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50" w:rsidRPr="00E770AA" w:rsidRDefault="00203A1E" w:rsidP="006E4E30">
      <w:pPr>
        <w:jc w:val="center"/>
        <w:rPr>
          <w:rFonts w:ascii="Times New Roman" w:eastAsia="標楷體" w:hAnsi="Times New Roman" w:cs="DFKaiShu-SB-Estd-BF"/>
          <w:kern w:val="0"/>
          <w:szCs w:val="24"/>
        </w:rPr>
      </w:pPr>
      <w:r w:rsidRPr="00E770AA">
        <w:rPr>
          <w:rFonts w:ascii="Times New Roman" w:eastAsia="標楷體" w:hAnsi="Times New Roman" w:hint="eastAsia"/>
        </w:rPr>
        <w:t>物理組徵求領用</w:t>
      </w:r>
      <w:r w:rsidR="006E4E30" w:rsidRPr="00E770AA">
        <w:rPr>
          <w:rFonts w:ascii="Times New Roman" w:eastAsia="標楷體" w:hAnsi="Times New Roman" w:hint="eastAsia"/>
        </w:rPr>
        <w:t>『</w:t>
      </w:r>
      <w:r w:rsidR="00E770AA" w:rsidRPr="00E770AA">
        <w:rPr>
          <w:rFonts w:ascii="Times New Roman" w:eastAsia="標楷體" w:hAnsi="Times New Roman" w:hint="eastAsia"/>
        </w:rPr>
        <w:t>氫氣</w:t>
      </w:r>
      <w:proofErr w:type="gramStart"/>
      <w:r w:rsidR="00E770AA" w:rsidRPr="00E770AA">
        <w:rPr>
          <w:rFonts w:ascii="Times New Roman" w:eastAsia="標楷體" w:hAnsi="Times New Roman" w:hint="eastAsia"/>
        </w:rPr>
        <w:t>質量流率控制器</w:t>
      </w:r>
      <w:proofErr w:type="gramEnd"/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、</w:t>
      </w:r>
      <w:r w:rsidR="00E770AA" w:rsidRPr="00E770AA">
        <w:rPr>
          <w:rFonts w:ascii="Times New Roman" w:eastAsia="標楷體" w:hAnsi="Times New Roman" w:hint="eastAsia"/>
        </w:rPr>
        <w:t>『數字型直流電源供應器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和『</w:t>
      </w:r>
      <w:r w:rsidR="00E770AA" w:rsidRPr="00E770AA">
        <w:rPr>
          <w:rFonts w:ascii="Times New Roman" w:eastAsia="標楷體" w:hAnsi="Times New Roman" w:hint="eastAsia"/>
        </w:rPr>
        <w:t>H</w:t>
      </w:r>
      <w:r w:rsidR="00E770AA" w:rsidRPr="00E770AA">
        <w:rPr>
          <w:rFonts w:ascii="Times New Roman" w:eastAsia="標楷體" w:hAnsi="Times New Roman" w:hint="eastAsia"/>
          <w:vertAlign w:val="subscript"/>
        </w:rPr>
        <w:t>2</w:t>
      </w:r>
      <w:r w:rsidR="00E770AA" w:rsidRPr="00E770AA">
        <w:rPr>
          <w:rFonts w:ascii="Times New Roman" w:eastAsia="標楷體" w:hAnsi="Times New Roman" w:hint="eastAsia"/>
        </w:rPr>
        <w:t>氣體偵測器</w:t>
      </w:r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</w:p>
    <w:p w:rsidR="006E4E30" w:rsidRPr="00E770AA" w:rsidRDefault="00D039FF">
      <w:pPr>
        <w:rPr>
          <w:rFonts w:ascii="Times New Roman" w:eastAsia="標楷體" w:hAnsi="Times New Roman" w:cs="Arial"/>
          <w:color w:val="3D3D3D"/>
          <w:szCs w:val="24"/>
        </w:rPr>
      </w:pPr>
      <w:r w:rsidRPr="00E770AA">
        <w:rPr>
          <w:rFonts w:ascii="Times New Roman" w:eastAsia="標楷體" w:hAnsi="Times New Roman" w:hint="eastAsia"/>
        </w:rPr>
        <w:t>徵求領用『</w:t>
      </w:r>
      <w:r w:rsidR="00E770AA" w:rsidRPr="00E770AA">
        <w:rPr>
          <w:rFonts w:ascii="Times New Roman" w:eastAsia="標楷體" w:hAnsi="Times New Roman" w:hint="eastAsia"/>
        </w:rPr>
        <w:t>氫氣</w:t>
      </w:r>
      <w:proofErr w:type="gramStart"/>
      <w:r w:rsidR="00E770AA" w:rsidRPr="00E770AA">
        <w:rPr>
          <w:rFonts w:ascii="Times New Roman" w:eastAsia="標楷體" w:hAnsi="Times New Roman" w:hint="eastAsia"/>
        </w:rPr>
        <w:t>質量流率控制器</w:t>
      </w:r>
      <w:proofErr w:type="gramEnd"/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E770AA" w:rsidRPr="00E770AA">
        <w:rPr>
          <w:rFonts w:ascii="Times New Roman" w:eastAsia="標楷體" w:hAnsi="Times New Roman" w:hint="eastAsia"/>
        </w:rPr>
        <w:t>110-</w:t>
      </w:r>
      <w:r w:rsidR="00E770AA" w:rsidRPr="00E770AA">
        <w:rPr>
          <w:rFonts w:ascii="Times New Roman" w:eastAsia="標楷體" w:hAnsi="Times New Roman"/>
        </w:rPr>
        <w:t>3</w:t>
      </w:r>
      <w:r w:rsidR="00E770AA" w:rsidRPr="00E770AA">
        <w:rPr>
          <w:rFonts w:ascii="Times New Roman" w:eastAsia="標楷體" w:hAnsi="Times New Roman" w:hint="eastAsia"/>
        </w:rPr>
        <w:t>100301</w:t>
      </w:r>
      <w:r w:rsidR="00E770AA" w:rsidRPr="00E770AA">
        <w:rPr>
          <w:rFonts w:ascii="Times New Roman" w:eastAsia="標楷體" w:hAnsi="Times New Roman"/>
        </w:rPr>
        <w:t>-0</w:t>
      </w:r>
      <w:r w:rsidR="00E770AA" w:rsidRPr="00E770AA">
        <w:rPr>
          <w:rFonts w:ascii="Times New Roman" w:eastAsia="標楷體" w:hAnsi="Times New Roman" w:hint="eastAsia"/>
        </w:rPr>
        <w:t>003</w:t>
      </w:r>
      <w:r w:rsidR="00E770AA" w:rsidRPr="00E770AA">
        <w:rPr>
          <w:rFonts w:ascii="Times New Roman" w:eastAsia="標楷體" w:hAnsi="Times New Roman"/>
        </w:rPr>
        <w:t>-00000</w:t>
      </w:r>
      <w:r w:rsidR="00E770AA" w:rsidRPr="00E770AA">
        <w:rPr>
          <w:rFonts w:ascii="Times New Roman" w:eastAsia="標楷體" w:hAnsi="Times New Roman" w:hint="eastAsia"/>
        </w:rPr>
        <w:t>002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、</w:t>
      </w:r>
      <w:r w:rsidR="00E770AA" w:rsidRPr="00E770AA">
        <w:rPr>
          <w:rFonts w:ascii="Times New Roman" w:eastAsia="標楷體" w:hAnsi="Times New Roman" w:hint="eastAsia"/>
        </w:rPr>
        <w:t>『數字型直流電源供應器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E770AA" w:rsidRPr="00E770AA">
        <w:rPr>
          <w:rFonts w:ascii="Times New Roman" w:eastAsia="標楷體" w:hAnsi="Times New Roman" w:hint="eastAsia"/>
        </w:rPr>
        <w:t>110-</w:t>
      </w:r>
      <w:r w:rsidR="00E770AA" w:rsidRPr="00E770AA">
        <w:rPr>
          <w:rFonts w:ascii="Times New Roman" w:eastAsia="標楷體" w:hAnsi="Times New Roman"/>
        </w:rPr>
        <w:t>3</w:t>
      </w:r>
      <w:r w:rsidR="00E770AA" w:rsidRPr="00E770AA">
        <w:rPr>
          <w:rFonts w:ascii="Times New Roman" w:eastAsia="標楷體" w:hAnsi="Times New Roman" w:hint="eastAsia"/>
        </w:rPr>
        <w:t>100502</w:t>
      </w:r>
      <w:r w:rsidR="00E770AA" w:rsidRPr="00E770AA">
        <w:rPr>
          <w:rFonts w:ascii="Times New Roman" w:eastAsia="標楷體" w:hAnsi="Times New Roman"/>
        </w:rPr>
        <w:t>-0</w:t>
      </w:r>
      <w:r w:rsidR="00E770AA" w:rsidRPr="00E770AA">
        <w:rPr>
          <w:rFonts w:ascii="Times New Roman" w:eastAsia="標楷體" w:hAnsi="Times New Roman" w:hint="eastAsia"/>
        </w:rPr>
        <w:t>054</w:t>
      </w:r>
      <w:r w:rsidR="00E770AA" w:rsidRPr="00E770AA">
        <w:rPr>
          <w:rFonts w:ascii="Times New Roman" w:eastAsia="標楷體" w:hAnsi="Times New Roman"/>
        </w:rPr>
        <w:t>-00000</w:t>
      </w:r>
      <w:r w:rsidR="00E770AA" w:rsidRPr="00E770AA">
        <w:rPr>
          <w:rFonts w:ascii="Times New Roman" w:eastAsia="標楷體" w:hAnsi="Times New Roman" w:hint="eastAsia"/>
        </w:rPr>
        <w:t>040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和『</w:t>
      </w:r>
      <w:r w:rsidR="00E770AA" w:rsidRPr="00E770AA">
        <w:rPr>
          <w:rFonts w:ascii="Times New Roman" w:eastAsia="標楷體" w:hAnsi="Times New Roman" w:hint="eastAsia"/>
        </w:rPr>
        <w:t>H</w:t>
      </w:r>
      <w:r w:rsidR="00E770AA" w:rsidRPr="00E770AA">
        <w:rPr>
          <w:rFonts w:ascii="Times New Roman" w:eastAsia="標楷體" w:hAnsi="Times New Roman" w:hint="eastAsia"/>
          <w:vertAlign w:val="subscript"/>
        </w:rPr>
        <w:t>2</w:t>
      </w:r>
      <w:r w:rsidR="00E770AA" w:rsidRPr="00E770AA">
        <w:rPr>
          <w:rFonts w:ascii="Times New Roman" w:eastAsia="標楷體" w:hAnsi="Times New Roman" w:hint="eastAsia"/>
        </w:rPr>
        <w:t>氣體偵測器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E770AA" w:rsidRPr="00E770AA">
        <w:rPr>
          <w:rFonts w:ascii="Times New Roman" w:eastAsia="標楷體" w:hAnsi="Times New Roman" w:hint="eastAsia"/>
        </w:rPr>
        <w:t>110-</w:t>
      </w:r>
      <w:r w:rsidR="00E770AA" w:rsidRPr="00E770AA">
        <w:rPr>
          <w:rFonts w:ascii="Times New Roman" w:eastAsia="標楷體" w:hAnsi="Times New Roman"/>
        </w:rPr>
        <w:t>3</w:t>
      </w:r>
      <w:r w:rsidR="00E770AA" w:rsidRPr="00E770AA">
        <w:rPr>
          <w:rFonts w:ascii="Times New Roman" w:eastAsia="標楷體" w:hAnsi="Times New Roman" w:hint="eastAsia"/>
        </w:rPr>
        <w:t>101103</w:t>
      </w:r>
      <w:r w:rsidR="00E770AA" w:rsidRPr="00E770AA">
        <w:rPr>
          <w:rFonts w:ascii="Times New Roman" w:eastAsia="標楷體" w:hAnsi="Times New Roman"/>
        </w:rPr>
        <w:t>-0</w:t>
      </w:r>
      <w:r w:rsidR="00E770AA" w:rsidRPr="00E770AA">
        <w:rPr>
          <w:rFonts w:ascii="Times New Roman" w:eastAsia="標楷體" w:hAnsi="Times New Roman" w:hint="eastAsia"/>
        </w:rPr>
        <w:t>204</w:t>
      </w:r>
      <w:r w:rsidR="00E770AA" w:rsidRPr="00E770AA">
        <w:rPr>
          <w:rFonts w:ascii="Times New Roman" w:eastAsia="標楷體" w:hAnsi="Times New Roman"/>
        </w:rPr>
        <w:t>-00000</w:t>
      </w:r>
      <w:r w:rsidR="00E770AA" w:rsidRPr="00E770AA">
        <w:rPr>
          <w:rFonts w:ascii="Times New Roman" w:eastAsia="標楷體" w:hAnsi="Times New Roman" w:hint="eastAsia"/>
        </w:rPr>
        <w:t>49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，</w:t>
      </w:r>
      <w:proofErr w:type="gramStart"/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均已超過</w:t>
      </w:r>
      <w:proofErr w:type="gramEnd"/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使用年限。</w:t>
      </w:r>
      <w:r w:rsidR="00E770AA" w:rsidRPr="00E770AA">
        <w:rPr>
          <w:rFonts w:ascii="Times New Roman" w:eastAsia="標楷體" w:hAnsi="Times New Roman" w:hint="eastAsia"/>
        </w:rPr>
        <w:t>氫氣</w:t>
      </w:r>
      <w:proofErr w:type="gramStart"/>
      <w:r w:rsidR="00E770AA" w:rsidRPr="00E770AA">
        <w:rPr>
          <w:rFonts w:ascii="Times New Roman" w:eastAsia="標楷體" w:hAnsi="Times New Roman" w:hint="eastAsia"/>
        </w:rPr>
        <w:t>質量流率控制器</w:t>
      </w:r>
      <w:proofErr w:type="gramEnd"/>
      <w:r w:rsidRPr="00E770AA">
        <w:rPr>
          <w:rFonts w:ascii="Times New Roman" w:eastAsia="標楷體" w:hAnsi="Times New Roman" w:hint="eastAsia"/>
        </w:rPr>
        <w:t>，</w:t>
      </w:r>
      <w:r w:rsidR="00DA7F75">
        <w:rPr>
          <w:rFonts w:ascii="Times New Roman" w:eastAsia="標楷體" w:hAnsi="Times New Roman" w:hint="eastAsia"/>
        </w:rPr>
        <w:t>外觀</w:t>
      </w:r>
      <w:r w:rsidRPr="00E770AA">
        <w:rPr>
          <w:rFonts w:ascii="Times New Roman" w:eastAsia="標楷體" w:hAnsi="Times New Roman" w:hint="eastAsia"/>
        </w:rPr>
        <w:t>新</w:t>
      </w:r>
      <w:r w:rsidR="00DA7F75">
        <w:rPr>
          <w:rFonts w:ascii="Times New Roman" w:eastAsia="標楷體" w:hAnsi="Times New Roman" w:hint="eastAsia"/>
        </w:rPr>
        <w:t>，功能無法驗證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。</w:t>
      </w:r>
      <w:r w:rsidR="00DA7F75" w:rsidRPr="00E770AA">
        <w:rPr>
          <w:rFonts w:ascii="Times New Roman" w:eastAsia="標楷體" w:hAnsi="Times New Roman" w:hint="eastAsia"/>
        </w:rPr>
        <w:t>數字型直流電源供應器</w:t>
      </w:r>
      <w:r w:rsidR="00DA7F75">
        <w:rPr>
          <w:rFonts w:ascii="Times New Roman" w:eastAsia="標楷體" w:hAnsi="Times New Roman" w:hint="eastAsia"/>
        </w:rPr>
        <w:t>，外觀新，未送校準</w:t>
      </w:r>
      <w:r w:rsidR="00920EA6" w:rsidRPr="00E770AA">
        <w:rPr>
          <w:rFonts w:ascii="Times New Roman" w:eastAsia="標楷體" w:hAnsi="Times New Roman" w:hint="eastAsia"/>
        </w:rPr>
        <w:t>，</w:t>
      </w:r>
      <w:r w:rsidR="00DA7F75">
        <w:rPr>
          <w:rFonts w:ascii="Times New Roman" w:eastAsia="標楷體" w:hAnsi="Times New Roman" w:hint="eastAsia"/>
        </w:rPr>
        <w:t>精度無法驗證</w:t>
      </w:r>
      <w:r w:rsidR="00920EA6" w:rsidRPr="00E770AA">
        <w:rPr>
          <w:rFonts w:ascii="Times New Roman" w:eastAsia="標楷體" w:hAnsi="Times New Roman" w:hint="eastAsia"/>
        </w:rPr>
        <w:t>。</w:t>
      </w:r>
      <w:r w:rsidR="00DA7F75" w:rsidRPr="00E770AA">
        <w:rPr>
          <w:rFonts w:ascii="Times New Roman" w:eastAsia="標楷體" w:hAnsi="Times New Roman" w:hint="eastAsia"/>
        </w:rPr>
        <w:t>H</w:t>
      </w:r>
      <w:r w:rsidR="00DA7F75" w:rsidRPr="00E770AA">
        <w:rPr>
          <w:rFonts w:ascii="Times New Roman" w:eastAsia="標楷體" w:hAnsi="Times New Roman" w:hint="eastAsia"/>
          <w:vertAlign w:val="subscript"/>
        </w:rPr>
        <w:t>2</w:t>
      </w:r>
      <w:r w:rsidR="00DA7F75" w:rsidRPr="00E770AA">
        <w:rPr>
          <w:rFonts w:ascii="Times New Roman" w:eastAsia="標楷體" w:hAnsi="Times New Roman" w:hint="eastAsia"/>
        </w:rPr>
        <w:t>氣體偵測器</w:t>
      </w:r>
      <w:r w:rsidR="00DA7F75">
        <w:rPr>
          <w:rFonts w:ascii="Times New Roman" w:eastAsia="標楷體" w:hAnsi="Times New Roman" w:hint="eastAsia"/>
        </w:rPr>
        <w:t>，外觀新</w:t>
      </w:r>
      <w:r w:rsidR="00DA7F75">
        <w:rPr>
          <w:rFonts w:ascii="Times New Roman" w:eastAsia="標楷體" w:hAnsi="Times New Roman" w:hint="eastAsia"/>
        </w:rPr>
        <w:t>，功能無法驗證。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有需求領用者請洽物理組李</w:t>
      </w:r>
      <w:proofErr w:type="gramStart"/>
      <w:r w:rsidRPr="00E770AA">
        <w:rPr>
          <w:rFonts w:ascii="Times New Roman" w:eastAsia="標楷體" w:hAnsi="Times New Roman" w:cs="Arial" w:hint="eastAsia"/>
          <w:color w:val="3D3D3D"/>
          <w:szCs w:val="24"/>
        </w:rPr>
        <w:t>恒</w:t>
      </w:r>
      <w:proofErr w:type="gramEnd"/>
      <w:r w:rsidRPr="00E770AA">
        <w:rPr>
          <w:rFonts w:ascii="Times New Roman" w:eastAsia="標楷體" w:hAnsi="Times New Roman" w:cs="Arial" w:hint="eastAsia"/>
          <w:color w:val="3D3D3D"/>
          <w:szCs w:val="24"/>
        </w:rPr>
        <w:t>毅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#7428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。公告逾一個月</w:t>
      </w:r>
      <w:r w:rsidR="00DA7F75">
        <w:rPr>
          <w:rFonts w:ascii="Times New Roman" w:eastAsia="標楷體" w:hAnsi="Times New Roman" w:cs="Arial" w:hint="eastAsia"/>
          <w:color w:val="3D3D3D"/>
          <w:szCs w:val="24"/>
        </w:rPr>
        <w:t>(8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月</w:t>
      </w:r>
      <w:r w:rsidR="00DA7F75">
        <w:rPr>
          <w:rFonts w:ascii="Times New Roman" w:eastAsia="標楷體" w:hAnsi="Times New Roman" w:cs="Arial" w:hint="eastAsia"/>
          <w:color w:val="3D3D3D"/>
          <w:szCs w:val="24"/>
        </w:rPr>
        <w:t>3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日止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)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未有另用將進行報廢。</w:t>
      </w:r>
    </w:p>
    <w:p w:rsidR="00CC52B9" w:rsidRDefault="00E70597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74B5F6A6">
            <wp:extent cx="5273675" cy="3956685"/>
            <wp:effectExtent l="0" t="0" r="317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D76" w:rsidRDefault="00E70597" w:rsidP="00CC52B9">
      <w:pPr>
        <w:jc w:val="center"/>
        <w:rPr>
          <w:rFonts w:ascii="Times New Roman" w:eastAsia="標楷體" w:hAnsi="Times New Roman"/>
          <w:szCs w:val="24"/>
        </w:rPr>
      </w:pPr>
      <w:r w:rsidRPr="00E770AA">
        <w:rPr>
          <w:rFonts w:ascii="Times New Roman" w:eastAsia="標楷體" w:hAnsi="Times New Roman" w:hint="eastAsia"/>
        </w:rPr>
        <w:t>氫氣</w:t>
      </w:r>
      <w:proofErr w:type="gramStart"/>
      <w:r w:rsidRPr="00E770AA">
        <w:rPr>
          <w:rFonts w:ascii="Times New Roman" w:eastAsia="標楷體" w:hAnsi="Times New Roman" w:hint="eastAsia"/>
        </w:rPr>
        <w:t>質量流率控制器</w:t>
      </w:r>
      <w:proofErr w:type="gramEnd"/>
    </w:p>
    <w:p w:rsidR="00DB3D76" w:rsidRDefault="00E70597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lastRenderedPageBreak/>
        <w:drawing>
          <wp:inline distT="0" distB="0" distL="0" distR="0" wp14:anchorId="1B4FF438">
            <wp:extent cx="5273675" cy="3956685"/>
            <wp:effectExtent l="0" t="0" r="3175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2B9" w:rsidRDefault="00E70597" w:rsidP="00CC52B9">
      <w:pPr>
        <w:jc w:val="center"/>
        <w:rPr>
          <w:rFonts w:ascii="Times New Roman" w:eastAsia="標楷體" w:hAnsi="Times New Roman" w:hint="eastAsia"/>
        </w:rPr>
      </w:pPr>
      <w:r w:rsidRPr="00E770AA">
        <w:rPr>
          <w:rFonts w:ascii="Times New Roman" w:eastAsia="標楷體" w:hAnsi="Times New Roman" w:hint="eastAsia"/>
        </w:rPr>
        <w:t>數字型直流電源供應器</w:t>
      </w:r>
    </w:p>
    <w:p w:rsidR="00E70597" w:rsidRDefault="00E70597" w:rsidP="00CC52B9">
      <w:pPr>
        <w:jc w:val="center"/>
        <w:rPr>
          <w:rFonts w:ascii="Times New Roman" w:eastAsia="標楷體" w:hAnsi="Times New Roman" w:hint="eastAsia"/>
        </w:rPr>
      </w:pPr>
      <w:bookmarkStart w:id="0" w:name="_GoBack"/>
      <w:bookmarkEnd w:id="0"/>
      <w:r>
        <w:rPr>
          <w:rFonts w:ascii="Times New Roman" w:eastAsia="標楷體" w:hAnsi="Times New Roman"/>
          <w:noProof/>
        </w:rPr>
        <w:drawing>
          <wp:inline distT="0" distB="0" distL="0" distR="0" wp14:anchorId="7E313726">
            <wp:extent cx="5273675" cy="3956685"/>
            <wp:effectExtent l="0" t="0" r="3175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597" w:rsidRPr="00D039FF" w:rsidRDefault="00E70597" w:rsidP="00CC52B9">
      <w:pPr>
        <w:jc w:val="center"/>
        <w:rPr>
          <w:rFonts w:ascii="Times New Roman" w:eastAsia="標楷體" w:hAnsi="Times New Roman"/>
          <w:szCs w:val="24"/>
        </w:rPr>
      </w:pPr>
      <w:r w:rsidRPr="00E770AA">
        <w:rPr>
          <w:rFonts w:ascii="Times New Roman" w:eastAsia="標楷體" w:hAnsi="Times New Roman" w:hint="eastAsia"/>
        </w:rPr>
        <w:t>H</w:t>
      </w:r>
      <w:r w:rsidRPr="00E770AA">
        <w:rPr>
          <w:rFonts w:ascii="Times New Roman" w:eastAsia="標楷體" w:hAnsi="Times New Roman" w:hint="eastAsia"/>
          <w:vertAlign w:val="subscript"/>
        </w:rPr>
        <w:t>2</w:t>
      </w:r>
      <w:r w:rsidRPr="00E770AA">
        <w:rPr>
          <w:rFonts w:ascii="Times New Roman" w:eastAsia="標楷體" w:hAnsi="Times New Roman" w:hint="eastAsia"/>
        </w:rPr>
        <w:t>氣體偵測器</w:t>
      </w:r>
    </w:p>
    <w:sectPr w:rsidR="00E70597" w:rsidRPr="00D039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1E"/>
    <w:rsid w:val="000567A0"/>
    <w:rsid w:val="00127B50"/>
    <w:rsid w:val="00167FA8"/>
    <w:rsid w:val="00203A1E"/>
    <w:rsid w:val="005A7593"/>
    <w:rsid w:val="006E4E30"/>
    <w:rsid w:val="00920EA6"/>
    <w:rsid w:val="00CC52B9"/>
    <w:rsid w:val="00D039FF"/>
    <w:rsid w:val="00DA7F75"/>
    <w:rsid w:val="00DB3D76"/>
    <w:rsid w:val="00E70597"/>
    <w:rsid w:val="00E7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D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D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李恆毅</dc:creator>
  <cp:lastModifiedBy>李恆毅</cp:lastModifiedBy>
  <cp:revision>13</cp:revision>
  <dcterms:created xsi:type="dcterms:W3CDTF">2020-05-14T02:12:00Z</dcterms:created>
  <dcterms:modified xsi:type="dcterms:W3CDTF">2020-07-01T00:23:00Z</dcterms:modified>
</cp:coreProperties>
</file>