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112" w:rsidRDefault="00655809">
      <w:pPr>
        <w:rPr>
          <w:rFonts w:ascii="Times New Roman" w:eastAsia="標楷體" w:hAnsi="標楷體" w:cs="Times New Roman"/>
          <w:b/>
          <w:bCs/>
          <w:smallCaps/>
          <w:color w:val="0000FF"/>
          <w:kern w:val="24"/>
          <w:position w:val="1"/>
          <w:sz w:val="80"/>
          <w:szCs w:val="80"/>
        </w:rPr>
      </w:pPr>
      <w:bookmarkStart w:id="0" w:name="_GoBack"/>
      <w:bookmarkEnd w:id="0"/>
      <w:r>
        <w:rPr>
          <w:rFonts w:ascii="Times New Roman" w:eastAsia="標楷體" w:hAnsi="標楷體" w:cs="Times New Roman" w:hint="eastAsia"/>
          <w:b/>
          <w:bCs/>
          <w:smallCaps/>
          <w:color w:val="0000FF"/>
          <w:kern w:val="24"/>
          <w:position w:val="1"/>
          <w:sz w:val="80"/>
          <w:szCs w:val="80"/>
        </w:rPr>
        <w:t xml:space="preserve"> </w:t>
      </w:r>
      <w:r w:rsidR="0074451D" w:rsidRPr="0074451D">
        <w:rPr>
          <w:rFonts w:ascii="Times New Roman" w:eastAsia="標楷體" w:hAnsi="標楷體" w:cs="Times New Roman" w:hint="eastAsia"/>
          <w:b/>
          <w:bCs/>
          <w:smallCaps/>
          <w:color w:val="0000FF"/>
          <w:kern w:val="24"/>
          <w:position w:val="1"/>
          <w:sz w:val="80"/>
          <w:szCs w:val="80"/>
        </w:rPr>
        <w:t>赴大陸地區作業規定</w:t>
      </w:r>
    </w:p>
    <w:p w:rsidR="00471FD6" w:rsidRPr="0074451D" w:rsidRDefault="00655809">
      <w:pPr>
        <w:rPr>
          <w:rFonts w:ascii="Times New Roman" w:eastAsia="標楷體" w:hAnsi="標楷體" w:cs="Times New Roman"/>
          <w:b/>
          <w:bCs/>
          <w:smallCaps/>
          <w:color w:val="0000FF"/>
          <w:kern w:val="24"/>
          <w:position w:val="1"/>
          <w:sz w:val="80"/>
          <w:szCs w:val="80"/>
        </w:rPr>
      </w:pPr>
      <w:r>
        <w:rPr>
          <w:rFonts w:ascii="Times New Roman" w:eastAsia="標楷體" w:hAnsi="標楷體" w:cs="Times New Roman" w:hint="eastAsia"/>
          <w:b/>
          <w:bCs/>
          <w:smallCaps/>
          <w:color w:val="0000FF"/>
          <w:kern w:val="24"/>
          <w:position w:val="1"/>
          <w:sz w:val="80"/>
          <w:szCs w:val="80"/>
        </w:rPr>
        <w:t xml:space="preserve"> </w:t>
      </w:r>
      <w:r w:rsidR="0074451D" w:rsidRPr="0074451D">
        <w:rPr>
          <w:rFonts w:ascii="Times New Roman" w:eastAsia="標楷體" w:hAnsi="標楷體" w:cs="Times New Roman" w:hint="eastAsia"/>
          <w:b/>
          <w:bCs/>
          <w:smallCaps/>
          <w:color w:val="0000FF"/>
          <w:kern w:val="24"/>
          <w:position w:val="1"/>
          <w:sz w:val="80"/>
          <w:szCs w:val="80"/>
        </w:rPr>
        <w:t>及應注意事項簡報</w:t>
      </w:r>
    </w:p>
    <w:p w:rsidR="0074451D" w:rsidRDefault="0074451D">
      <w:pPr>
        <w:rPr>
          <w:rFonts w:ascii="Times New Roman" w:eastAsia="標楷體" w:hAnsi="標楷體" w:cs="Times New Roman"/>
          <w:b/>
          <w:bCs/>
          <w:smallCaps/>
          <w:color w:val="0000FF"/>
          <w:kern w:val="24"/>
          <w:position w:val="1"/>
          <w:sz w:val="72"/>
          <w:szCs w:val="72"/>
        </w:rPr>
      </w:pPr>
    </w:p>
    <w:p w:rsidR="0074451D" w:rsidRDefault="0074451D">
      <w:pPr>
        <w:rPr>
          <w:rFonts w:ascii="Times New Roman" w:eastAsia="標楷體" w:hAnsi="標楷體" w:cs="Times New Roman"/>
          <w:b/>
          <w:bCs/>
          <w:smallCaps/>
          <w:color w:val="0000FF"/>
          <w:kern w:val="24"/>
          <w:position w:val="1"/>
          <w:sz w:val="72"/>
          <w:szCs w:val="72"/>
        </w:rPr>
      </w:pPr>
    </w:p>
    <w:p w:rsidR="0074451D" w:rsidRDefault="0074451D">
      <w:pPr>
        <w:rPr>
          <w:rFonts w:ascii="Times New Roman" w:eastAsia="標楷體" w:hAnsi="標楷體" w:cs="Times New Roman"/>
          <w:b/>
          <w:bCs/>
          <w:smallCaps/>
          <w:color w:val="0000FF"/>
          <w:kern w:val="24"/>
          <w:position w:val="1"/>
          <w:sz w:val="72"/>
          <w:szCs w:val="72"/>
        </w:rPr>
      </w:pPr>
    </w:p>
    <w:p w:rsidR="0074451D" w:rsidRDefault="0074451D">
      <w:pPr>
        <w:rPr>
          <w:rFonts w:ascii="Times New Roman" w:eastAsia="標楷體" w:hAnsi="標楷體" w:cs="Times New Roman"/>
          <w:b/>
          <w:bCs/>
          <w:smallCaps/>
          <w:color w:val="0000FF"/>
          <w:kern w:val="24"/>
          <w:position w:val="1"/>
          <w:sz w:val="72"/>
          <w:szCs w:val="72"/>
        </w:rPr>
      </w:pPr>
    </w:p>
    <w:p w:rsidR="0074451D" w:rsidRDefault="0074451D" w:rsidP="0074451D">
      <w:pPr>
        <w:pStyle w:val="Web"/>
        <w:spacing w:before="120" w:beforeAutospacing="0" w:after="0" w:afterAutospacing="0"/>
        <w:jc w:val="center"/>
      </w:pPr>
      <w:r>
        <w:rPr>
          <w:rFonts w:ascii="Times New Roman" w:eastAsia="標楷體" w:hAnsi="標楷體" w:cs="Times New Roman" w:hint="eastAsia"/>
          <w:b/>
          <w:bCs/>
          <w:color w:val="000000" w:themeColor="text1"/>
          <w:kern w:val="24"/>
          <w:sz w:val="64"/>
          <w:szCs w:val="64"/>
        </w:rPr>
        <w:t>報告人</w:t>
      </w:r>
      <w:r>
        <w:rPr>
          <w:rFonts w:ascii="Times New Roman" w:eastAsia="標楷體" w:hAnsi="Times New Roman" w:cs="Times New Roman"/>
          <w:b/>
          <w:bCs/>
          <w:color w:val="000000" w:themeColor="text1"/>
          <w:kern w:val="24"/>
          <w:sz w:val="64"/>
          <w:szCs w:val="64"/>
        </w:rPr>
        <w:t>:</w:t>
      </w:r>
      <w:r>
        <w:rPr>
          <w:rFonts w:ascii="Times New Roman" w:eastAsia="標楷體" w:hAnsi="標楷體" w:cs="Times New Roman" w:hint="eastAsia"/>
          <w:b/>
          <w:bCs/>
          <w:color w:val="000000" w:themeColor="text1"/>
          <w:kern w:val="24"/>
          <w:sz w:val="64"/>
          <w:szCs w:val="64"/>
        </w:rPr>
        <w:t>陳文祺</w:t>
      </w:r>
    </w:p>
    <w:p w:rsidR="0074451D" w:rsidRDefault="0074451D" w:rsidP="0074451D">
      <w:pPr>
        <w:pStyle w:val="Web"/>
        <w:spacing w:before="120" w:beforeAutospacing="0" w:after="0" w:afterAutospacing="0"/>
        <w:jc w:val="center"/>
      </w:pPr>
      <w:r>
        <w:rPr>
          <w:rFonts w:ascii="Times New Roman" w:eastAsia="標楷體" w:hAnsi="標楷體" w:cs="Times New Roman" w:hint="eastAsia"/>
          <w:b/>
          <w:bCs/>
          <w:color w:val="000000" w:themeColor="text1"/>
          <w:kern w:val="24"/>
          <w:sz w:val="64"/>
          <w:szCs w:val="64"/>
        </w:rPr>
        <w:t>人事室</w:t>
      </w:r>
    </w:p>
    <w:p w:rsidR="0074451D" w:rsidRDefault="0074451D" w:rsidP="0074451D">
      <w:pPr>
        <w:pStyle w:val="Web"/>
        <w:spacing w:before="120" w:beforeAutospacing="0" w:after="0" w:afterAutospacing="0"/>
        <w:jc w:val="center"/>
        <w:rPr>
          <w:rFonts w:ascii="Times New Roman" w:eastAsia="標楷體" w:hAnsi="標楷體" w:cs="Times New Roman"/>
          <w:b/>
          <w:bCs/>
          <w:color w:val="000000" w:themeColor="text1"/>
          <w:kern w:val="24"/>
          <w:sz w:val="64"/>
          <w:szCs w:val="64"/>
        </w:rPr>
      </w:pPr>
      <w:r>
        <w:rPr>
          <w:rFonts w:ascii="Times New Roman" w:eastAsia="標楷體" w:hAnsi="Times New Roman" w:cs="Times New Roman"/>
          <w:b/>
          <w:bCs/>
          <w:color w:val="000000" w:themeColor="text1"/>
          <w:kern w:val="24"/>
          <w:sz w:val="64"/>
          <w:szCs w:val="64"/>
        </w:rPr>
        <w:t>108</w:t>
      </w:r>
      <w:r>
        <w:rPr>
          <w:rFonts w:ascii="Times New Roman" w:eastAsia="標楷體" w:hAnsi="標楷體" w:cs="Times New Roman" w:hint="eastAsia"/>
          <w:b/>
          <w:bCs/>
          <w:color w:val="000000" w:themeColor="text1"/>
          <w:kern w:val="24"/>
          <w:sz w:val="64"/>
          <w:szCs w:val="64"/>
        </w:rPr>
        <w:t>年</w:t>
      </w:r>
      <w:r>
        <w:rPr>
          <w:rFonts w:ascii="Times New Roman" w:eastAsia="標楷體" w:hAnsi="Times New Roman" w:cs="Times New Roman"/>
          <w:b/>
          <w:bCs/>
          <w:color w:val="000000" w:themeColor="text1"/>
          <w:kern w:val="24"/>
          <w:sz w:val="64"/>
          <w:szCs w:val="64"/>
        </w:rPr>
        <w:t>12</w:t>
      </w:r>
      <w:r>
        <w:rPr>
          <w:rFonts w:ascii="Times New Roman" w:eastAsia="標楷體" w:hAnsi="標楷體" w:cs="Times New Roman" w:hint="eastAsia"/>
          <w:b/>
          <w:bCs/>
          <w:color w:val="000000" w:themeColor="text1"/>
          <w:kern w:val="24"/>
          <w:sz w:val="64"/>
          <w:szCs w:val="64"/>
        </w:rPr>
        <w:t>月</w:t>
      </w:r>
      <w:r>
        <w:rPr>
          <w:rFonts w:ascii="Times New Roman" w:eastAsia="標楷體" w:hAnsi="Times New Roman" w:cs="Times New Roman"/>
          <w:b/>
          <w:bCs/>
          <w:color w:val="000000" w:themeColor="text1"/>
          <w:kern w:val="24"/>
          <w:sz w:val="64"/>
          <w:szCs w:val="64"/>
        </w:rPr>
        <w:t>26</w:t>
      </w:r>
      <w:r>
        <w:rPr>
          <w:rFonts w:ascii="Times New Roman" w:eastAsia="標楷體" w:hAnsi="標楷體" w:cs="Times New Roman" w:hint="eastAsia"/>
          <w:b/>
          <w:bCs/>
          <w:color w:val="000000" w:themeColor="text1"/>
          <w:kern w:val="24"/>
          <w:sz w:val="64"/>
          <w:szCs w:val="64"/>
        </w:rPr>
        <w:t>日</w:t>
      </w:r>
    </w:p>
    <w:p w:rsidR="0074451D" w:rsidRDefault="0074451D" w:rsidP="0074451D">
      <w:pPr>
        <w:pStyle w:val="Web"/>
        <w:spacing w:before="120" w:beforeAutospacing="0" w:after="0" w:afterAutospacing="0"/>
        <w:jc w:val="center"/>
        <w:rPr>
          <w:rFonts w:ascii="Times New Roman" w:eastAsia="標楷體" w:hAnsi="標楷體" w:cs="Times New Roman"/>
          <w:b/>
          <w:bCs/>
          <w:color w:val="000000" w:themeColor="text1"/>
          <w:kern w:val="24"/>
          <w:sz w:val="64"/>
          <w:szCs w:val="64"/>
        </w:rPr>
      </w:pPr>
    </w:p>
    <w:p w:rsidR="00CF3AE5" w:rsidRDefault="00CF3AE5" w:rsidP="0074451D">
      <w:pPr>
        <w:pStyle w:val="Web"/>
        <w:spacing w:before="120" w:beforeAutospacing="0" w:after="0" w:afterAutospacing="0"/>
        <w:jc w:val="center"/>
        <w:rPr>
          <w:rFonts w:ascii="Times New Roman" w:eastAsia="標楷體" w:hAnsi="標楷體" w:cs="Times New Roman"/>
          <w:b/>
          <w:bCs/>
          <w:color w:val="000000" w:themeColor="text1"/>
          <w:kern w:val="24"/>
          <w:sz w:val="64"/>
          <w:szCs w:val="64"/>
        </w:rPr>
      </w:pPr>
    </w:p>
    <w:p w:rsidR="0074451D" w:rsidRDefault="0074451D" w:rsidP="0074451D">
      <w:pPr>
        <w:pStyle w:val="Web"/>
        <w:spacing w:before="120" w:beforeAutospacing="0" w:after="0" w:afterAutospacing="0"/>
        <w:jc w:val="center"/>
        <w:rPr>
          <w:rFonts w:ascii="Times New Roman" w:eastAsia="標楷體" w:hAnsi="標楷體" w:cs="Times New Roman"/>
          <w:b/>
          <w:bCs/>
          <w:color w:val="000000" w:themeColor="text1"/>
          <w:kern w:val="24"/>
          <w:sz w:val="64"/>
          <w:szCs w:val="64"/>
        </w:rPr>
      </w:pPr>
    </w:p>
    <w:p w:rsidR="0074451D" w:rsidRDefault="0074451D" w:rsidP="0074451D">
      <w:pPr>
        <w:pStyle w:val="Web"/>
        <w:spacing w:before="120" w:beforeAutospacing="0" w:after="0" w:afterAutospacing="0"/>
        <w:jc w:val="center"/>
        <w:rPr>
          <w:rFonts w:ascii="Times New Roman" w:eastAsia="標楷體" w:hAnsi="標楷體" w:cstheme="majorBidi"/>
          <w:b/>
          <w:bCs/>
          <w:smallCaps/>
          <w:color w:val="0000FF"/>
          <w:kern w:val="24"/>
          <w:position w:val="1"/>
          <w:sz w:val="88"/>
          <w:szCs w:val="88"/>
        </w:rPr>
      </w:pPr>
      <w:r>
        <w:rPr>
          <w:rFonts w:ascii="Times New Roman" w:eastAsia="標楷體" w:hAnsi="標楷體" w:cstheme="majorBidi" w:hint="eastAsia"/>
          <w:b/>
          <w:bCs/>
          <w:smallCaps/>
          <w:color w:val="0000FF"/>
          <w:kern w:val="24"/>
          <w:position w:val="1"/>
          <w:sz w:val="88"/>
          <w:szCs w:val="88"/>
          <w:lang w:eastAsia="zh-CN"/>
        </w:rPr>
        <w:lastRenderedPageBreak/>
        <w:t>簡報大綱</w:t>
      </w:r>
    </w:p>
    <w:p w:rsidR="0074451D" w:rsidRDefault="0074451D" w:rsidP="0074451D">
      <w:pPr>
        <w:pStyle w:val="Web"/>
        <w:spacing w:before="120" w:beforeAutospacing="0" w:after="0" w:afterAutospacing="0"/>
        <w:jc w:val="center"/>
        <w:rPr>
          <w:rFonts w:ascii="Times New Roman" w:eastAsia="標楷體" w:hAnsi="標楷體" w:cstheme="majorBidi"/>
          <w:b/>
          <w:bCs/>
          <w:smallCaps/>
          <w:color w:val="0000FF"/>
          <w:kern w:val="24"/>
          <w:position w:val="1"/>
          <w:sz w:val="88"/>
          <w:szCs w:val="88"/>
        </w:rPr>
      </w:pPr>
    </w:p>
    <w:p w:rsidR="0074451D" w:rsidRPr="0074451D" w:rsidRDefault="0074451D" w:rsidP="0074451D">
      <w:pPr>
        <w:pStyle w:val="a5"/>
        <w:numPr>
          <w:ilvl w:val="0"/>
          <w:numId w:val="1"/>
        </w:numPr>
        <w:ind w:leftChars="0"/>
        <w:rPr>
          <w:color w:val="003366"/>
          <w:sz w:val="64"/>
          <w:szCs w:val="64"/>
        </w:rPr>
      </w:pPr>
      <w:r w:rsidRPr="0074451D">
        <w:rPr>
          <w:rFonts w:ascii="標楷體" w:eastAsia="標楷體" w:hAnsi="標楷體" w:cstheme="minorBidi" w:hint="eastAsia"/>
          <w:color w:val="000000" w:themeColor="text1"/>
          <w:kern w:val="24"/>
          <w:sz w:val="64"/>
          <w:szCs w:val="64"/>
        </w:rPr>
        <w:t>公務員赴大陸地區法令</w:t>
      </w:r>
    </w:p>
    <w:p w:rsidR="00CD5BEC" w:rsidRPr="00CD5BEC" w:rsidRDefault="0074451D" w:rsidP="0074451D">
      <w:pPr>
        <w:pStyle w:val="a5"/>
        <w:numPr>
          <w:ilvl w:val="0"/>
          <w:numId w:val="1"/>
        </w:numPr>
        <w:ind w:leftChars="0"/>
        <w:rPr>
          <w:color w:val="003366"/>
          <w:sz w:val="64"/>
          <w:szCs w:val="64"/>
        </w:rPr>
      </w:pPr>
      <w:r w:rsidRPr="0074451D">
        <w:rPr>
          <w:rFonts w:ascii="標楷體" w:eastAsia="標楷體" w:hAnsi="標楷體" w:cstheme="minorBidi" w:hint="eastAsia"/>
          <w:color w:val="000000" w:themeColor="text1"/>
          <w:kern w:val="24"/>
          <w:sz w:val="64"/>
          <w:szCs w:val="64"/>
        </w:rPr>
        <w:t>公務員</w:t>
      </w:r>
      <w:r w:rsidR="008C3626">
        <w:rPr>
          <w:rFonts w:ascii="標楷體" w:eastAsia="標楷體" w:hAnsi="標楷體" w:cstheme="minorBidi" w:hint="eastAsia"/>
          <w:color w:val="000000" w:themeColor="text1"/>
          <w:kern w:val="24"/>
          <w:sz w:val="64"/>
          <w:szCs w:val="64"/>
        </w:rPr>
        <w:t>進入大</w:t>
      </w:r>
      <w:r w:rsidRPr="0074451D">
        <w:rPr>
          <w:rFonts w:ascii="標楷體" w:eastAsia="標楷體" w:hAnsi="標楷體" w:cstheme="minorBidi" w:hint="eastAsia"/>
          <w:color w:val="000000" w:themeColor="text1"/>
          <w:kern w:val="24"/>
          <w:sz w:val="64"/>
          <w:szCs w:val="64"/>
        </w:rPr>
        <w:t>陸</w:t>
      </w:r>
      <w:r w:rsidR="008C3626">
        <w:rPr>
          <w:rFonts w:ascii="標楷體" w:eastAsia="標楷體" w:hAnsi="標楷體" w:cstheme="minorBidi" w:hint="eastAsia"/>
          <w:color w:val="000000" w:themeColor="text1"/>
          <w:kern w:val="24"/>
          <w:sz w:val="64"/>
          <w:szCs w:val="64"/>
        </w:rPr>
        <w:t>地區申請</w:t>
      </w:r>
    </w:p>
    <w:p w:rsidR="0074451D" w:rsidRPr="0074451D" w:rsidRDefault="00CD5BEC" w:rsidP="00CD5BEC">
      <w:pPr>
        <w:pStyle w:val="a5"/>
        <w:ind w:leftChars="0" w:left="720"/>
        <w:rPr>
          <w:color w:val="003366"/>
          <w:sz w:val="64"/>
          <w:szCs w:val="64"/>
        </w:rPr>
      </w:pPr>
      <w:r>
        <w:rPr>
          <w:rFonts w:ascii="標楷體" w:eastAsia="標楷體" w:hAnsi="標楷體" w:cstheme="minorBidi" w:hint="eastAsia"/>
          <w:color w:val="000000" w:themeColor="text1"/>
          <w:kern w:val="24"/>
          <w:sz w:val="64"/>
          <w:szCs w:val="64"/>
        </w:rPr>
        <w:t xml:space="preserve"> </w:t>
      </w:r>
      <w:r w:rsidR="0074451D">
        <w:rPr>
          <w:rFonts w:ascii="標楷體" w:eastAsia="標楷體" w:hAnsi="標楷體" w:cstheme="minorBidi" w:hint="eastAsia"/>
          <w:color w:val="000000" w:themeColor="text1"/>
          <w:kern w:val="24"/>
          <w:sz w:val="64"/>
          <w:szCs w:val="64"/>
        </w:rPr>
        <w:t>程</w:t>
      </w:r>
      <w:r w:rsidR="008C3626">
        <w:rPr>
          <w:rFonts w:ascii="標楷體" w:eastAsia="標楷體" w:hAnsi="標楷體" w:cstheme="minorBidi" w:hint="eastAsia"/>
          <w:color w:val="000000" w:themeColor="text1"/>
          <w:kern w:val="24"/>
          <w:sz w:val="64"/>
          <w:szCs w:val="64"/>
        </w:rPr>
        <w:t>序</w:t>
      </w:r>
    </w:p>
    <w:p w:rsidR="0074451D" w:rsidRPr="00721BEC" w:rsidRDefault="00721BEC" w:rsidP="0074451D">
      <w:pPr>
        <w:pStyle w:val="a5"/>
        <w:numPr>
          <w:ilvl w:val="0"/>
          <w:numId w:val="1"/>
        </w:numPr>
        <w:ind w:leftChars="0"/>
        <w:rPr>
          <w:color w:val="003366"/>
          <w:sz w:val="64"/>
          <w:szCs w:val="64"/>
        </w:rPr>
      </w:pPr>
      <w:r>
        <w:rPr>
          <w:rFonts w:ascii="Times New Roman" w:eastAsia="標楷體" w:hAnsi="Times New Roman" w:cstheme="minorBidi" w:hint="eastAsia"/>
          <w:color w:val="000000" w:themeColor="text1"/>
          <w:kern w:val="24"/>
          <w:sz w:val="64"/>
          <w:szCs w:val="64"/>
        </w:rPr>
        <w:t>陸委會函釋</w:t>
      </w:r>
      <w:r>
        <w:rPr>
          <w:rFonts w:ascii="Times New Roman" w:eastAsia="標楷體" w:hAnsi="Times New Roman" w:cstheme="minorBidi" w:hint="eastAsia"/>
          <w:color w:val="000000" w:themeColor="text1"/>
          <w:kern w:val="24"/>
          <w:sz w:val="64"/>
          <w:szCs w:val="64"/>
        </w:rPr>
        <w:t>-</w:t>
      </w:r>
      <w:r>
        <w:rPr>
          <w:rFonts w:ascii="Times New Roman" w:eastAsia="標楷體" w:hAnsi="Times New Roman" w:cstheme="minorBidi" w:hint="eastAsia"/>
          <w:color w:val="000000" w:themeColor="text1"/>
          <w:kern w:val="24"/>
          <w:sz w:val="64"/>
          <w:szCs w:val="64"/>
        </w:rPr>
        <w:t>大陸轉機</w:t>
      </w:r>
    </w:p>
    <w:p w:rsidR="0074451D" w:rsidRPr="0074451D" w:rsidRDefault="00721BEC" w:rsidP="0074451D">
      <w:pPr>
        <w:pStyle w:val="a5"/>
        <w:numPr>
          <w:ilvl w:val="0"/>
          <w:numId w:val="1"/>
        </w:numPr>
        <w:ind w:leftChars="0"/>
        <w:rPr>
          <w:color w:val="003366"/>
          <w:sz w:val="64"/>
          <w:szCs w:val="64"/>
        </w:rPr>
      </w:pPr>
      <w:r>
        <w:rPr>
          <w:rFonts w:ascii="標楷體" w:eastAsia="標楷體" w:hAnsi="標楷體" w:cstheme="minorBidi" w:hint="eastAsia"/>
          <w:color w:val="000000" w:themeColor="text1"/>
          <w:kern w:val="24"/>
          <w:sz w:val="64"/>
          <w:szCs w:val="64"/>
        </w:rPr>
        <w:t>違規</w:t>
      </w:r>
      <w:r w:rsidR="0074451D" w:rsidRPr="0074451D">
        <w:rPr>
          <w:rFonts w:ascii="標楷體" w:eastAsia="標楷體" w:hAnsi="標楷體" w:cstheme="minorBidi" w:hint="eastAsia"/>
          <w:color w:val="000000" w:themeColor="text1"/>
          <w:kern w:val="24"/>
          <w:sz w:val="64"/>
          <w:szCs w:val="64"/>
        </w:rPr>
        <w:t>案例</w:t>
      </w:r>
      <w:r>
        <w:rPr>
          <w:rFonts w:ascii="標楷體" w:eastAsia="標楷體" w:hAnsi="標楷體" w:cstheme="minorBidi" w:hint="eastAsia"/>
          <w:color w:val="000000" w:themeColor="text1"/>
          <w:kern w:val="24"/>
          <w:sz w:val="64"/>
          <w:szCs w:val="64"/>
        </w:rPr>
        <w:t>分享</w:t>
      </w:r>
    </w:p>
    <w:p w:rsidR="0074451D" w:rsidRDefault="0074451D"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573EC5" w:rsidRDefault="00573EC5" w:rsidP="0074451D">
      <w:pPr>
        <w:pStyle w:val="Web"/>
        <w:spacing w:before="120" w:beforeAutospacing="0" w:after="0" w:afterAutospacing="0"/>
        <w:jc w:val="center"/>
      </w:pPr>
    </w:p>
    <w:p w:rsidR="006F061F" w:rsidRDefault="006F061F" w:rsidP="0074451D">
      <w:pPr>
        <w:pStyle w:val="Web"/>
        <w:spacing w:before="120" w:beforeAutospacing="0" w:after="0" w:afterAutospacing="0"/>
        <w:jc w:val="center"/>
      </w:pPr>
    </w:p>
    <w:p w:rsidR="00573EC5" w:rsidRDefault="00B51690" w:rsidP="00CF3AE5">
      <w:pPr>
        <w:widowControl/>
        <w:rPr>
          <w:rFonts w:ascii="標楷體" w:eastAsia="標楷體" w:hAnsi="標楷體"/>
          <w:b/>
          <w:color w:val="0000FF"/>
          <w:kern w:val="24"/>
          <w:sz w:val="16"/>
          <w:szCs w:val="16"/>
        </w:rPr>
      </w:pPr>
      <w:r>
        <w:rPr>
          <w:rFonts w:ascii="標楷體" w:eastAsia="標楷體" w:hAnsi="標楷體" w:hint="eastAsia"/>
          <w:b/>
          <w:color w:val="0000FF"/>
          <w:kern w:val="24"/>
          <w:sz w:val="60"/>
          <w:szCs w:val="60"/>
        </w:rPr>
        <w:lastRenderedPageBreak/>
        <w:t xml:space="preserve">   </w:t>
      </w:r>
      <w:r w:rsidR="00573EC5" w:rsidRPr="00C52E99">
        <w:rPr>
          <w:rFonts w:ascii="標楷體" w:eastAsia="標楷體" w:hAnsi="標楷體" w:hint="eastAsia"/>
          <w:b/>
          <w:color w:val="0000FF"/>
          <w:kern w:val="24"/>
          <w:sz w:val="64"/>
          <w:szCs w:val="64"/>
        </w:rPr>
        <w:t>公務員赴大陸地區法令</w:t>
      </w:r>
    </w:p>
    <w:p w:rsidR="00C52E99" w:rsidRPr="00C52E99" w:rsidRDefault="00C52E99" w:rsidP="00CF3AE5">
      <w:pPr>
        <w:widowControl/>
        <w:rPr>
          <w:rFonts w:ascii="標楷體" w:eastAsia="標楷體" w:hAnsi="標楷體"/>
          <w:b/>
          <w:color w:val="0000FF"/>
          <w:kern w:val="24"/>
          <w:sz w:val="16"/>
          <w:szCs w:val="16"/>
        </w:rPr>
      </w:pPr>
    </w:p>
    <w:p w:rsidR="00C52E99" w:rsidRDefault="006F061F" w:rsidP="00573EC5">
      <w:pPr>
        <w:widowControl/>
        <w:ind w:left="720"/>
        <w:rPr>
          <w:rFonts w:ascii="標楷體" w:eastAsia="標楷體" w:hAnsi="標楷體" w:cs="標楷體,Bold"/>
          <w:b/>
          <w:bCs/>
          <w:kern w:val="0"/>
          <w:sz w:val="48"/>
          <w:szCs w:val="48"/>
        </w:rPr>
      </w:pPr>
      <w:r w:rsidRPr="00C52E99">
        <w:rPr>
          <w:rFonts w:ascii="標楷體" w:eastAsia="標楷體" w:hAnsi="標楷體" w:hint="eastAsia"/>
          <w:b/>
          <w:kern w:val="24"/>
          <w:sz w:val="48"/>
          <w:szCs w:val="48"/>
        </w:rPr>
        <w:t>依據:</w:t>
      </w:r>
      <w:r w:rsidRPr="00C52E99">
        <w:rPr>
          <w:rFonts w:ascii="標楷體" w:eastAsia="標楷體" w:hAnsi="標楷體" w:cs="標楷體,Bold" w:hint="eastAsia"/>
          <w:bCs/>
          <w:kern w:val="0"/>
          <w:sz w:val="48"/>
          <w:szCs w:val="48"/>
        </w:rPr>
        <w:t xml:space="preserve"> </w:t>
      </w:r>
      <w:r w:rsidRPr="00C52E99">
        <w:rPr>
          <w:rFonts w:ascii="標楷體" w:eastAsia="標楷體" w:hAnsi="標楷體" w:cs="標楷體,Bold" w:hint="eastAsia"/>
          <w:b/>
          <w:bCs/>
          <w:kern w:val="0"/>
          <w:sz w:val="48"/>
          <w:szCs w:val="48"/>
        </w:rPr>
        <w:t>臺灣地區與大陸地區人民關</w:t>
      </w:r>
    </w:p>
    <w:p w:rsidR="00573EC5" w:rsidRPr="00C52E99" w:rsidRDefault="00C52E99" w:rsidP="00573EC5">
      <w:pPr>
        <w:widowControl/>
        <w:ind w:left="720"/>
        <w:rPr>
          <w:rFonts w:ascii="標楷體" w:eastAsia="標楷體" w:hAnsi="標楷體" w:cs="標楷體,Bold"/>
          <w:b/>
          <w:bCs/>
          <w:kern w:val="0"/>
          <w:sz w:val="48"/>
          <w:szCs w:val="48"/>
        </w:rPr>
      </w:pPr>
      <w:r>
        <w:rPr>
          <w:rFonts w:ascii="標楷體" w:eastAsia="標楷體" w:hAnsi="標楷體" w:hint="eastAsia"/>
          <w:b/>
          <w:kern w:val="24"/>
          <w:sz w:val="48"/>
          <w:szCs w:val="48"/>
        </w:rPr>
        <w:t xml:space="preserve">      </w:t>
      </w:r>
      <w:r w:rsidR="006F061F" w:rsidRPr="00C52E99">
        <w:rPr>
          <w:rFonts w:ascii="標楷體" w:eastAsia="標楷體" w:hAnsi="標楷體" w:cs="標楷體,Bold" w:hint="eastAsia"/>
          <w:b/>
          <w:bCs/>
          <w:kern w:val="0"/>
          <w:sz w:val="48"/>
          <w:szCs w:val="48"/>
        </w:rPr>
        <w:t>係條例</w:t>
      </w:r>
    </w:p>
    <w:p w:rsidR="00573EC5" w:rsidRPr="00C52E99" w:rsidRDefault="00573EC5" w:rsidP="00573EC5">
      <w:pPr>
        <w:widowControl/>
        <w:numPr>
          <w:ilvl w:val="0"/>
          <w:numId w:val="2"/>
        </w:numPr>
        <w:autoSpaceDE w:val="0"/>
        <w:autoSpaceDN w:val="0"/>
        <w:adjustRightInd w:val="0"/>
        <w:rPr>
          <w:rFonts w:ascii="標楷體" w:eastAsia="標楷體" w:hAnsi="標楷體" w:cs="細明體"/>
          <w:kern w:val="0"/>
          <w:sz w:val="48"/>
          <w:szCs w:val="48"/>
        </w:rPr>
      </w:pPr>
      <w:r w:rsidRPr="00C52E99">
        <w:rPr>
          <w:rFonts w:ascii="標楷體" w:eastAsia="標楷體" w:hAnsi="標楷體" w:cs="標楷體,Bold" w:hint="eastAsia"/>
          <w:bCs/>
          <w:kern w:val="0"/>
          <w:sz w:val="48"/>
          <w:szCs w:val="48"/>
        </w:rPr>
        <w:t>第</w:t>
      </w:r>
      <w:r w:rsidRPr="00C52E99">
        <w:rPr>
          <w:rFonts w:ascii="標楷體" w:eastAsia="標楷體" w:hAnsi="標楷體" w:cs="標楷體,Bold"/>
          <w:bCs/>
          <w:kern w:val="0"/>
          <w:sz w:val="48"/>
          <w:szCs w:val="48"/>
        </w:rPr>
        <w:t>9</w:t>
      </w:r>
      <w:r w:rsidRPr="00C52E99">
        <w:rPr>
          <w:rFonts w:ascii="標楷體" w:eastAsia="標楷體" w:hAnsi="標楷體" w:cs="標楷體,Bold" w:hint="eastAsia"/>
          <w:bCs/>
          <w:kern w:val="0"/>
          <w:sz w:val="48"/>
          <w:szCs w:val="48"/>
        </w:rPr>
        <w:t>條第</w:t>
      </w:r>
      <w:r w:rsidRPr="00C52E99">
        <w:rPr>
          <w:rFonts w:ascii="標楷體" w:eastAsia="標楷體" w:hAnsi="標楷體" w:cs="標楷體,Bold"/>
          <w:bCs/>
          <w:kern w:val="0"/>
          <w:sz w:val="48"/>
          <w:szCs w:val="48"/>
        </w:rPr>
        <w:t>3</w:t>
      </w:r>
      <w:r w:rsidRPr="00C52E99">
        <w:rPr>
          <w:rFonts w:ascii="標楷體" w:eastAsia="標楷體" w:hAnsi="標楷體" w:cs="標楷體,Bold" w:hint="eastAsia"/>
          <w:bCs/>
          <w:kern w:val="0"/>
          <w:sz w:val="48"/>
          <w:szCs w:val="48"/>
        </w:rPr>
        <w:t>項規定:</w:t>
      </w:r>
      <w:r w:rsidRPr="00C52E99">
        <w:rPr>
          <w:rFonts w:ascii="細明體" w:eastAsia="細明體" w:hAnsi="新細明體" w:cs="細明體" w:hint="eastAsia"/>
          <w:kern w:val="0"/>
          <w:sz w:val="48"/>
          <w:szCs w:val="48"/>
        </w:rPr>
        <w:t xml:space="preserve"> </w:t>
      </w:r>
      <w:r w:rsidRPr="00FE4516">
        <w:rPr>
          <w:rFonts w:ascii="標楷體" w:eastAsia="標楷體" w:hAnsi="標楷體" w:cs="細明體" w:hint="eastAsia"/>
          <w:b/>
          <w:color w:val="0000FF"/>
          <w:kern w:val="0"/>
          <w:sz w:val="48"/>
          <w:szCs w:val="48"/>
        </w:rPr>
        <w:t>臺灣地區公務員，應向內政部申請許可，始得進入大陸地區</w:t>
      </w:r>
      <w:r w:rsidRPr="00FE4516">
        <w:rPr>
          <w:rFonts w:ascii="標楷體" w:eastAsia="標楷體" w:hAnsi="標楷體" w:cs="細明體" w:hint="eastAsia"/>
          <w:kern w:val="0"/>
          <w:sz w:val="48"/>
          <w:szCs w:val="48"/>
        </w:rPr>
        <w:t>。</w:t>
      </w:r>
      <w:r w:rsidRPr="00FE4516">
        <w:rPr>
          <w:rFonts w:ascii="標楷體" w:eastAsia="標楷體" w:hAnsi="標楷體" w:cs="細明體" w:hint="eastAsia"/>
          <w:b/>
          <w:color w:val="0000FF"/>
          <w:kern w:val="0"/>
          <w:sz w:val="48"/>
          <w:szCs w:val="48"/>
        </w:rPr>
        <w:t>但簡任第十職等以下</w:t>
      </w:r>
      <w:r w:rsidRPr="00FE4516">
        <w:rPr>
          <w:rFonts w:ascii="標楷體" w:eastAsia="標楷體" w:hAnsi="標楷體" w:cs="細明體" w:hint="eastAsia"/>
          <w:kern w:val="0"/>
          <w:sz w:val="48"/>
          <w:szCs w:val="48"/>
        </w:rPr>
        <w:t>未涉及國家安全、利益或機密</w:t>
      </w:r>
      <w:r w:rsidRPr="00FE4516">
        <w:rPr>
          <w:rFonts w:ascii="標楷體" w:eastAsia="標楷體" w:hAnsi="標楷體" w:cs="細明體" w:hint="eastAsia"/>
          <w:b/>
          <w:color w:val="0000FF"/>
          <w:kern w:val="0"/>
          <w:sz w:val="48"/>
          <w:szCs w:val="48"/>
        </w:rPr>
        <w:t>之公務員不在此限</w:t>
      </w:r>
      <w:r w:rsidRPr="00FE4516">
        <w:rPr>
          <w:rFonts w:ascii="標楷體" w:eastAsia="標楷體" w:hAnsi="標楷體" w:cs="細明體" w:hint="eastAsia"/>
          <w:kern w:val="0"/>
          <w:sz w:val="48"/>
          <w:szCs w:val="48"/>
        </w:rPr>
        <w:t>；其</w:t>
      </w:r>
      <w:r w:rsidRPr="00FE4516">
        <w:rPr>
          <w:rFonts w:ascii="標楷體" w:eastAsia="標楷體" w:hAnsi="標楷體" w:cs="細明體" w:hint="eastAsia"/>
          <w:b/>
          <w:color w:val="0000FF"/>
          <w:kern w:val="0"/>
          <w:sz w:val="48"/>
          <w:szCs w:val="48"/>
        </w:rPr>
        <w:t>作業要點，由內政部會同相關機關擬訂</w:t>
      </w:r>
      <w:r w:rsidRPr="00FE4516">
        <w:rPr>
          <w:rFonts w:ascii="標楷體" w:eastAsia="標楷體" w:hAnsi="標楷體" w:cs="細明體" w:hint="eastAsia"/>
          <w:kern w:val="0"/>
          <w:sz w:val="48"/>
          <w:szCs w:val="48"/>
        </w:rPr>
        <w:t>，</w:t>
      </w:r>
      <w:r w:rsidRPr="00C52E99">
        <w:rPr>
          <w:rFonts w:ascii="標楷體" w:eastAsia="標楷體" w:hAnsi="標楷體" w:cs="細明體" w:hint="eastAsia"/>
          <w:kern w:val="0"/>
          <w:sz w:val="48"/>
          <w:szCs w:val="48"/>
        </w:rPr>
        <w:t>報請行政院核定之。</w:t>
      </w:r>
    </w:p>
    <w:p w:rsidR="00573EC5" w:rsidRPr="00C52E99" w:rsidRDefault="00573EC5" w:rsidP="00573EC5">
      <w:pPr>
        <w:widowControl/>
        <w:numPr>
          <w:ilvl w:val="0"/>
          <w:numId w:val="2"/>
        </w:numPr>
        <w:autoSpaceDE w:val="0"/>
        <w:autoSpaceDN w:val="0"/>
        <w:adjustRightInd w:val="0"/>
        <w:rPr>
          <w:rFonts w:ascii="標楷體" w:eastAsia="標楷體" w:hAnsi="標楷體" w:cs="新細明體"/>
          <w:color w:val="000000" w:themeColor="text1"/>
          <w:kern w:val="24"/>
          <w:sz w:val="48"/>
          <w:szCs w:val="48"/>
        </w:rPr>
      </w:pPr>
      <w:r w:rsidRPr="00C52E99">
        <w:rPr>
          <w:rFonts w:ascii="標楷體" w:eastAsia="標楷體" w:hAnsi="標楷體" w:cs="標楷體,Bold" w:hint="eastAsia"/>
          <w:bCs/>
          <w:kern w:val="0"/>
          <w:sz w:val="48"/>
          <w:szCs w:val="48"/>
        </w:rPr>
        <w:t>「</w:t>
      </w:r>
      <w:r w:rsidRPr="00C52E99">
        <w:rPr>
          <w:rFonts w:ascii="標楷體" w:eastAsia="標楷體" w:hAnsi="標楷體" w:cs="細明體" w:hint="eastAsia"/>
          <w:kern w:val="0"/>
          <w:sz w:val="48"/>
          <w:szCs w:val="48"/>
        </w:rPr>
        <w:t>臺灣地區公務員及特定身分人員進入大陸地區許可辦法</w:t>
      </w:r>
      <w:r w:rsidRPr="00C52E99">
        <w:rPr>
          <w:rFonts w:ascii="標楷體" w:eastAsia="標楷體" w:hAnsi="標楷體" w:cs="標楷體,Bold" w:hint="eastAsia"/>
          <w:bCs/>
          <w:kern w:val="0"/>
          <w:sz w:val="48"/>
          <w:szCs w:val="48"/>
        </w:rPr>
        <w:t>」第4條第1項規定:</w:t>
      </w:r>
      <w:r w:rsidRPr="00C52E99">
        <w:rPr>
          <w:rFonts w:ascii="細明體" w:eastAsia="細明體" w:hAnsi="新細明體" w:cs="細明體" w:hint="eastAsia"/>
          <w:kern w:val="0"/>
          <w:sz w:val="48"/>
          <w:szCs w:val="48"/>
        </w:rPr>
        <w:t xml:space="preserve"> </w:t>
      </w:r>
      <w:r w:rsidRPr="00C52E99">
        <w:rPr>
          <w:rFonts w:ascii="標楷體" w:eastAsia="標楷體" w:hAnsi="標楷體" w:cs="細明體" w:hint="eastAsia"/>
          <w:kern w:val="0"/>
          <w:sz w:val="48"/>
          <w:szCs w:val="48"/>
        </w:rPr>
        <w:t>未涉及國家機密之</w:t>
      </w:r>
      <w:r w:rsidRPr="00C52E99">
        <w:rPr>
          <w:rFonts w:ascii="標楷體" w:eastAsia="標楷體" w:hAnsi="標楷體" w:cs="細明體" w:hint="eastAsia"/>
          <w:b/>
          <w:color w:val="0000FF"/>
          <w:kern w:val="0"/>
          <w:sz w:val="48"/>
          <w:szCs w:val="48"/>
        </w:rPr>
        <w:t>簡任第十一職等以上之公務員</w:t>
      </w:r>
      <w:r w:rsidRPr="00C52E99">
        <w:rPr>
          <w:rFonts w:ascii="標楷體" w:eastAsia="標楷體" w:hAnsi="標楷體" w:cs="細明體" w:hint="eastAsia"/>
          <w:kern w:val="0"/>
          <w:sz w:val="48"/>
          <w:szCs w:val="48"/>
        </w:rPr>
        <w:t>，</w:t>
      </w:r>
      <w:r w:rsidRPr="00C52E99">
        <w:rPr>
          <w:rFonts w:ascii="標楷體" w:eastAsia="標楷體" w:hAnsi="標楷體" w:cs="細明體" w:hint="eastAsia"/>
          <w:b/>
          <w:color w:val="0000FF"/>
          <w:kern w:val="0"/>
          <w:sz w:val="48"/>
          <w:szCs w:val="48"/>
        </w:rPr>
        <w:t>應向主管機關</w:t>
      </w:r>
      <w:r w:rsidR="00444CE1" w:rsidRPr="00C52E99">
        <w:rPr>
          <w:rFonts w:ascii="標楷體" w:eastAsia="標楷體" w:hAnsi="標楷體" w:cs="細明體" w:hint="eastAsia"/>
          <w:b/>
          <w:color w:val="0000FF"/>
          <w:kern w:val="0"/>
          <w:sz w:val="48"/>
          <w:szCs w:val="48"/>
        </w:rPr>
        <w:t>(內政部)</w:t>
      </w:r>
      <w:r w:rsidRPr="00C52E99">
        <w:rPr>
          <w:rFonts w:ascii="標楷體" w:eastAsia="標楷體" w:hAnsi="標楷體" w:cs="細明體" w:hint="eastAsia"/>
          <w:b/>
          <w:color w:val="0000FF"/>
          <w:kern w:val="0"/>
          <w:sz w:val="48"/>
          <w:szCs w:val="48"/>
        </w:rPr>
        <w:t>申請，經許可後，始得進入大陸地區。</w:t>
      </w:r>
    </w:p>
    <w:p w:rsidR="00573EC5" w:rsidRPr="00C52E99" w:rsidRDefault="00573EC5" w:rsidP="00573EC5">
      <w:pPr>
        <w:widowControl/>
        <w:numPr>
          <w:ilvl w:val="0"/>
          <w:numId w:val="2"/>
        </w:numPr>
        <w:autoSpaceDE w:val="0"/>
        <w:autoSpaceDN w:val="0"/>
        <w:adjustRightInd w:val="0"/>
        <w:rPr>
          <w:rFonts w:ascii="標楷體" w:eastAsia="標楷體" w:hAnsi="標楷體" w:cs="新細明體"/>
          <w:color w:val="000000" w:themeColor="text1"/>
          <w:kern w:val="24"/>
          <w:sz w:val="48"/>
          <w:szCs w:val="48"/>
        </w:rPr>
      </w:pPr>
      <w:r w:rsidRPr="00C52E99">
        <w:rPr>
          <w:rFonts w:ascii="標楷體" w:eastAsia="標楷體" w:hAnsi="標楷體" w:cs="標楷體,Bold" w:hint="eastAsia"/>
          <w:bCs/>
          <w:kern w:val="0"/>
          <w:sz w:val="48"/>
          <w:szCs w:val="48"/>
        </w:rPr>
        <w:t>「</w:t>
      </w:r>
      <w:r w:rsidRPr="00C52E99">
        <w:rPr>
          <w:rFonts w:ascii="標楷體" w:eastAsia="標楷體" w:hAnsi="標楷體" w:cs="新細明體" w:hint="eastAsia"/>
          <w:kern w:val="0"/>
          <w:sz w:val="48"/>
          <w:szCs w:val="48"/>
        </w:rPr>
        <w:t>簡任第十職等及警監四階以下未涉及國家安全機密之公務員及警察人員赴大陸地區作業要點</w:t>
      </w:r>
      <w:r w:rsidRPr="00C52E99">
        <w:rPr>
          <w:rFonts w:ascii="標楷體" w:eastAsia="標楷體" w:hAnsi="標楷體" w:cs="標楷體,Bold" w:hint="eastAsia"/>
          <w:bCs/>
          <w:kern w:val="0"/>
          <w:sz w:val="48"/>
          <w:szCs w:val="48"/>
        </w:rPr>
        <w:t>」，第2</w:t>
      </w:r>
      <w:r w:rsidRPr="00C52E99">
        <w:rPr>
          <w:rFonts w:ascii="標楷體" w:eastAsia="標楷體" w:hAnsi="標楷體" w:cs="標楷體,Bold" w:hint="eastAsia"/>
          <w:bCs/>
          <w:kern w:val="0"/>
          <w:sz w:val="48"/>
          <w:szCs w:val="48"/>
        </w:rPr>
        <w:lastRenderedPageBreak/>
        <w:t>點規定:</w:t>
      </w:r>
      <w:r w:rsidRPr="00C52E99">
        <w:rPr>
          <w:rFonts w:ascii="標楷體" w:eastAsia="標楷體" w:hAnsi="標楷體" w:cs="新細明體" w:hint="eastAsia"/>
          <w:b/>
          <w:color w:val="0000FF"/>
          <w:kern w:val="0"/>
          <w:sz w:val="48"/>
          <w:szCs w:val="48"/>
        </w:rPr>
        <w:t>公務員</w:t>
      </w:r>
      <w:r w:rsidRPr="00C52E99">
        <w:rPr>
          <w:rFonts w:ascii="標楷體" w:eastAsia="標楷體" w:hAnsi="標楷體" w:cs="新細明體" w:hint="eastAsia"/>
          <w:kern w:val="0"/>
          <w:sz w:val="48"/>
          <w:szCs w:val="48"/>
        </w:rPr>
        <w:t>所</w:t>
      </w:r>
      <w:r w:rsidRPr="00C52E99">
        <w:rPr>
          <w:rFonts w:ascii="標楷體" w:eastAsia="標楷體" w:hAnsi="標楷體" w:cs="新細明體" w:hint="eastAsia"/>
          <w:b/>
          <w:color w:val="0000FF"/>
          <w:kern w:val="0"/>
          <w:sz w:val="48"/>
          <w:szCs w:val="48"/>
        </w:rPr>
        <w:t>任職務</w:t>
      </w:r>
      <w:r w:rsidRPr="00C52E99">
        <w:rPr>
          <w:rFonts w:ascii="標楷體" w:eastAsia="標楷體" w:hAnsi="標楷體" w:cs="新細明體" w:hint="eastAsia"/>
          <w:kern w:val="0"/>
          <w:sz w:val="48"/>
          <w:szCs w:val="48"/>
        </w:rPr>
        <w:t>之職務列等</w:t>
      </w:r>
      <w:r w:rsidRPr="00C52E99">
        <w:rPr>
          <w:rFonts w:ascii="標楷體" w:eastAsia="標楷體" w:hAnsi="標楷體" w:cs="新細明體" w:hint="eastAsia"/>
          <w:b/>
          <w:color w:val="0000FF"/>
          <w:kern w:val="0"/>
          <w:sz w:val="48"/>
          <w:szCs w:val="48"/>
        </w:rPr>
        <w:t>最高在簡任第十職等以下</w:t>
      </w:r>
      <w:r w:rsidRPr="00C52E99">
        <w:rPr>
          <w:rFonts w:ascii="標楷體" w:eastAsia="標楷體" w:hAnsi="標楷體" w:cs="新細明體" w:hint="eastAsia"/>
          <w:kern w:val="0"/>
          <w:sz w:val="48"/>
          <w:szCs w:val="48"/>
        </w:rPr>
        <w:t>，且未涉及國家安全機密</w:t>
      </w:r>
      <w:r w:rsidRPr="00C52E99">
        <w:rPr>
          <w:rFonts w:ascii="標楷體" w:eastAsia="標楷體" w:hAnsi="標楷體" w:cs="新細明體" w:hint="eastAsia"/>
          <w:b/>
          <w:color w:val="0000FF"/>
          <w:kern w:val="0"/>
          <w:sz w:val="48"/>
          <w:szCs w:val="48"/>
        </w:rPr>
        <w:t>申請赴大陸地區者</w:t>
      </w:r>
      <w:r w:rsidRPr="00C52E99">
        <w:rPr>
          <w:rFonts w:ascii="標楷體" w:eastAsia="標楷體" w:hAnsi="標楷體" w:cs="新細明體" w:hint="eastAsia"/>
          <w:kern w:val="0"/>
          <w:sz w:val="48"/>
          <w:szCs w:val="48"/>
        </w:rPr>
        <w:t>，</w:t>
      </w:r>
      <w:r w:rsidRPr="00C52E99">
        <w:rPr>
          <w:rFonts w:ascii="標楷體" w:eastAsia="標楷體" w:hAnsi="標楷體" w:cs="新細明體" w:hint="eastAsia"/>
          <w:b/>
          <w:color w:val="0000FF"/>
          <w:kern w:val="0"/>
          <w:sz w:val="48"/>
          <w:szCs w:val="48"/>
        </w:rPr>
        <w:t>依本要點規定辦理</w:t>
      </w:r>
      <w:r w:rsidRPr="00C52E99">
        <w:rPr>
          <w:rFonts w:ascii="標楷體" w:eastAsia="標楷體" w:hAnsi="標楷體" w:cs="新細明體" w:hint="eastAsia"/>
          <w:kern w:val="0"/>
          <w:sz w:val="48"/>
          <w:szCs w:val="48"/>
        </w:rPr>
        <w:t>。</w:t>
      </w:r>
    </w:p>
    <w:p w:rsidR="00D82C91" w:rsidRDefault="00573EC5" w:rsidP="00D82C91">
      <w:pPr>
        <w:widowControl/>
        <w:autoSpaceDE w:val="0"/>
        <w:autoSpaceDN w:val="0"/>
        <w:adjustRightInd w:val="0"/>
        <w:ind w:left="720"/>
        <w:rPr>
          <w:rFonts w:ascii="標楷體" w:eastAsia="標楷體" w:hAnsi="標楷體" w:cs="新細明體"/>
          <w:kern w:val="0"/>
          <w:sz w:val="48"/>
          <w:szCs w:val="48"/>
        </w:rPr>
      </w:pPr>
      <w:r w:rsidRPr="00C52E99">
        <w:rPr>
          <w:rFonts w:ascii="標楷體" w:eastAsia="標楷體" w:hAnsi="標楷體" w:cs="新細明體" w:hint="eastAsia"/>
          <w:b/>
          <w:color w:val="0000FF"/>
          <w:kern w:val="0"/>
          <w:sz w:val="48"/>
          <w:szCs w:val="48"/>
        </w:rPr>
        <w:t>公務員</w:t>
      </w:r>
      <w:r w:rsidRPr="00C52E99">
        <w:rPr>
          <w:rFonts w:ascii="標楷體" w:eastAsia="標楷體" w:hAnsi="標楷體" w:cs="新細明體" w:hint="eastAsia"/>
          <w:kern w:val="0"/>
          <w:sz w:val="48"/>
          <w:szCs w:val="48"/>
        </w:rPr>
        <w:t>經遴派或同意</w:t>
      </w:r>
      <w:r w:rsidRPr="00C52E99">
        <w:rPr>
          <w:rFonts w:ascii="標楷體" w:eastAsia="標楷體" w:hAnsi="標楷體" w:cs="新細明體" w:hint="eastAsia"/>
          <w:b/>
          <w:color w:val="0000FF"/>
          <w:kern w:val="0"/>
          <w:sz w:val="48"/>
          <w:szCs w:val="48"/>
        </w:rPr>
        <w:t>赴大陸地區</w:t>
      </w:r>
      <w:r w:rsidRPr="00C52E99">
        <w:rPr>
          <w:rFonts w:ascii="標楷體" w:eastAsia="標楷體" w:hAnsi="標楷體" w:cs="新細明體" w:hint="eastAsia"/>
          <w:kern w:val="0"/>
          <w:sz w:val="48"/>
          <w:szCs w:val="48"/>
        </w:rPr>
        <w:t>出席專案活動或會議及從事與業務相關之交流活動或會議，</w:t>
      </w:r>
      <w:r w:rsidRPr="00C52E99">
        <w:rPr>
          <w:rFonts w:ascii="標楷體" w:eastAsia="標楷體" w:hAnsi="標楷體" w:cs="新細明體" w:hint="eastAsia"/>
          <w:b/>
          <w:color w:val="0000FF"/>
          <w:kern w:val="0"/>
          <w:sz w:val="48"/>
          <w:szCs w:val="48"/>
        </w:rPr>
        <w:t>應經所屬中央機關或授權機關同意或核定</w:t>
      </w:r>
      <w:r w:rsidRPr="00C52E99">
        <w:rPr>
          <w:rFonts w:ascii="標楷體" w:eastAsia="標楷體" w:hAnsi="標楷體" w:cs="新細明體" w:hint="eastAsia"/>
          <w:kern w:val="0"/>
          <w:sz w:val="48"/>
          <w:szCs w:val="48"/>
        </w:rPr>
        <w:t>。</w:t>
      </w:r>
    </w:p>
    <w:p w:rsidR="00573EC5" w:rsidRPr="00D82C91" w:rsidRDefault="00573EC5" w:rsidP="00D82C91">
      <w:pPr>
        <w:pStyle w:val="a5"/>
        <w:numPr>
          <w:ilvl w:val="0"/>
          <w:numId w:val="2"/>
        </w:numPr>
        <w:autoSpaceDE w:val="0"/>
        <w:autoSpaceDN w:val="0"/>
        <w:adjustRightInd w:val="0"/>
        <w:ind w:leftChars="0"/>
        <w:rPr>
          <w:rFonts w:ascii="標楷體" w:eastAsia="標楷體" w:hAnsi="標楷體"/>
          <w:sz w:val="48"/>
          <w:szCs w:val="48"/>
        </w:rPr>
      </w:pPr>
      <w:r w:rsidRPr="00D82C91">
        <w:rPr>
          <w:rFonts w:ascii="標楷體" w:eastAsia="標楷體" w:hAnsi="標楷體" w:hint="eastAsia"/>
          <w:sz w:val="48"/>
          <w:szCs w:val="48"/>
        </w:rPr>
        <w:t>依前述</w:t>
      </w:r>
      <w:r w:rsidRPr="002122F2">
        <w:rPr>
          <w:rFonts w:ascii="標楷體" w:eastAsia="標楷體" w:hAnsi="標楷體" w:cs="細明體" w:hint="eastAsia"/>
          <w:b/>
          <w:sz w:val="48"/>
          <w:szCs w:val="48"/>
        </w:rPr>
        <w:t>許可辦法</w:t>
      </w:r>
      <w:r w:rsidRPr="00D82C91">
        <w:rPr>
          <w:rFonts w:ascii="標楷體" w:eastAsia="標楷體" w:hAnsi="標楷體" w:cs="細明體" w:hint="eastAsia"/>
          <w:sz w:val="48"/>
          <w:szCs w:val="48"/>
        </w:rPr>
        <w:t>及</w:t>
      </w:r>
      <w:r w:rsidRPr="002122F2">
        <w:rPr>
          <w:rFonts w:ascii="標楷體" w:eastAsia="標楷體" w:hAnsi="標楷體" w:hint="eastAsia"/>
          <w:b/>
          <w:sz w:val="48"/>
          <w:szCs w:val="48"/>
        </w:rPr>
        <w:t>作業要點</w:t>
      </w:r>
      <w:r w:rsidRPr="00D82C91">
        <w:rPr>
          <w:rFonts w:ascii="標楷體" w:eastAsia="標楷體" w:hAnsi="標楷體" w:hint="eastAsia"/>
          <w:sz w:val="48"/>
          <w:szCs w:val="48"/>
        </w:rPr>
        <w:t>規定，</w:t>
      </w:r>
      <w:r w:rsidR="00D82C91">
        <w:rPr>
          <w:rFonts w:ascii="標楷體" w:eastAsia="標楷體" w:hAnsi="標楷體" w:hint="eastAsia"/>
          <w:sz w:val="48"/>
          <w:szCs w:val="48"/>
        </w:rPr>
        <w:t xml:space="preserve">  本</w:t>
      </w:r>
      <w:r w:rsidRPr="00D82C91">
        <w:rPr>
          <w:rFonts w:ascii="標楷體" w:eastAsia="標楷體" w:hAnsi="標楷體" w:cstheme="minorBidi" w:hint="eastAsia"/>
          <w:sz w:val="48"/>
          <w:szCs w:val="48"/>
        </w:rPr>
        <w:t>所</w:t>
      </w:r>
      <w:r w:rsidRPr="00D82C91">
        <w:rPr>
          <w:rFonts w:ascii="標楷體" w:eastAsia="標楷體" w:hAnsi="標楷體" w:cs="細明體" w:hint="eastAsia"/>
          <w:b/>
          <w:color w:val="0000FF"/>
          <w:sz w:val="48"/>
          <w:szCs w:val="48"/>
        </w:rPr>
        <w:t>研究員以上人員申請</w:t>
      </w:r>
      <w:r w:rsidRPr="00D82C91">
        <w:rPr>
          <w:rFonts w:ascii="標楷體" w:eastAsia="標楷體" w:hAnsi="標楷體" w:hint="eastAsia"/>
          <w:b/>
          <w:color w:val="0000FF"/>
          <w:sz w:val="48"/>
          <w:szCs w:val="48"/>
        </w:rPr>
        <w:t>赴大陸地區，應經本所報送原能會函轉內政部移民署申請許可</w:t>
      </w:r>
      <w:r w:rsidR="004D44D0" w:rsidRPr="00D82C91">
        <w:rPr>
          <w:rFonts w:ascii="標楷體" w:eastAsia="標楷體" w:hAnsi="標楷體" w:hint="eastAsia"/>
          <w:b/>
          <w:color w:val="0000FF"/>
          <w:sz w:val="48"/>
          <w:szCs w:val="48"/>
        </w:rPr>
        <w:t>;</w:t>
      </w:r>
      <w:r w:rsidRPr="00D82C91">
        <w:rPr>
          <w:rFonts w:ascii="標楷體" w:eastAsia="標楷體" w:hAnsi="標楷體" w:cs="細明體" w:hint="eastAsia"/>
          <w:b/>
          <w:color w:val="0000FF"/>
          <w:sz w:val="48"/>
          <w:szCs w:val="48"/>
        </w:rPr>
        <w:t>副研究員、</w:t>
      </w:r>
      <w:r w:rsidR="004D44D0" w:rsidRPr="00D82C91">
        <w:rPr>
          <w:rFonts w:ascii="標楷體" w:eastAsia="標楷體" w:hAnsi="標楷體" w:cs="細明體" w:hint="eastAsia"/>
          <w:b/>
          <w:color w:val="0000FF"/>
          <w:sz w:val="48"/>
          <w:szCs w:val="48"/>
        </w:rPr>
        <w:t>室</w:t>
      </w:r>
      <w:r w:rsidRPr="00D82C91">
        <w:rPr>
          <w:rFonts w:ascii="標楷體" w:eastAsia="標楷體" w:hAnsi="標楷體" w:cs="細明體" w:hint="eastAsia"/>
          <w:b/>
          <w:color w:val="0000FF"/>
          <w:sz w:val="48"/>
          <w:szCs w:val="48"/>
        </w:rPr>
        <w:t>主任以下人員申請</w:t>
      </w:r>
      <w:r w:rsidRPr="00D82C91">
        <w:rPr>
          <w:rFonts w:ascii="標楷體" w:eastAsia="標楷體" w:hAnsi="標楷體" w:hint="eastAsia"/>
          <w:b/>
          <w:color w:val="0000FF"/>
          <w:sz w:val="48"/>
          <w:szCs w:val="48"/>
        </w:rPr>
        <w:t>赴大陸地區，則由本所審查核定。</w:t>
      </w:r>
    </w:p>
    <w:p w:rsidR="0074451D" w:rsidRDefault="0074451D">
      <w:pPr>
        <w:rPr>
          <w:sz w:val="56"/>
          <w:szCs w:val="56"/>
        </w:rPr>
      </w:pPr>
    </w:p>
    <w:p w:rsidR="00262FA6" w:rsidRDefault="00262FA6">
      <w:pPr>
        <w:rPr>
          <w:sz w:val="56"/>
          <w:szCs w:val="56"/>
        </w:rPr>
      </w:pPr>
    </w:p>
    <w:p w:rsidR="00262FA6" w:rsidRDefault="00262FA6">
      <w:pPr>
        <w:rPr>
          <w:sz w:val="56"/>
          <w:szCs w:val="56"/>
        </w:rPr>
      </w:pPr>
    </w:p>
    <w:p w:rsidR="00262FA6" w:rsidRDefault="00262FA6">
      <w:pPr>
        <w:rPr>
          <w:sz w:val="56"/>
          <w:szCs w:val="56"/>
        </w:rPr>
      </w:pPr>
    </w:p>
    <w:p w:rsidR="00502CFD" w:rsidRDefault="00502CFD">
      <w:pPr>
        <w:rPr>
          <w:sz w:val="56"/>
          <w:szCs w:val="56"/>
        </w:rPr>
      </w:pPr>
    </w:p>
    <w:p w:rsidR="00C35582" w:rsidRPr="00B51690" w:rsidRDefault="00C35582" w:rsidP="00C35582">
      <w:pPr>
        <w:rPr>
          <w:rFonts w:ascii="標楷體" w:eastAsia="標楷體" w:hAnsi="標楷體" w:cs="標楷體,Bold"/>
          <w:b/>
          <w:bCs/>
          <w:kern w:val="0"/>
          <w:sz w:val="62"/>
          <w:szCs w:val="62"/>
        </w:rPr>
      </w:pPr>
      <w:r w:rsidRPr="00B51690">
        <w:rPr>
          <w:rFonts w:ascii="標楷體" w:eastAsia="標楷體" w:hAnsi="標楷體" w:cs="標楷體,Bold" w:hint="eastAsia"/>
          <w:b/>
          <w:bCs/>
          <w:color w:val="0000FF"/>
          <w:kern w:val="0"/>
          <w:sz w:val="62"/>
          <w:szCs w:val="62"/>
        </w:rPr>
        <w:lastRenderedPageBreak/>
        <w:t>公務員進入大陸地區申請程序</w:t>
      </w:r>
    </w:p>
    <w:p w:rsidR="00C35582" w:rsidRPr="00C35582" w:rsidRDefault="00C35582" w:rsidP="00C35582">
      <w:pPr>
        <w:rPr>
          <w:rFonts w:ascii="標楷體" w:eastAsia="標楷體" w:hAnsi="標楷體" w:cs="標楷體,Bold"/>
          <w:b/>
          <w:bCs/>
          <w:kern w:val="0"/>
          <w:sz w:val="52"/>
          <w:szCs w:val="52"/>
        </w:rPr>
      </w:pPr>
    </w:p>
    <w:p w:rsidR="00C35582" w:rsidRPr="00417497" w:rsidRDefault="00C35582" w:rsidP="00417497">
      <w:pPr>
        <w:pStyle w:val="a5"/>
        <w:numPr>
          <w:ilvl w:val="0"/>
          <w:numId w:val="6"/>
        </w:numPr>
        <w:autoSpaceDE w:val="0"/>
        <w:autoSpaceDN w:val="0"/>
        <w:adjustRightInd w:val="0"/>
        <w:ind w:leftChars="0"/>
        <w:rPr>
          <w:rFonts w:ascii="標楷體" w:eastAsia="標楷體" w:hAnsi="標楷體" w:cs="標楷體,Bold"/>
          <w:b/>
          <w:bCs/>
          <w:sz w:val="48"/>
          <w:szCs w:val="48"/>
        </w:rPr>
      </w:pPr>
      <w:r w:rsidRPr="00417497">
        <w:rPr>
          <w:rFonts w:ascii="標楷體" w:eastAsia="標楷體" w:hAnsi="標楷體" w:cs="細明體" w:hint="eastAsia"/>
          <w:b/>
          <w:color w:val="0000FF"/>
          <w:sz w:val="48"/>
          <w:szCs w:val="48"/>
        </w:rPr>
        <w:t>副研究員、</w:t>
      </w:r>
      <w:r w:rsidR="00502CFD" w:rsidRPr="00417497">
        <w:rPr>
          <w:rFonts w:ascii="標楷體" w:eastAsia="標楷體" w:hAnsi="標楷體" w:cs="細明體" w:hint="eastAsia"/>
          <w:b/>
          <w:color w:val="0000FF"/>
          <w:sz w:val="48"/>
          <w:szCs w:val="48"/>
        </w:rPr>
        <w:t>室</w:t>
      </w:r>
      <w:r w:rsidRPr="00417497">
        <w:rPr>
          <w:rFonts w:ascii="標楷體" w:eastAsia="標楷體" w:hAnsi="標楷體" w:cs="細明體" w:hint="eastAsia"/>
          <w:b/>
          <w:color w:val="0000FF"/>
          <w:sz w:val="48"/>
          <w:szCs w:val="48"/>
        </w:rPr>
        <w:t>主任</w:t>
      </w:r>
      <w:r w:rsidR="00325758">
        <w:rPr>
          <w:rFonts w:ascii="標楷體" w:eastAsia="標楷體" w:hAnsi="標楷體" w:cs="細明體" w:hint="eastAsia"/>
          <w:b/>
          <w:color w:val="0000FF"/>
          <w:sz w:val="48"/>
          <w:szCs w:val="48"/>
        </w:rPr>
        <w:t>以</w:t>
      </w:r>
      <w:r w:rsidRPr="00417497">
        <w:rPr>
          <w:rFonts w:ascii="標楷體" w:eastAsia="標楷體" w:hAnsi="標楷體" w:cs="細明體" w:hint="eastAsia"/>
          <w:b/>
          <w:color w:val="0000FF"/>
          <w:sz w:val="48"/>
          <w:szCs w:val="48"/>
        </w:rPr>
        <w:t>下人員申請</w:t>
      </w:r>
      <w:r w:rsidRPr="00417497">
        <w:rPr>
          <w:rFonts w:ascii="標楷體" w:eastAsia="標楷體" w:hAnsi="標楷體" w:hint="eastAsia"/>
          <w:b/>
          <w:color w:val="0000FF"/>
          <w:sz w:val="48"/>
          <w:szCs w:val="48"/>
        </w:rPr>
        <w:t>赴大陸地區</w:t>
      </w:r>
      <w:r w:rsidRPr="00417497">
        <w:rPr>
          <w:rFonts w:ascii="標楷體" w:eastAsia="標楷體" w:hAnsi="標楷體" w:cs="標楷體,Bold" w:hint="eastAsia"/>
          <w:b/>
          <w:bCs/>
          <w:color w:val="0000FF"/>
          <w:sz w:val="48"/>
          <w:szCs w:val="48"/>
        </w:rPr>
        <w:t>:</w:t>
      </w:r>
    </w:p>
    <w:p w:rsidR="007A0925" w:rsidRPr="007A0925" w:rsidRDefault="00502CFD" w:rsidP="007A0925">
      <w:pPr>
        <w:pStyle w:val="a5"/>
        <w:numPr>
          <w:ilvl w:val="0"/>
          <w:numId w:val="7"/>
        </w:numPr>
        <w:autoSpaceDE w:val="0"/>
        <w:autoSpaceDN w:val="0"/>
        <w:adjustRightInd w:val="0"/>
        <w:ind w:leftChars="0"/>
        <w:rPr>
          <w:rFonts w:ascii="標楷體" w:eastAsia="標楷體" w:hAnsi="標楷體" w:cs="標楷體,Bold"/>
          <w:bCs/>
          <w:color w:val="000000"/>
          <w:sz w:val="48"/>
          <w:szCs w:val="48"/>
        </w:rPr>
      </w:pPr>
      <w:r w:rsidRPr="007A0925">
        <w:rPr>
          <w:rFonts w:ascii="標楷體" w:eastAsia="標楷體" w:hAnsi="標楷體" w:cs="標楷體,Bold" w:hint="eastAsia"/>
          <w:bCs/>
          <w:color w:val="000000"/>
          <w:sz w:val="48"/>
          <w:szCs w:val="48"/>
        </w:rPr>
        <w:t>應於</w:t>
      </w:r>
      <w:r w:rsidR="00C35582" w:rsidRPr="007A0925">
        <w:rPr>
          <w:rFonts w:ascii="標楷體" w:eastAsia="標楷體" w:hAnsi="標楷體" w:cs="標楷體,Bold" w:hint="eastAsia"/>
          <w:b/>
          <w:bCs/>
          <w:color w:val="0000FF"/>
          <w:sz w:val="48"/>
          <w:szCs w:val="48"/>
        </w:rPr>
        <w:t xml:space="preserve">進入大陸地區 </w:t>
      </w:r>
      <w:r w:rsidR="00C35582" w:rsidRPr="007A0925">
        <w:rPr>
          <w:rFonts w:ascii="標楷體" w:eastAsia="標楷體" w:hAnsi="標楷體" w:cs="標楷體,Bold"/>
          <w:b/>
          <w:bCs/>
          <w:color w:val="0000FF"/>
          <w:sz w:val="48"/>
          <w:szCs w:val="48"/>
        </w:rPr>
        <w:t xml:space="preserve">7 </w:t>
      </w:r>
      <w:r w:rsidR="00C35582" w:rsidRPr="007A0925">
        <w:rPr>
          <w:rFonts w:ascii="標楷體" w:eastAsia="標楷體" w:hAnsi="標楷體" w:cs="標楷體,Bold" w:hint="eastAsia"/>
          <w:b/>
          <w:bCs/>
          <w:color w:val="0000FF"/>
          <w:sz w:val="48"/>
          <w:szCs w:val="48"/>
        </w:rPr>
        <w:t>日前</w:t>
      </w:r>
      <w:r w:rsidR="000776CD" w:rsidRPr="007A0925">
        <w:rPr>
          <w:rFonts w:ascii="標楷體" w:eastAsia="標楷體" w:hAnsi="標楷體" w:cs="標楷體,Bold" w:hint="eastAsia"/>
          <w:b/>
          <w:bCs/>
          <w:color w:val="0000FF"/>
          <w:sz w:val="48"/>
          <w:szCs w:val="48"/>
        </w:rPr>
        <w:t>，</w:t>
      </w:r>
      <w:r w:rsidR="00C35582" w:rsidRPr="007A0925">
        <w:rPr>
          <w:rFonts w:ascii="標楷體" w:eastAsia="標楷體" w:hAnsi="標楷體" w:cs="標楷體,Bold" w:hint="eastAsia"/>
          <w:bCs/>
          <w:color w:val="000000"/>
          <w:sz w:val="48"/>
          <w:szCs w:val="48"/>
        </w:rPr>
        <w:t>至本所</w:t>
      </w:r>
    </w:p>
    <w:p w:rsidR="00C35582" w:rsidRPr="007A0925" w:rsidRDefault="00C35582" w:rsidP="007A0925">
      <w:pPr>
        <w:pStyle w:val="a5"/>
        <w:autoSpaceDE w:val="0"/>
        <w:autoSpaceDN w:val="0"/>
        <w:adjustRightInd w:val="0"/>
        <w:ind w:leftChars="0" w:left="960"/>
        <w:rPr>
          <w:rFonts w:ascii="標楷體" w:eastAsia="標楷體" w:hAnsi="標楷體" w:cs="標楷體,Bold"/>
          <w:bCs/>
          <w:color w:val="000000"/>
          <w:sz w:val="48"/>
          <w:szCs w:val="48"/>
        </w:rPr>
      </w:pPr>
      <w:r w:rsidRPr="007A0925">
        <w:rPr>
          <w:rFonts w:ascii="標楷體" w:eastAsia="標楷體" w:hAnsi="標楷體" w:cs="標楷體,Bold" w:hint="eastAsia"/>
          <w:bCs/>
          <w:color w:val="000000"/>
          <w:sz w:val="48"/>
          <w:szCs w:val="48"/>
        </w:rPr>
        <w:t>電子差勤系統填寫赴大陸地區假單，系統自動將申請資料帶入「簡任第十職等及警監四階以下未涉及國家安全機密之公務員及警察人員赴大陸地區申請表」欄位中，非公務事由，經本所核准後進入大陸地區；公務事由，由本所遴派或同意，應報請原能會同意後進入大陸地區，</w:t>
      </w:r>
      <w:r w:rsidRPr="007A0925">
        <w:rPr>
          <w:rFonts w:ascii="標楷體" w:eastAsia="標楷體" w:hAnsi="標楷體" w:cs="標楷體,Bold" w:hint="eastAsia"/>
          <w:b/>
          <w:bCs/>
          <w:color w:val="0000FF"/>
          <w:sz w:val="48"/>
          <w:szCs w:val="48"/>
        </w:rPr>
        <w:t>無須向內政部申請許可</w:t>
      </w:r>
      <w:r w:rsidRPr="007A0925">
        <w:rPr>
          <w:rFonts w:ascii="標楷體" w:eastAsia="標楷體" w:hAnsi="標楷體" w:cs="標楷體,Bold" w:hint="eastAsia"/>
          <w:bCs/>
          <w:color w:val="000000"/>
          <w:sz w:val="48"/>
          <w:szCs w:val="48"/>
        </w:rPr>
        <w:t>。</w:t>
      </w:r>
    </w:p>
    <w:p w:rsidR="007A0925" w:rsidRPr="007A0925" w:rsidRDefault="00C35582" w:rsidP="007A0925">
      <w:pPr>
        <w:pStyle w:val="a5"/>
        <w:numPr>
          <w:ilvl w:val="0"/>
          <w:numId w:val="7"/>
        </w:numPr>
        <w:autoSpaceDE w:val="0"/>
        <w:autoSpaceDN w:val="0"/>
        <w:adjustRightInd w:val="0"/>
        <w:ind w:leftChars="0"/>
        <w:rPr>
          <w:rFonts w:ascii="標楷體" w:eastAsia="標楷體" w:hAnsi="標楷體" w:cs="標楷體,Bold"/>
          <w:bCs/>
          <w:color w:val="000000"/>
          <w:sz w:val="48"/>
          <w:szCs w:val="48"/>
        </w:rPr>
      </w:pPr>
      <w:r w:rsidRPr="007A0925">
        <w:rPr>
          <w:rFonts w:ascii="標楷體" w:eastAsia="標楷體" w:hAnsi="標楷體" w:cs="標楷體,Bold" w:hint="eastAsia"/>
          <w:bCs/>
          <w:color w:val="000000"/>
          <w:sz w:val="48"/>
          <w:szCs w:val="48"/>
        </w:rPr>
        <w:t>返</w:t>
      </w:r>
      <w:r w:rsidRPr="007A0925">
        <w:rPr>
          <w:rFonts w:ascii="標楷體" w:eastAsia="標楷體" w:hAnsi="標楷體" w:hint="eastAsia"/>
          <w:sz w:val="48"/>
          <w:szCs w:val="48"/>
        </w:rPr>
        <w:t>臺上班後</w:t>
      </w:r>
      <w:r w:rsidRPr="00605B86">
        <w:rPr>
          <w:rFonts w:ascii="標楷體" w:eastAsia="標楷體" w:hAnsi="標楷體" w:hint="eastAsia"/>
          <w:b/>
          <w:color w:val="0000FF"/>
          <w:sz w:val="48"/>
          <w:szCs w:val="48"/>
        </w:rPr>
        <w:t>一星期內</w:t>
      </w:r>
      <w:r w:rsidRPr="007A0925">
        <w:rPr>
          <w:rFonts w:ascii="標楷體" w:eastAsia="標楷體" w:hAnsi="標楷體" w:cs="標楷體,Bold" w:hint="eastAsia"/>
          <w:bCs/>
          <w:color w:val="000000"/>
          <w:sz w:val="48"/>
          <w:szCs w:val="48"/>
        </w:rPr>
        <w:t>應至本所電子</w:t>
      </w:r>
    </w:p>
    <w:p w:rsidR="00C35582" w:rsidRPr="007A0925" w:rsidRDefault="00C35582" w:rsidP="007A0925">
      <w:pPr>
        <w:pStyle w:val="a5"/>
        <w:autoSpaceDE w:val="0"/>
        <w:autoSpaceDN w:val="0"/>
        <w:adjustRightInd w:val="0"/>
        <w:ind w:leftChars="0" w:left="960"/>
        <w:rPr>
          <w:rFonts w:ascii="標楷體" w:eastAsia="標楷體" w:hAnsi="標楷體" w:cs="標楷體,Bold"/>
          <w:bCs/>
          <w:color w:val="000000"/>
          <w:sz w:val="48"/>
          <w:szCs w:val="48"/>
        </w:rPr>
      </w:pPr>
      <w:r w:rsidRPr="007A0925">
        <w:rPr>
          <w:rFonts w:ascii="標楷體" w:eastAsia="標楷體" w:hAnsi="標楷體" w:cs="標楷體,Bold" w:hint="eastAsia"/>
          <w:bCs/>
          <w:color w:val="000000"/>
          <w:sz w:val="48"/>
          <w:szCs w:val="48"/>
        </w:rPr>
        <w:t>差勤系統填報</w:t>
      </w:r>
      <w:r w:rsidRPr="007A0925">
        <w:rPr>
          <w:rFonts w:ascii="標楷體" w:eastAsia="標楷體" w:cs="標楷體" w:hint="eastAsia"/>
          <w:color w:val="000000"/>
          <w:sz w:val="48"/>
          <w:szCs w:val="48"/>
        </w:rPr>
        <w:t>赴大陸地區人員返臺意見反映表。</w:t>
      </w:r>
    </w:p>
    <w:p w:rsidR="00C35582" w:rsidRPr="004A455B" w:rsidRDefault="00AE6E5B" w:rsidP="004A455B">
      <w:pPr>
        <w:pStyle w:val="a5"/>
        <w:numPr>
          <w:ilvl w:val="0"/>
          <w:numId w:val="7"/>
        </w:numPr>
        <w:autoSpaceDE w:val="0"/>
        <w:autoSpaceDN w:val="0"/>
        <w:adjustRightInd w:val="0"/>
        <w:ind w:leftChars="0"/>
        <w:rPr>
          <w:rFonts w:ascii="標楷體" w:eastAsia="標楷體" w:hAnsi="標楷體" w:cs="微軟正黑體"/>
          <w:color w:val="000000"/>
          <w:sz w:val="48"/>
          <w:szCs w:val="48"/>
        </w:rPr>
      </w:pPr>
      <w:r w:rsidRPr="004A455B">
        <w:rPr>
          <w:rFonts w:ascii="標楷體" w:eastAsia="標楷體" w:hAnsi="標楷體" w:cs="微軟正黑體" w:hint="eastAsia"/>
          <w:color w:val="000000"/>
          <w:sz w:val="48"/>
          <w:szCs w:val="48"/>
        </w:rPr>
        <w:lastRenderedPageBreak/>
        <w:t>未依上述程序事先申請核准</w:t>
      </w:r>
      <w:r w:rsidR="00C35582" w:rsidRPr="004A455B">
        <w:rPr>
          <w:rFonts w:ascii="標楷體" w:eastAsia="標楷體" w:hAnsi="標楷體" w:cs="微軟正黑體" w:hint="eastAsia"/>
          <w:color w:val="000000"/>
          <w:sz w:val="48"/>
          <w:szCs w:val="48"/>
        </w:rPr>
        <w:t>者</w:t>
      </w:r>
      <w:r w:rsidRPr="004A455B">
        <w:rPr>
          <w:rFonts w:ascii="標楷體" w:eastAsia="標楷體" w:hAnsi="標楷體" w:cs="微軟正黑體" w:hint="eastAsia"/>
          <w:color w:val="000000"/>
          <w:sz w:val="48"/>
          <w:szCs w:val="48"/>
        </w:rPr>
        <w:t>，依內政部103.3.7內授移字第1030950996號函規定，</w:t>
      </w:r>
      <w:r w:rsidR="00C35582" w:rsidRPr="004A455B">
        <w:rPr>
          <w:rFonts w:ascii="標楷體" w:eastAsia="標楷體" w:hAnsi="標楷體" w:cs="微軟正黑體" w:hint="eastAsia"/>
          <w:b/>
          <w:color w:val="0000FF"/>
          <w:sz w:val="48"/>
          <w:szCs w:val="48"/>
        </w:rPr>
        <w:t>由本所懲處</w:t>
      </w:r>
      <w:r w:rsidR="00C35582" w:rsidRPr="004A455B">
        <w:rPr>
          <w:rFonts w:ascii="標楷體" w:eastAsia="標楷體" w:hAnsi="標楷體" w:cs="微軟正黑體" w:hint="eastAsia"/>
          <w:color w:val="000000"/>
          <w:sz w:val="48"/>
          <w:szCs w:val="48"/>
        </w:rPr>
        <w:t>。</w:t>
      </w:r>
    </w:p>
    <w:p w:rsidR="00C35582" w:rsidRPr="00417497" w:rsidRDefault="00C35582" w:rsidP="00C35582">
      <w:pPr>
        <w:autoSpaceDE w:val="0"/>
        <w:autoSpaceDN w:val="0"/>
        <w:adjustRightInd w:val="0"/>
        <w:rPr>
          <w:rFonts w:ascii="標楷體" w:eastAsia="標楷體" w:hAnsi="標楷體" w:cs="微軟正黑體"/>
          <w:kern w:val="0"/>
          <w:sz w:val="48"/>
          <w:szCs w:val="48"/>
        </w:rPr>
      </w:pPr>
      <w:r w:rsidRPr="00417497">
        <w:rPr>
          <w:rFonts w:ascii="標楷體" w:eastAsia="標楷體" w:hAnsi="標楷體" w:cs="微軟正黑體" w:hint="eastAsia"/>
          <w:kern w:val="0"/>
          <w:sz w:val="48"/>
          <w:szCs w:val="48"/>
        </w:rPr>
        <w:t>二、</w:t>
      </w:r>
      <w:r w:rsidRPr="00417497">
        <w:rPr>
          <w:rFonts w:ascii="標楷體" w:eastAsia="標楷體" w:hAnsi="標楷體" w:cs="細明體" w:hint="eastAsia"/>
          <w:b/>
          <w:color w:val="0000FF"/>
          <w:kern w:val="0"/>
          <w:sz w:val="48"/>
          <w:szCs w:val="48"/>
        </w:rPr>
        <w:t>研究員以上人員申請</w:t>
      </w:r>
      <w:r w:rsidRPr="00417497">
        <w:rPr>
          <w:rFonts w:ascii="標楷體" w:eastAsia="標楷體" w:hAnsi="標楷體" w:cs="新細明體" w:hint="eastAsia"/>
          <w:b/>
          <w:color w:val="0000FF"/>
          <w:kern w:val="0"/>
          <w:sz w:val="48"/>
          <w:szCs w:val="48"/>
        </w:rPr>
        <w:t>赴大陸地區:</w:t>
      </w:r>
    </w:p>
    <w:p w:rsidR="00DF7864" w:rsidRDefault="00C35582" w:rsidP="00C35582">
      <w:pPr>
        <w:autoSpaceDE w:val="0"/>
        <w:autoSpaceDN w:val="0"/>
        <w:adjustRightInd w:val="0"/>
        <w:rPr>
          <w:rFonts w:ascii="標楷體" w:eastAsia="標楷體" w:hAnsi="標楷體" w:cs="標楷體,Bold"/>
          <w:bCs/>
          <w:color w:val="000000"/>
          <w:kern w:val="0"/>
          <w:sz w:val="48"/>
          <w:szCs w:val="48"/>
        </w:rPr>
      </w:pPr>
      <w:r w:rsidRPr="00417497">
        <w:rPr>
          <w:rFonts w:ascii="標楷體" w:eastAsia="標楷體" w:hAnsi="標楷體" w:cs="微軟正黑體" w:hint="eastAsia"/>
          <w:color w:val="000000"/>
          <w:kern w:val="0"/>
          <w:sz w:val="48"/>
          <w:szCs w:val="48"/>
        </w:rPr>
        <w:t xml:space="preserve"> 1.</w:t>
      </w:r>
      <w:r w:rsidR="00547313" w:rsidRPr="00417497">
        <w:rPr>
          <w:rFonts w:ascii="標楷體" w:eastAsia="標楷體" w:hAnsi="標楷體" w:cs="微軟正黑體" w:hint="eastAsia"/>
          <w:color w:val="000000"/>
          <w:kern w:val="0"/>
          <w:sz w:val="48"/>
          <w:szCs w:val="48"/>
        </w:rPr>
        <w:t>應於</w:t>
      </w:r>
      <w:r w:rsidRPr="00417497">
        <w:rPr>
          <w:rFonts w:ascii="標楷體" w:eastAsia="標楷體" w:hAnsi="標楷體" w:cs="標楷體,Bold" w:hint="eastAsia"/>
          <w:b/>
          <w:bCs/>
          <w:color w:val="0000FF"/>
          <w:kern w:val="0"/>
          <w:sz w:val="48"/>
          <w:szCs w:val="48"/>
        </w:rPr>
        <w:t>進入大陸地區 14</w:t>
      </w:r>
      <w:r w:rsidRPr="00417497">
        <w:rPr>
          <w:rFonts w:ascii="標楷體" w:eastAsia="標楷體" w:hAnsi="標楷體" w:cs="標楷體,Bold"/>
          <w:b/>
          <w:bCs/>
          <w:color w:val="0000FF"/>
          <w:kern w:val="0"/>
          <w:sz w:val="48"/>
          <w:szCs w:val="48"/>
        </w:rPr>
        <w:t xml:space="preserve"> </w:t>
      </w:r>
      <w:r w:rsidRPr="00417497">
        <w:rPr>
          <w:rFonts w:ascii="標楷體" w:eastAsia="標楷體" w:hAnsi="標楷體" w:cs="標楷體,Bold" w:hint="eastAsia"/>
          <w:b/>
          <w:bCs/>
          <w:color w:val="0000FF"/>
          <w:kern w:val="0"/>
          <w:sz w:val="48"/>
          <w:szCs w:val="48"/>
        </w:rPr>
        <w:t>日前</w:t>
      </w:r>
      <w:r w:rsidRPr="00417497">
        <w:rPr>
          <w:rFonts w:ascii="標楷體" w:eastAsia="標楷體" w:hAnsi="標楷體" w:cs="標楷體,Bold" w:hint="eastAsia"/>
          <w:bCs/>
          <w:color w:val="000000"/>
          <w:kern w:val="0"/>
          <w:sz w:val="48"/>
          <w:szCs w:val="48"/>
        </w:rPr>
        <w:t>至本所</w:t>
      </w:r>
    </w:p>
    <w:p w:rsidR="00DF7864" w:rsidRDefault="00DF7864" w:rsidP="00C35582">
      <w:pPr>
        <w:autoSpaceDE w:val="0"/>
        <w:autoSpaceDN w:val="0"/>
        <w:adjustRightInd w:val="0"/>
        <w:rPr>
          <w:rFonts w:ascii="標楷體" w:eastAsia="標楷體" w:hAnsi="標楷體" w:cs="標楷體,Bold"/>
          <w:bCs/>
          <w:kern w:val="0"/>
          <w:sz w:val="48"/>
          <w:szCs w:val="48"/>
        </w:rPr>
      </w:pPr>
      <w:r>
        <w:rPr>
          <w:rFonts w:ascii="標楷體" w:eastAsia="標楷體" w:hAnsi="標楷體" w:cs="標楷體,Bold" w:hint="eastAsia"/>
          <w:bCs/>
          <w:color w:val="000000"/>
          <w:kern w:val="0"/>
          <w:sz w:val="48"/>
          <w:szCs w:val="48"/>
        </w:rPr>
        <w:t xml:space="preserve">   </w:t>
      </w:r>
      <w:r w:rsidR="00C35582" w:rsidRPr="00417497">
        <w:rPr>
          <w:rFonts w:ascii="標楷體" w:eastAsia="標楷體" w:hAnsi="標楷體" w:cs="標楷體,Bold" w:hint="eastAsia"/>
          <w:bCs/>
          <w:color w:val="000000"/>
          <w:kern w:val="0"/>
          <w:sz w:val="48"/>
          <w:szCs w:val="48"/>
        </w:rPr>
        <w:t>電子差勤系統填寫</w:t>
      </w:r>
      <w:r w:rsidR="00C35582" w:rsidRPr="00417497">
        <w:rPr>
          <w:rFonts w:ascii="標楷體" w:eastAsia="標楷體" w:hAnsi="標楷體" w:cs="標楷體,Bold" w:hint="eastAsia"/>
          <w:bCs/>
          <w:kern w:val="0"/>
          <w:sz w:val="48"/>
          <w:szCs w:val="48"/>
        </w:rPr>
        <w:t>赴大陸地區假</w:t>
      </w:r>
    </w:p>
    <w:p w:rsidR="00DF7864" w:rsidRDefault="00DF7864" w:rsidP="00C35582">
      <w:pPr>
        <w:autoSpaceDE w:val="0"/>
        <w:autoSpaceDN w:val="0"/>
        <w:adjustRightInd w:val="0"/>
        <w:rPr>
          <w:rFonts w:ascii="標楷體" w:eastAsia="標楷體" w:hAnsi="標楷體" w:cs="夹发砰"/>
          <w:kern w:val="0"/>
          <w:sz w:val="48"/>
          <w:szCs w:val="48"/>
        </w:rPr>
      </w:pPr>
      <w:r>
        <w:rPr>
          <w:rFonts w:ascii="標楷體" w:eastAsia="標楷體" w:hAnsi="標楷體" w:cs="標楷體,Bold" w:hint="eastAsia"/>
          <w:bCs/>
          <w:kern w:val="0"/>
          <w:sz w:val="48"/>
          <w:szCs w:val="48"/>
        </w:rPr>
        <w:t xml:space="preserve">   </w:t>
      </w:r>
      <w:r w:rsidR="00C35582" w:rsidRPr="00417497">
        <w:rPr>
          <w:rFonts w:ascii="標楷體" w:eastAsia="標楷體" w:hAnsi="標楷體" w:cs="標楷體,Bold" w:hint="eastAsia"/>
          <w:bCs/>
          <w:kern w:val="0"/>
          <w:sz w:val="48"/>
          <w:szCs w:val="48"/>
        </w:rPr>
        <w:t>單，系統自動將申請資料帶入「</w:t>
      </w:r>
      <w:r w:rsidR="00C35582" w:rsidRPr="00417497">
        <w:rPr>
          <w:rFonts w:ascii="標楷體" w:eastAsia="標楷體" w:hAnsi="標楷體" w:cs="夹发砰" w:hint="eastAsia"/>
          <w:kern w:val="0"/>
          <w:sz w:val="48"/>
          <w:szCs w:val="48"/>
        </w:rPr>
        <w:t>簡任</w:t>
      </w:r>
    </w:p>
    <w:p w:rsidR="00DF7864" w:rsidRDefault="00DF7864" w:rsidP="00C35582">
      <w:pPr>
        <w:autoSpaceDE w:val="0"/>
        <w:autoSpaceDN w:val="0"/>
        <w:adjustRightInd w:val="0"/>
        <w:rPr>
          <w:rFonts w:ascii="標楷體" w:eastAsia="標楷體" w:hAnsi="標楷體" w:cs="夹发砰"/>
          <w:kern w:val="0"/>
          <w:sz w:val="48"/>
          <w:szCs w:val="48"/>
        </w:rPr>
      </w:pPr>
      <w:r>
        <w:rPr>
          <w:rFonts w:ascii="標楷體" w:eastAsia="標楷體" w:hAnsi="標楷體" w:cs="夹发砰" w:hint="eastAsia"/>
          <w:kern w:val="0"/>
          <w:sz w:val="48"/>
          <w:szCs w:val="48"/>
        </w:rPr>
        <w:t xml:space="preserve">   </w:t>
      </w:r>
      <w:r w:rsidR="00C35582" w:rsidRPr="00417497">
        <w:rPr>
          <w:rFonts w:ascii="標楷體" w:eastAsia="標楷體" w:hAnsi="標楷體" w:cs="夹发砰" w:hint="eastAsia"/>
          <w:kern w:val="0"/>
          <w:sz w:val="48"/>
          <w:szCs w:val="48"/>
        </w:rPr>
        <w:t>第十一職等以上公務員進入大陸地</w:t>
      </w:r>
    </w:p>
    <w:p w:rsidR="00DF7864" w:rsidRDefault="00DF7864" w:rsidP="00C35582">
      <w:pPr>
        <w:autoSpaceDE w:val="0"/>
        <w:autoSpaceDN w:val="0"/>
        <w:adjustRightInd w:val="0"/>
        <w:rPr>
          <w:rFonts w:ascii="標楷體" w:eastAsia="標楷體" w:hAnsi="標楷體" w:cs="標楷體,Bold"/>
          <w:bCs/>
          <w:sz w:val="48"/>
          <w:szCs w:val="48"/>
        </w:rPr>
      </w:pPr>
      <w:r>
        <w:rPr>
          <w:rFonts w:ascii="標楷體" w:eastAsia="標楷體" w:hAnsi="標楷體" w:cs="夹发砰" w:hint="eastAsia"/>
          <w:kern w:val="0"/>
          <w:sz w:val="48"/>
          <w:szCs w:val="48"/>
        </w:rPr>
        <w:t xml:space="preserve">   </w:t>
      </w:r>
      <w:r w:rsidR="00C35582" w:rsidRPr="00417497">
        <w:rPr>
          <w:rFonts w:ascii="標楷體" w:eastAsia="標楷體" w:hAnsi="標楷體" w:cs="夹发砰" w:hint="eastAsia"/>
          <w:kern w:val="0"/>
          <w:sz w:val="48"/>
          <w:szCs w:val="48"/>
        </w:rPr>
        <w:t>區申請表</w:t>
      </w:r>
      <w:r w:rsidR="00C35582" w:rsidRPr="00417497">
        <w:rPr>
          <w:rFonts w:ascii="標楷體" w:eastAsia="標楷體" w:hAnsi="標楷體" w:cs="標楷體,Bold" w:hint="eastAsia"/>
          <w:bCs/>
          <w:kern w:val="0"/>
          <w:sz w:val="48"/>
          <w:szCs w:val="48"/>
        </w:rPr>
        <w:t>」欄位</w:t>
      </w:r>
      <w:r w:rsidR="00C35582" w:rsidRPr="00417497">
        <w:rPr>
          <w:rFonts w:ascii="標楷體" w:eastAsia="標楷體" w:hAnsi="標楷體" w:cs="標楷體,Bold" w:hint="eastAsia"/>
          <w:bCs/>
          <w:sz w:val="48"/>
          <w:szCs w:val="48"/>
        </w:rPr>
        <w:t>中，經當事人列印申</w:t>
      </w:r>
    </w:p>
    <w:p w:rsidR="00DF7864" w:rsidRDefault="00DF7864" w:rsidP="00C35582">
      <w:pPr>
        <w:autoSpaceDE w:val="0"/>
        <w:autoSpaceDN w:val="0"/>
        <w:adjustRightInd w:val="0"/>
        <w:rPr>
          <w:rFonts w:ascii="標楷體" w:eastAsia="標楷體" w:hAnsi="標楷體"/>
          <w:sz w:val="48"/>
          <w:szCs w:val="48"/>
        </w:rPr>
      </w:pPr>
      <w:r>
        <w:rPr>
          <w:rFonts w:ascii="標楷體" w:eastAsia="標楷體" w:hAnsi="標楷體" w:cs="標楷體,Bold" w:hint="eastAsia"/>
          <w:bCs/>
          <w:sz w:val="48"/>
          <w:szCs w:val="48"/>
        </w:rPr>
        <w:t xml:space="preserve">   </w:t>
      </w:r>
      <w:r w:rsidR="00C35582" w:rsidRPr="00417497">
        <w:rPr>
          <w:rFonts w:ascii="標楷體" w:eastAsia="標楷體" w:hAnsi="標楷體" w:cs="標楷體,Bold" w:hint="eastAsia"/>
          <w:bCs/>
          <w:sz w:val="48"/>
          <w:szCs w:val="48"/>
        </w:rPr>
        <w:t>請表及注意事項</w:t>
      </w:r>
      <w:r w:rsidR="00C00C63" w:rsidRPr="00417497">
        <w:rPr>
          <w:rFonts w:ascii="標楷體" w:eastAsia="標楷體" w:hAnsi="標楷體" w:cs="標楷體,Bold" w:hint="eastAsia"/>
          <w:bCs/>
          <w:sz w:val="48"/>
          <w:szCs w:val="48"/>
        </w:rPr>
        <w:t>並</w:t>
      </w:r>
      <w:r w:rsidR="00C35582" w:rsidRPr="00417497">
        <w:rPr>
          <w:rFonts w:ascii="標楷體" w:eastAsia="標楷體" w:hAnsi="標楷體" w:cs="標楷體,Bold" w:hint="eastAsia"/>
          <w:bCs/>
          <w:sz w:val="48"/>
          <w:szCs w:val="48"/>
        </w:rPr>
        <w:t>親自簽章後，由</w:t>
      </w:r>
      <w:r w:rsidR="00C35582" w:rsidRPr="00417497">
        <w:rPr>
          <w:rFonts w:ascii="標楷體" w:eastAsia="標楷體" w:hAnsi="標楷體" w:hint="eastAsia"/>
          <w:sz w:val="48"/>
          <w:szCs w:val="48"/>
        </w:rPr>
        <w:t>本</w:t>
      </w:r>
    </w:p>
    <w:p w:rsidR="00DF7864" w:rsidRDefault="00DF7864" w:rsidP="00C35582">
      <w:pPr>
        <w:autoSpaceDE w:val="0"/>
        <w:autoSpaceDN w:val="0"/>
        <w:adjustRightInd w:val="0"/>
        <w:rPr>
          <w:rFonts w:ascii="標楷體" w:eastAsia="標楷體" w:hAnsi="標楷體"/>
          <w:sz w:val="48"/>
          <w:szCs w:val="48"/>
        </w:rPr>
      </w:pPr>
      <w:r>
        <w:rPr>
          <w:rFonts w:ascii="標楷體" w:eastAsia="標楷體" w:hAnsi="標楷體" w:hint="eastAsia"/>
          <w:sz w:val="48"/>
          <w:szCs w:val="48"/>
        </w:rPr>
        <w:t xml:space="preserve">   </w:t>
      </w:r>
      <w:r w:rsidR="00C35582" w:rsidRPr="00417497">
        <w:rPr>
          <w:rFonts w:ascii="標楷體" w:eastAsia="標楷體" w:hAnsi="標楷體" w:hint="eastAsia"/>
          <w:sz w:val="48"/>
          <w:szCs w:val="48"/>
        </w:rPr>
        <w:t>所報送原能會函轉內政部移民署申</w:t>
      </w:r>
    </w:p>
    <w:p w:rsidR="00C35582" w:rsidRPr="00417497" w:rsidRDefault="00DF7864" w:rsidP="00C35582">
      <w:pPr>
        <w:autoSpaceDE w:val="0"/>
        <w:autoSpaceDN w:val="0"/>
        <w:adjustRightInd w:val="0"/>
        <w:rPr>
          <w:rFonts w:ascii="標楷體" w:eastAsia="標楷體" w:hAnsi="標楷體" w:cs="標楷體,Bold"/>
          <w:bCs/>
          <w:sz w:val="48"/>
          <w:szCs w:val="48"/>
        </w:rPr>
      </w:pPr>
      <w:r>
        <w:rPr>
          <w:rFonts w:ascii="標楷體" w:eastAsia="標楷體" w:hAnsi="標楷體" w:hint="eastAsia"/>
          <w:sz w:val="48"/>
          <w:szCs w:val="48"/>
        </w:rPr>
        <w:t xml:space="preserve">   </w:t>
      </w:r>
      <w:r w:rsidR="00C35582" w:rsidRPr="00417497">
        <w:rPr>
          <w:rFonts w:ascii="標楷體" w:eastAsia="標楷體" w:hAnsi="標楷體" w:hint="eastAsia"/>
          <w:sz w:val="48"/>
          <w:szCs w:val="48"/>
        </w:rPr>
        <w:t>請許可</w:t>
      </w:r>
      <w:r w:rsidR="00C00C63" w:rsidRPr="00417497">
        <w:rPr>
          <w:rFonts w:ascii="標楷體" w:eastAsia="標楷體" w:hAnsi="標楷體" w:hint="eastAsia"/>
          <w:sz w:val="48"/>
          <w:szCs w:val="48"/>
        </w:rPr>
        <w:t>，</w:t>
      </w:r>
      <w:r w:rsidR="00C35582" w:rsidRPr="00417497">
        <w:rPr>
          <w:rFonts w:ascii="標楷體" w:eastAsia="標楷體" w:hAnsi="標楷體" w:hint="eastAsia"/>
          <w:sz w:val="48"/>
          <w:szCs w:val="48"/>
        </w:rPr>
        <w:t>始得</w:t>
      </w:r>
      <w:r w:rsidR="00C35582" w:rsidRPr="00417497">
        <w:rPr>
          <w:rFonts w:ascii="標楷體" w:eastAsia="標楷體" w:hAnsi="標楷體" w:cs="標楷體,Bold" w:hint="eastAsia"/>
          <w:bCs/>
          <w:kern w:val="0"/>
          <w:sz w:val="48"/>
          <w:szCs w:val="48"/>
        </w:rPr>
        <w:t>進入大陸地</w:t>
      </w:r>
      <w:r w:rsidR="00C35582" w:rsidRPr="00417497">
        <w:rPr>
          <w:rFonts w:ascii="標楷體" w:eastAsia="標楷體" w:hAnsi="標楷體" w:cs="標楷體,Bold" w:hint="eastAsia"/>
          <w:bCs/>
          <w:sz w:val="48"/>
          <w:szCs w:val="48"/>
        </w:rPr>
        <w:t>區。</w:t>
      </w:r>
    </w:p>
    <w:p w:rsidR="00D25FD7" w:rsidRDefault="00B825F1" w:rsidP="00C35582">
      <w:pPr>
        <w:autoSpaceDE w:val="0"/>
        <w:autoSpaceDN w:val="0"/>
        <w:adjustRightInd w:val="0"/>
        <w:rPr>
          <w:rFonts w:ascii="標楷體" w:eastAsia="標楷體" w:hAnsi="標楷體" w:cs="標楷體,Bold"/>
          <w:bCs/>
          <w:color w:val="000000"/>
          <w:kern w:val="0"/>
          <w:sz w:val="48"/>
          <w:szCs w:val="48"/>
        </w:rPr>
      </w:pPr>
      <w:r w:rsidRPr="00417497">
        <w:rPr>
          <w:rFonts w:ascii="標楷體" w:eastAsia="標楷體" w:hAnsi="標楷體" w:cs="標楷體,Bold" w:hint="eastAsia"/>
          <w:bCs/>
          <w:color w:val="000000"/>
          <w:kern w:val="0"/>
          <w:sz w:val="48"/>
          <w:szCs w:val="48"/>
        </w:rPr>
        <w:t>2</w:t>
      </w:r>
      <w:r w:rsidR="00C35582" w:rsidRPr="00417497">
        <w:rPr>
          <w:rFonts w:ascii="標楷體" w:eastAsia="標楷體" w:hAnsi="標楷體" w:cs="標楷體,Bold" w:hint="eastAsia"/>
          <w:bCs/>
          <w:color w:val="000000"/>
          <w:kern w:val="0"/>
          <w:sz w:val="48"/>
          <w:szCs w:val="48"/>
        </w:rPr>
        <w:t>.返</w:t>
      </w:r>
      <w:r w:rsidR="00C35582" w:rsidRPr="00417497">
        <w:rPr>
          <w:rFonts w:ascii="標楷體" w:eastAsia="標楷體" w:hAnsi="標楷體" w:cs="新細明體" w:hint="eastAsia"/>
          <w:kern w:val="0"/>
          <w:sz w:val="48"/>
          <w:szCs w:val="48"/>
        </w:rPr>
        <w:t>臺上班後</w:t>
      </w:r>
      <w:r w:rsidR="00C35582" w:rsidRPr="00605B86">
        <w:rPr>
          <w:rFonts w:ascii="標楷體" w:eastAsia="標楷體" w:hAnsi="標楷體" w:cs="新細明體" w:hint="eastAsia"/>
          <w:b/>
          <w:color w:val="0000FF"/>
          <w:kern w:val="0"/>
          <w:sz w:val="48"/>
          <w:szCs w:val="48"/>
        </w:rPr>
        <w:t>一星期內</w:t>
      </w:r>
      <w:r w:rsidR="00C35582" w:rsidRPr="00417497">
        <w:rPr>
          <w:rFonts w:ascii="標楷體" w:eastAsia="標楷體" w:hAnsi="標楷體" w:cs="標楷體,Bold" w:hint="eastAsia"/>
          <w:bCs/>
          <w:color w:val="000000"/>
          <w:kern w:val="0"/>
          <w:sz w:val="48"/>
          <w:szCs w:val="48"/>
        </w:rPr>
        <w:t>應至本所電子差</w:t>
      </w:r>
    </w:p>
    <w:p w:rsidR="00D25FD7" w:rsidRDefault="00D25FD7" w:rsidP="00C35582">
      <w:pPr>
        <w:autoSpaceDE w:val="0"/>
        <w:autoSpaceDN w:val="0"/>
        <w:adjustRightInd w:val="0"/>
        <w:rPr>
          <w:rFonts w:ascii="標楷體" w:eastAsia="標楷體" w:cs="標楷體"/>
          <w:color w:val="000000"/>
          <w:kern w:val="0"/>
          <w:sz w:val="48"/>
          <w:szCs w:val="48"/>
        </w:rPr>
      </w:pPr>
      <w:r>
        <w:rPr>
          <w:rFonts w:ascii="標楷體" w:eastAsia="標楷體" w:hAnsi="標楷體" w:cs="標楷體,Bold" w:hint="eastAsia"/>
          <w:bCs/>
          <w:color w:val="000000"/>
          <w:kern w:val="0"/>
          <w:sz w:val="48"/>
          <w:szCs w:val="48"/>
        </w:rPr>
        <w:t xml:space="preserve">  </w:t>
      </w:r>
      <w:r w:rsidR="00C35582" w:rsidRPr="00417497">
        <w:rPr>
          <w:rFonts w:ascii="標楷體" w:eastAsia="標楷體" w:hAnsi="標楷體" w:cs="標楷體,Bold" w:hint="eastAsia"/>
          <w:bCs/>
          <w:color w:val="000000"/>
          <w:kern w:val="0"/>
          <w:sz w:val="48"/>
          <w:szCs w:val="48"/>
        </w:rPr>
        <w:t>勤系統填報</w:t>
      </w:r>
      <w:r w:rsidR="00C35582" w:rsidRPr="00417497">
        <w:rPr>
          <w:rFonts w:ascii="標楷體" w:eastAsia="標楷體" w:cs="標楷體" w:hint="eastAsia"/>
          <w:color w:val="000000"/>
          <w:kern w:val="0"/>
          <w:sz w:val="48"/>
          <w:szCs w:val="48"/>
        </w:rPr>
        <w:t>赴大陸地區人員返臺意見</w:t>
      </w:r>
    </w:p>
    <w:p w:rsidR="00C35582" w:rsidRPr="00417497" w:rsidRDefault="00D25FD7" w:rsidP="00C35582">
      <w:pPr>
        <w:autoSpaceDE w:val="0"/>
        <w:autoSpaceDN w:val="0"/>
        <w:adjustRightInd w:val="0"/>
        <w:rPr>
          <w:rFonts w:ascii="標楷體" w:eastAsia="標楷體" w:hAnsi="標楷體" w:cs="標楷體,Bold"/>
          <w:bCs/>
          <w:color w:val="000000"/>
          <w:kern w:val="0"/>
          <w:sz w:val="48"/>
          <w:szCs w:val="48"/>
        </w:rPr>
      </w:pPr>
      <w:r>
        <w:rPr>
          <w:rFonts w:ascii="標楷體" w:eastAsia="標楷體" w:cs="標楷體" w:hint="eastAsia"/>
          <w:color w:val="000000"/>
          <w:kern w:val="0"/>
          <w:sz w:val="48"/>
          <w:szCs w:val="48"/>
        </w:rPr>
        <w:t xml:space="preserve">  </w:t>
      </w:r>
      <w:r w:rsidR="00C35582" w:rsidRPr="00417497">
        <w:rPr>
          <w:rFonts w:ascii="標楷體" w:eastAsia="標楷體" w:cs="標楷體" w:hint="eastAsia"/>
          <w:color w:val="000000"/>
          <w:kern w:val="0"/>
          <w:sz w:val="48"/>
          <w:szCs w:val="48"/>
        </w:rPr>
        <w:t>反映表。</w:t>
      </w:r>
    </w:p>
    <w:p w:rsidR="00D25FD7" w:rsidRDefault="00B825F1" w:rsidP="00D25FD7">
      <w:pPr>
        <w:autoSpaceDE w:val="0"/>
        <w:autoSpaceDN w:val="0"/>
        <w:adjustRightInd w:val="0"/>
        <w:rPr>
          <w:rFonts w:ascii="標楷體" w:eastAsia="標楷體" w:hAnsi="標楷體" w:cs="Times New Roman"/>
          <w:b/>
          <w:bCs/>
          <w:color w:val="0000FF"/>
          <w:kern w:val="0"/>
          <w:sz w:val="48"/>
          <w:szCs w:val="48"/>
        </w:rPr>
      </w:pPr>
      <w:r w:rsidRPr="00417497">
        <w:rPr>
          <w:rFonts w:ascii="標楷體" w:eastAsia="標楷體" w:hAnsi="標楷體" w:cs="標楷體,Bold" w:hint="eastAsia"/>
          <w:bCs/>
          <w:sz w:val="48"/>
          <w:szCs w:val="48"/>
        </w:rPr>
        <w:t>3</w:t>
      </w:r>
      <w:r w:rsidR="00C35582" w:rsidRPr="00417497">
        <w:rPr>
          <w:rFonts w:ascii="標楷體" w:eastAsia="標楷體" w:hAnsi="標楷體" w:cs="標楷體,Bold" w:hint="eastAsia"/>
          <w:bCs/>
          <w:sz w:val="48"/>
          <w:szCs w:val="48"/>
        </w:rPr>
        <w:t>.</w:t>
      </w:r>
      <w:r w:rsidR="00C35582" w:rsidRPr="00417497">
        <w:rPr>
          <w:rFonts w:ascii="標楷體" w:eastAsia="標楷體" w:hAnsi="標楷體" w:cs="標楷體,Bold" w:hint="eastAsia"/>
          <w:bCs/>
          <w:kern w:val="0"/>
          <w:sz w:val="48"/>
          <w:szCs w:val="48"/>
        </w:rPr>
        <w:t>未經許可進入大陸地區，</w:t>
      </w:r>
      <w:r w:rsidR="00C35582" w:rsidRPr="00417497">
        <w:rPr>
          <w:rFonts w:ascii="標楷體" w:eastAsia="標楷體" w:hAnsi="標楷體" w:cs="標楷體,Bold" w:hint="eastAsia"/>
          <w:b/>
          <w:bCs/>
          <w:color w:val="0000FF"/>
          <w:kern w:val="0"/>
          <w:sz w:val="48"/>
          <w:szCs w:val="48"/>
        </w:rPr>
        <w:t>處新臺幣</w:t>
      </w:r>
      <w:r w:rsidR="00C35582" w:rsidRPr="00417497">
        <w:rPr>
          <w:rFonts w:ascii="標楷體" w:eastAsia="標楷體" w:hAnsi="標楷體" w:cs="Times New Roman"/>
          <w:b/>
          <w:bCs/>
          <w:color w:val="0000FF"/>
          <w:kern w:val="0"/>
          <w:sz w:val="48"/>
          <w:szCs w:val="48"/>
        </w:rPr>
        <w:t>2</w:t>
      </w:r>
    </w:p>
    <w:p w:rsidR="00DF4EB1" w:rsidRDefault="00D25FD7" w:rsidP="00D25FD7">
      <w:pPr>
        <w:autoSpaceDE w:val="0"/>
        <w:autoSpaceDN w:val="0"/>
        <w:adjustRightInd w:val="0"/>
        <w:rPr>
          <w:rFonts w:ascii="標楷體" w:eastAsia="標楷體" w:hAnsi="標楷體"/>
          <w:sz w:val="32"/>
          <w:szCs w:val="32"/>
        </w:rPr>
      </w:pPr>
      <w:r>
        <w:rPr>
          <w:rFonts w:ascii="標楷體" w:eastAsia="標楷體" w:hAnsi="標楷體" w:cs="Times New Roman" w:hint="eastAsia"/>
          <w:b/>
          <w:bCs/>
          <w:color w:val="0000FF"/>
          <w:kern w:val="0"/>
          <w:sz w:val="48"/>
          <w:szCs w:val="48"/>
        </w:rPr>
        <w:t xml:space="preserve"> </w:t>
      </w:r>
      <w:r w:rsidR="00C35582" w:rsidRPr="00417497">
        <w:rPr>
          <w:rFonts w:ascii="標楷體" w:eastAsia="標楷體" w:hAnsi="標楷體" w:cs="Times New Roman"/>
          <w:b/>
          <w:bCs/>
          <w:color w:val="0000FF"/>
          <w:kern w:val="0"/>
          <w:sz w:val="48"/>
          <w:szCs w:val="48"/>
        </w:rPr>
        <w:t xml:space="preserve"> </w:t>
      </w:r>
      <w:r w:rsidR="00C35582" w:rsidRPr="00417497">
        <w:rPr>
          <w:rFonts w:ascii="標楷體" w:eastAsia="標楷體" w:hAnsi="標楷體" w:cs="標楷體,Bold" w:hint="eastAsia"/>
          <w:b/>
          <w:bCs/>
          <w:color w:val="0000FF"/>
          <w:kern w:val="0"/>
          <w:sz w:val="48"/>
          <w:szCs w:val="48"/>
        </w:rPr>
        <w:t>萬元以上</w:t>
      </w:r>
      <w:r w:rsidR="00C35582" w:rsidRPr="00417497">
        <w:rPr>
          <w:rFonts w:ascii="標楷體" w:eastAsia="標楷體" w:hAnsi="標楷體" w:cs="Times New Roman"/>
          <w:b/>
          <w:bCs/>
          <w:color w:val="0000FF"/>
          <w:kern w:val="0"/>
          <w:sz w:val="48"/>
          <w:szCs w:val="48"/>
        </w:rPr>
        <w:t xml:space="preserve">10 </w:t>
      </w:r>
      <w:r w:rsidR="00C35582" w:rsidRPr="00417497">
        <w:rPr>
          <w:rFonts w:ascii="標楷體" w:eastAsia="標楷體" w:hAnsi="標楷體" w:cs="標楷體,Bold" w:hint="eastAsia"/>
          <w:b/>
          <w:bCs/>
          <w:color w:val="0000FF"/>
          <w:kern w:val="0"/>
          <w:sz w:val="48"/>
          <w:szCs w:val="48"/>
        </w:rPr>
        <w:t>萬元以下罰</w:t>
      </w:r>
      <w:r w:rsidR="00B825F1" w:rsidRPr="00417497">
        <w:rPr>
          <w:rFonts w:ascii="標楷體" w:eastAsia="標楷體" w:hAnsi="標楷體" w:cs="標楷體,Bold" w:hint="eastAsia"/>
          <w:b/>
          <w:bCs/>
          <w:color w:val="0000FF"/>
          <w:kern w:val="0"/>
          <w:sz w:val="48"/>
          <w:szCs w:val="48"/>
        </w:rPr>
        <w:t>鍰</w:t>
      </w:r>
      <w:r w:rsidR="00C35582" w:rsidRPr="00417497">
        <w:rPr>
          <w:rFonts w:ascii="標楷體" w:eastAsia="標楷體" w:hAnsi="標楷體" w:hint="eastAsia"/>
          <w:sz w:val="48"/>
          <w:szCs w:val="48"/>
        </w:rPr>
        <w:t>。</w:t>
      </w:r>
    </w:p>
    <w:p w:rsidR="00DF4EB1" w:rsidRDefault="00DF4EB1" w:rsidP="00C35582">
      <w:pPr>
        <w:rPr>
          <w:rFonts w:ascii="標楷體" w:eastAsia="標楷體" w:hAnsi="標楷體"/>
          <w:sz w:val="32"/>
          <w:szCs w:val="32"/>
        </w:rPr>
      </w:pPr>
    </w:p>
    <w:p w:rsidR="003648F6" w:rsidRPr="00E5330A" w:rsidRDefault="003648F6" w:rsidP="003648F6">
      <w:pPr>
        <w:rPr>
          <w:rFonts w:ascii="標楷體" w:eastAsia="標楷體" w:hAnsi="標楷體"/>
          <w:b/>
          <w:bCs/>
          <w:sz w:val="64"/>
          <w:szCs w:val="64"/>
        </w:rPr>
      </w:pPr>
      <w:r w:rsidRPr="00E5330A">
        <w:rPr>
          <w:rFonts w:ascii="標楷體" w:eastAsia="標楷體" w:hAnsi="標楷體" w:hint="eastAsia"/>
          <w:b/>
          <w:color w:val="0000FF"/>
          <w:sz w:val="64"/>
          <w:szCs w:val="64"/>
        </w:rPr>
        <w:lastRenderedPageBreak/>
        <w:t>陸委會函釋:</w:t>
      </w:r>
      <w:r w:rsidRPr="00E5330A">
        <w:rPr>
          <w:rFonts w:ascii="標楷體" w:eastAsia="標楷體" w:hAnsi="標楷體" w:hint="eastAsia"/>
          <w:b/>
          <w:bCs/>
          <w:color w:val="0000FF"/>
          <w:sz w:val="64"/>
          <w:szCs w:val="64"/>
        </w:rPr>
        <w:t>赴陸轉機應</w:t>
      </w:r>
      <w:r w:rsidRPr="00E5330A">
        <w:rPr>
          <w:rFonts w:ascii="標楷體" w:eastAsia="標楷體" w:hAnsi="標楷體" w:cs="DFKaiShu-SB-Estd-BF" w:hint="eastAsia"/>
          <w:b/>
          <w:color w:val="0000FF"/>
          <w:kern w:val="0"/>
          <w:sz w:val="64"/>
          <w:szCs w:val="64"/>
        </w:rPr>
        <w:t>申請許可或報准</w:t>
      </w:r>
    </w:p>
    <w:p w:rsidR="003648F6" w:rsidRPr="003648F6" w:rsidRDefault="003648F6" w:rsidP="003648F6">
      <w:pPr>
        <w:rPr>
          <w:rFonts w:ascii="標楷體" w:eastAsia="標楷體" w:hAnsi="標楷體"/>
          <w:b/>
          <w:sz w:val="32"/>
          <w:szCs w:val="32"/>
        </w:rPr>
      </w:pPr>
    </w:p>
    <w:p w:rsidR="00E5330A" w:rsidRPr="00E5330A" w:rsidRDefault="003648F6" w:rsidP="003648F6">
      <w:pPr>
        <w:numPr>
          <w:ilvl w:val="0"/>
          <w:numId w:val="3"/>
        </w:numPr>
        <w:autoSpaceDE w:val="0"/>
        <w:autoSpaceDN w:val="0"/>
        <w:adjustRightInd w:val="0"/>
        <w:rPr>
          <w:rFonts w:ascii="標楷體" w:eastAsia="標楷體" w:hAnsi="標楷體" w:cs="Arial"/>
          <w:kern w:val="0"/>
          <w:sz w:val="32"/>
          <w:szCs w:val="32"/>
        </w:rPr>
      </w:pPr>
      <w:r w:rsidRPr="00E5330A">
        <w:rPr>
          <w:rFonts w:ascii="標楷體" w:eastAsia="標楷體" w:hAnsi="標楷體" w:cs="DFKaiShu-SB-Estd-BF" w:hint="eastAsia"/>
          <w:kern w:val="0"/>
          <w:sz w:val="48"/>
          <w:szCs w:val="48"/>
        </w:rPr>
        <w:t>行政院大陸委員會106年1月26日陸法字第</w:t>
      </w:r>
      <w:r w:rsidRPr="00E5330A">
        <w:rPr>
          <w:rFonts w:ascii="標楷體" w:eastAsia="標楷體" w:hAnsi="標楷體" w:cs="DFKaiShu-SB-Estd-BF"/>
          <w:kern w:val="0"/>
          <w:sz w:val="48"/>
          <w:szCs w:val="48"/>
        </w:rPr>
        <w:t>1050401010</w:t>
      </w:r>
      <w:r w:rsidRPr="00E5330A">
        <w:rPr>
          <w:rFonts w:ascii="標楷體" w:eastAsia="標楷體" w:hAnsi="標楷體" w:cs="DFKaiShu-SB-Estd-BF" w:hint="eastAsia"/>
          <w:kern w:val="0"/>
          <w:sz w:val="48"/>
          <w:szCs w:val="48"/>
        </w:rPr>
        <w:t>號</w:t>
      </w:r>
      <w:r w:rsidR="00AD6E00" w:rsidRPr="00E5330A">
        <w:rPr>
          <w:rFonts w:ascii="標楷體" w:eastAsia="標楷體" w:hAnsi="標楷體" w:cs="DFKaiShu-SB-Estd-BF" w:hint="eastAsia"/>
          <w:kern w:val="0"/>
          <w:sz w:val="48"/>
          <w:szCs w:val="48"/>
        </w:rPr>
        <w:t>函</w:t>
      </w:r>
      <w:r w:rsidRPr="00E5330A">
        <w:rPr>
          <w:rFonts w:ascii="標楷體" w:eastAsia="標楷體" w:hAnsi="標楷體" w:cs="DFKaiShu-SB-Estd-BF" w:hint="eastAsia"/>
          <w:kern w:val="0"/>
          <w:sz w:val="48"/>
          <w:szCs w:val="48"/>
        </w:rPr>
        <w:t>釋:</w:t>
      </w:r>
      <w:r w:rsidRPr="00E5330A">
        <w:rPr>
          <w:rFonts w:ascii="DFKaiShu-SB-Estd-BF" w:eastAsia="DFKaiShu-SB-Estd-BF" w:cs="DFKaiShu-SB-Estd-BF" w:hint="eastAsia"/>
          <w:kern w:val="0"/>
          <w:sz w:val="48"/>
          <w:szCs w:val="48"/>
        </w:rPr>
        <w:t xml:space="preserve"> </w:t>
      </w:r>
      <w:r w:rsidRPr="00E5330A">
        <w:rPr>
          <w:rFonts w:ascii="標楷體" w:eastAsia="標楷體" w:hAnsi="標楷體" w:cs="DFKaiShu-SB-Estd-BF" w:hint="eastAsia"/>
          <w:b/>
          <w:color w:val="0000FF"/>
          <w:kern w:val="0"/>
          <w:sz w:val="48"/>
          <w:szCs w:val="48"/>
        </w:rPr>
        <w:t>公務員無論從中國大陸機場「入境轉機」或「不入境轉機（過境轉機）」</w:t>
      </w:r>
      <w:r w:rsidRPr="00E5330A">
        <w:rPr>
          <w:rFonts w:ascii="標楷體" w:eastAsia="標楷體" w:hAnsi="標楷體" w:cs="DFKaiShu-SB-Estd-BF" w:hint="eastAsia"/>
          <w:kern w:val="0"/>
          <w:sz w:val="48"/>
          <w:szCs w:val="48"/>
        </w:rPr>
        <w:t>，皆應屬兩岸條例第</w:t>
      </w:r>
      <w:r w:rsidRPr="00E5330A">
        <w:rPr>
          <w:rFonts w:ascii="標楷體" w:eastAsia="標楷體" w:hAnsi="標楷體" w:cs="DFKaiShu-SB-Estd-BF"/>
          <w:kern w:val="0"/>
          <w:sz w:val="48"/>
          <w:szCs w:val="48"/>
        </w:rPr>
        <w:t>9</w:t>
      </w:r>
      <w:r w:rsidRPr="00E5330A">
        <w:rPr>
          <w:rFonts w:ascii="標楷體" w:eastAsia="標楷體" w:hAnsi="標楷體" w:cs="DFKaiShu-SB-Estd-BF" w:hint="eastAsia"/>
          <w:kern w:val="0"/>
          <w:sz w:val="48"/>
          <w:szCs w:val="48"/>
        </w:rPr>
        <w:t>條所稱「進入」大陸地區之行為。據此，</w:t>
      </w:r>
      <w:r w:rsidRPr="00E5330A">
        <w:rPr>
          <w:rFonts w:ascii="標楷體" w:eastAsia="標楷體" w:hAnsi="標楷體" w:cs="DFKaiShu-SB-Estd-BF" w:hint="eastAsia"/>
          <w:b/>
          <w:color w:val="0000FF"/>
          <w:kern w:val="0"/>
          <w:sz w:val="48"/>
          <w:szCs w:val="48"/>
        </w:rPr>
        <w:t>赴陸前均須</w:t>
      </w:r>
      <w:r w:rsidRPr="00E5330A">
        <w:rPr>
          <w:rFonts w:ascii="標楷體" w:eastAsia="標楷體" w:hAnsi="標楷體" w:cs="DFKaiShu-SB-Estd-BF" w:hint="eastAsia"/>
          <w:kern w:val="0"/>
          <w:sz w:val="48"/>
          <w:szCs w:val="48"/>
        </w:rPr>
        <w:t>依兩岸條例第</w:t>
      </w:r>
      <w:r w:rsidRPr="00E5330A">
        <w:rPr>
          <w:rFonts w:ascii="標楷體" w:eastAsia="標楷體" w:hAnsi="標楷體" w:cs="DFKaiShu-SB-Estd-BF"/>
          <w:kern w:val="0"/>
          <w:sz w:val="48"/>
          <w:szCs w:val="48"/>
        </w:rPr>
        <w:t>9</w:t>
      </w:r>
      <w:r w:rsidRPr="00E5330A">
        <w:rPr>
          <w:rFonts w:ascii="標楷體" w:eastAsia="標楷體" w:hAnsi="標楷體" w:cs="DFKaiShu-SB-Estd-BF" w:hint="eastAsia"/>
          <w:kern w:val="0"/>
          <w:sz w:val="48"/>
          <w:szCs w:val="48"/>
        </w:rPr>
        <w:t>條、前開許可辦法及作業要點規定</w:t>
      </w:r>
      <w:r w:rsidRPr="00E5330A">
        <w:rPr>
          <w:rFonts w:ascii="標楷體" w:eastAsia="標楷體" w:hAnsi="標楷體" w:cs="DFKaiShu-SB-Estd-BF" w:hint="eastAsia"/>
          <w:b/>
          <w:color w:val="0000FF"/>
          <w:kern w:val="0"/>
          <w:sz w:val="48"/>
          <w:szCs w:val="48"/>
        </w:rPr>
        <w:t>申請許可或報准</w:t>
      </w:r>
      <w:r w:rsidRPr="00E5330A">
        <w:rPr>
          <w:rFonts w:ascii="標楷體" w:eastAsia="標楷體" w:hAnsi="標楷體" w:cs="DFKaiShu-SB-Estd-BF" w:hint="eastAsia"/>
          <w:kern w:val="0"/>
          <w:sz w:val="48"/>
          <w:szCs w:val="48"/>
        </w:rPr>
        <w:t>。</w:t>
      </w:r>
    </w:p>
    <w:p w:rsidR="00DF4EB1" w:rsidRPr="00E5330A" w:rsidRDefault="003648F6" w:rsidP="003648F6">
      <w:pPr>
        <w:numPr>
          <w:ilvl w:val="0"/>
          <w:numId w:val="3"/>
        </w:numPr>
        <w:autoSpaceDE w:val="0"/>
        <w:autoSpaceDN w:val="0"/>
        <w:adjustRightInd w:val="0"/>
        <w:rPr>
          <w:rFonts w:ascii="標楷體" w:eastAsia="標楷體" w:hAnsi="標楷體" w:cs="Arial"/>
          <w:kern w:val="0"/>
          <w:sz w:val="32"/>
          <w:szCs w:val="32"/>
        </w:rPr>
      </w:pPr>
      <w:r w:rsidRPr="00E5330A">
        <w:rPr>
          <w:rFonts w:ascii="標楷體" w:eastAsia="標楷體" w:hAnsi="標楷體" w:cs="DFKaiShu-SB-Estd-BF" w:hint="eastAsia"/>
          <w:kern w:val="0"/>
          <w:sz w:val="48"/>
          <w:szCs w:val="48"/>
        </w:rPr>
        <w:t>至</w:t>
      </w:r>
      <w:r w:rsidRPr="00E5330A">
        <w:rPr>
          <w:rFonts w:ascii="標楷體" w:eastAsia="標楷體" w:hAnsi="標楷體" w:cs="Arial"/>
          <w:bCs/>
          <w:kern w:val="36"/>
          <w:sz w:val="48"/>
          <w:szCs w:val="48"/>
        </w:rPr>
        <w:t>公務員可否</w:t>
      </w:r>
      <w:r w:rsidRPr="00E5330A">
        <w:rPr>
          <w:rFonts w:ascii="標楷體" w:eastAsia="標楷體" w:hAnsi="標楷體" w:cs="Arial"/>
          <w:b/>
          <w:bCs/>
          <w:color w:val="0000FF"/>
          <w:kern w:val="36"/>
          <w:sz w:val="48"/>
          <w:szCs w:val="48"/>
        </w:rPr>
        <w:t>赴香港或澳門探親、探病或旅遊</w:t>
      </w:r>
      <w:r w:rsidRPr="00E5330A">
        <w:rPr>
          <w:rFonts w:ascii="標楷體" w:eastAsia="標楷體" w:hAnsi="標楷體" w:cs="Arial" w:hint="eastAsia"/>
          <w:bCs/>
          <w:kern w:val="36"/>
          <w:sz w:val="48"/>
          <w:szCs w:val="48"/>
        </w:rPr>
        <w:t>部份，</w:t>
      </w:r>
      <w:r w:rsidRPr="00E5330A">
        <w:rPr>
          <w:rFonts w:ascii="標楷體" w:eastAsia="標楷體" w:hAnsi="標楷體" w:cs="Arial"/>
          <w:kern w:val="0"/>
          <w:sz w:val="48"/>
          <w:szCs w:val="48"/>
        </w:rPr>
        <w:t>依香港澳門關係條例第10條前段規定，</w:t>
      </w:r>
      <w:r w:rsidRPr="00E5330A">
        <w:rPr>
          <w:rFonts w:ascii="標楷體" w:eastAsia="標楷體" w:hAnsi="標楷體" w:cs="Arial"/>
          <w:b/>
          <w:color w:val="0000FF"/>
          <w:kern w:val="0"/>
          <w:sz w:val="48"/>
          <w:szCs w:val="48"/>
        </w:rPr>
        <w:t>目前並無特別之限制</w:t>
      </w:r>
      <w:r w:rsidRPr="00E5330A">
        <w:rPr>
          <w:rFonts w:ascii="標楷體" w:eastAsia="標楷體" w:hAnsi="標楷體" w:cs="Arial"/>
          <w:kern w:val="0"/>
          <w:sz w:val="48"/>
          <w:szCs w:val="48"/>
        </w:rPr>
        <w:t>。</w:t>
      </w:r>
    </w:p>
    <w:p w:rsidR="003648F6" w:rsidRDefault="003648F6" w:rsidP="003648F6">
      <w:pPr>
        <w:rPr>
          <w:rFonts w:ascii="標楷體" w:eastAsia="標楷體" w:hAnsi="標楷體" w:cs="Arial"/>
          <w:kern w:val="0"/>
          <w:sz w:val="32"/>
          <w:szCs w:val="32"/>
        </w:rPr>
      </w:pPr>
    </w:p>
    <w:p w:rsidR="003648F6" w:rsidRDefault="003648F6" w:rsidP="003648F6">
      <w:pPr>
        <w:rPr>
          <w:rFonts w:ascii="標楷體" w:eastAsia="標楷體" w:hAnsi="標楷體" w:cs="Arial"/>
          <w:kern w:val="0"/>
          <w:sz w:val="32"/>
          <w:szCs w:val="32"/>
        </w:rPr>
      </w:pPr>
    </w:p>
    <w:p w:rsidR="003648F6" w:rsidRDefault="003648F6" w:rsidP="003648F6">
      <w:pPr>
        <w:rPr>
          <w:rFonts w:ascii="標楷體" w:eastAsia="標楷體" w:hAnsi="標楷體" w:cs="Arial"/>
          <w:kern w:val="0"/>
          <w:sz w:val="32"/>
          <w:szCs w:val="32"/>
        </w:rPr>
      </w:pPr>
    </w:p>
    <w:p w:rsidR="003B162A" w:rsidRPr="00320669" w:rsidRDefault="003B162A" w:rsidP="00320669">
      <w:pPr>
        <w:tabs>
          <w:tab w:val="left" w:pos="795"/>
        </w:tabs>
        <w:adjustRightInd w:val="0"/>
        <w:spacing w:line="720" w:lineRule="exact"/>
        <w:jc w:val="center"/>
        <w:textAlignment w:val="baseline"/>
        <w:rPr>
          <w:rFonts w:ascii="標楷體" w:eastAsia="標楷體" w:hAnsi="Times New Roman" w:cs="Times New Roman"/>
          <w:b/>
          <w:color w:val="000000"/>
          <w:sz w:val="64"/>
          <w:szCs w:val="64"/>
        </w:rPr>
      </w:pPr>
      <w:r w:rsidRPr="00320669">
        <w:rPr>
          <w:rFonts w:ascii="標楷體" w:eastAsia="標楷體" w:hAnsi="標楷體" w:cs="Times New Roman" w:hint="eastAsia"/>
          <w:b/>
          <w:color w:val="0000FF"/>
          <w:sz w:val="64"/>
          <w:szCs w:val="64"/>
        </w:rPr>
        <w:lastRenderedPageBreak/>
        <w:t>本所員工赴大陸地區違規案例彙整表</w:t>
      </w:r>
    </w:p>
    <w:p w:rsidR="003B162A" w:rsidRPr="003B162A" w:rsidRDefault="003B162A" w:rsidP="003B162A">
      <w:pPr>
        <w:tabs>
          <w:tab w:val="left" w:pos="795"/>
        </w:tabs>
        <w:adjustRightInd w:val="0"/>
        <w:spacing w:afterLines="50" w:after="180" w:line="460" w:lineRule="exact"/>
        <w:jc w:val="center"/>
        <w:textAlignment w:val="baseline"/>
        <w:rPr>
          <w:rFonts w:ascii="標楷體" w:eastAsia="標楷體" w:hAnsi="Times New Roman" w:cs="Times New Roman"/>
          <w:color w:val="000000"/>
          <w:szCs w:val="24"/>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645"/>
        <w:gridCol w:w="2157"/>
        <w:gridCol w:w="2008"/>
        <w:gridCol w:w="1774"/>
        <w:gridCol w:w="1938"/>
      </w:tblGrid>
      <w:tr w:rsidR="003B162A" w:rsidRPr="003B162A" w:rsidTr="00080E12">
        <w:tc>
          <w:tcPr>
            <w:tcW w:w="645" w:type="dxa"/>
            <w:tcBorders>
              <w:top w:val="single" w:sz="12" w:space="0" w:color="000000"/>
            </w:tcBorders>
          </w:tcPr>
          <w:p w:rsidR="003B162A" w:rsidRPr="003B162A" w:rsidRDefault="003B162A" w:rsidP="003B162A">
            <w:pPr>
              <w:rPr>
                <w:rFonts w:ascii="標楷體" w:eastAsia="標楷體" w:hAnsi="標楷體" w:cs="Times New Roman"/>
                <w:spacing w:val="-10"/>
              </w:rPr>
            </w:pPr>
            <w:r w:rsidRPr="003B162A">
              <w:rPr>
                <w:rFonts w:ascii="標楷體" w:eastAsia="標楷體" w:hAnsi="標楷體" w:cs="Times New Roman" w:hint="eastAsia"/>
                <w:spacing w:val="-10"/>
              </w:rPr>
              <w:t>序號</w:t>
            </w:r>
          </w:p>
        </w:tc>
        <w:tc>
          <w:tcPr>
            <w:tcW w:w="2157" w:type="dxa"/>
            <w:tcBorders>
              <w:top w:val="single" w:sz="12" w:space="0" w:color="000000"/>
            </w:tcBorders>
            <w:vAlign w:val="center"/>
          </w:tcPr>
          <w:p w:rsidR="003B162A" w:rsidRPr="003B162A" w:rsidRDefault="003B162A" w:rsidP="003B162A">
            <w:pPr>
              <w:spacing w:line="320" w:lineRule="exact"/>
              <w:jc w:val="distribute"/>
              <w:rPr>
                <w:rFonts w:ascii="標楷體" w:eastAsia="標楷體" w:hAnsi="標楷體" w:cs="Times New Roman"/>
                <w:color w:val="000000"/>
                <w:szCs w:val="24"/>
              </w:rPr>
            </w:pPr>
            <w:r w:rsidRPr="003B162A">
              <w:rPr>
                <w:rFonts w:ascii="標楷體" w:eastAsia="標楷體" w:hAnsi="標楷體" w:cs="Times New Roman" w:hint="eastAsia"/>
                <w:color w:val="000000"/>
                <w:szCs w:val="24"/>
              </w:rPr>
              <w:t>案情概要</w:t>
            </w:r>
          </w:p>
        </w:tc>
        <w:tc>
          <w:tcPr>
            <w:tcW w:w="2008" w:type="dxa"/>
            <w:tcBorders>
              <w:top w:val="single" w:sz="12" w:space="0" w:color="000000"/>
            </w:tcBorders>
            <w:vAlign w:val="center"/>
          </w:tcPr>
          <w:p w:rsidR="003B162A" w:rsidRPr="00080E12" w:rsidRDefault="003B162A" w:rsidP="003B162A">
            <w:pPr>
              <w:spacing w:line="320" w:lineRule="exact"/>
              <w:ind w:left="23"/>
              <w:jc w:val="distribute"/>
              <w:rPr>
                <w:rFonts w:ascii="標楷體" w:eastAsia="標楷體" w:hAnsi="標楷體" w:cs="Times New Roman"/>
                <w:color w:val="000000"/>
                <w:sz w:val="22"/>
              </w:rPr>
            </w:pPr>
            <w:r w:rsidRPr="00080E12">
              <w:rPr>
                <w:rFonts w:ascii="標楷體" w:eastAsia="標楷體" w:hAnsi="標楷體" w:cs="Times New Roman" w:hint="eastAsia"/>
                <w:color w:val="000000"/>
                <w:sz w:val="22"/>
              </w:rPr>
              <w:t>違規違常原因分析</w:t>
            </w:r>
          </w:p>
        </w:tc>
        <w:tc>
          <w:tcPr>
            <w:tcW w:w="1774" w:type="dxa"/>
            <w:tcBorders>
              <w:top w:val="single" w:sz="12" w:space="0" w:color="000000"/>
            </w:tcBorders>
            <w:vAlign w:val="center"/>
          </w:tcPr>
          <w:p w:rsidR="003B162A" w:rsidRPr="003B162A" w:rsidRDefault="003B162A" w:rsidP="003B162A">
            <w:pPr>
              <w:spacing w:line="320" w:lineRule="exact"/>
              <w:ind w:left="23"/>
              <w:jc w:val="distribute"/>
              <w:rPr>
                <w:rFonts w:ascii="標楷體" w:eastAsia="標楷體" w:hAnsi="標楷體" w:cs="Times New Roman"/>
                <w:color w:val="000000"/>
                <w:szCs w:val="24"/>
              </w:rPr>
            </w:pPr>
            <w:r w:rsidRPr="003B162A">
              <w:rPr>
                <w:rFonts w:ascii="標楷體" w:eastAsia="標楷體" w:hAnsi="標楷體" w:cs="Times New Roman" w:hint="eastAsia"/>
                <w:color w:val="000000"/>
                <w:szCs w:val="24"/>
              </w:rPr>
              <w:t>處分情形</w:t>
            </w:r>
          </w:p>
        </w:tc>
        <w:tc>
          <w:tcPr>
            <w:tcW w:w="1938" w:type="dxa"/>
            <w:tcBorders>
              <w:top w:val="single" w:sz="12" w:space="0" w:color="000000"/>
            </w:tcBorders>
            <w:vAlign w:val="center"/>
          </w:tcPr>
          <w:p w:rsidR="003B162A" w:rsidRPr="003B162A" w:rsidRDefault="003B162A" w:rsidP="003B162A">
            <w:pPr>
              <w:spacing w:line="320" w:lineRule="exact"/>
              <w:ind w:left="20"/>
              <w:jc w:val="distribute"/>
              <w:rPr>
                <w:rFonts w:ascii="標楷體" w:eastAsia="標楷體" w:hAnsi="標楷體" w:cs="Times New Roman"/>
                <w:color w:val="000000"/>
                <w:szCs w:val="24"/>
              </w:rPr>
            </w:pPr>
            <w:r w:rsidRPr="003B162A">
              <w:rPr>
                <w:rFonts w:ascii="標楷體" w:eastAsia="標楷體" w:hAnsi="標楷體" w:cs="Times New Roman" w:hint="eastAsia"/>
                <w:color w:val="000000"/>
                <w:szCs w:val="24"/>
              </w:rPr>
              <w:t>檢討改進</w:t>
            </w:r>
          </w:p>
        </w:tc>
      </w:tr>
      <w:tr w:rsidR="003B162A" w:rsidRPr="003B162A" w:rsidTr="00080E12">
        <w:tc>
          <w:tcPr>
            <w:tcW w:w="645" w:type="dxa"/>
          </w:tcPr>
          <w:p w:rsidR="003B162A" w:rsidRPr="003B162A" w:rsidRDefault="003B162A" w:rsidP="003B162A">
            <w:pPr>
              <w:jc w:val="center"/>
              <w:rPr>
                <w:rFonts w:ascii="Calibri" w:eastAsia="新細明體" w:hAnsi="Calibri" w:cs="Times New Roman"/>
              </w:rPr>
            </w:pPr>
            <w:r w:rsidRPr="003B162A">
              <w:rPr>
                <w:rFonts w:ascii="Calibri" w:eastAsia="新細明體" w:hAnsi="Calibri" w:cs="Times New Roman"/>
              </w:rPr>
              <w:t>1</w:t>
            </w:r>
          </w:p>
        </w:tc>
        <w:tc>
          <w:tcPr>
            <w:tcW w:w="2157" w:type="dxa"/>
          </w:tcPr>
          <w:p w:rsidR="003B162A" w:rsidRPr="003B162A" w:rsidRDefault="003B162A" w:rsidP="003B162A">
            <w:pPr>
              <w:autoSpaceDE w:val="0"/>
              <w:autoSpaceDN w:val="0"/>
              <w:adjustRightInd w:val="0"/>
              <w:rPr>
                <w:rFonts w:ascii="標楷體" w:eastAsia="標楷體" w:hAnsi="標楷體" w:cs="微軟正黑體"/>
                <w:color w:val="000000"/>
                <w:kern w:val="0"/>
                <w:szCs w:val="24"/>
              </w:rPr>
            </w:pPr>
            <w:r w:rsidRPr="003B162A">
              <w:rPr>
                <w:rFonts w:ascii="標楷體" w:eastAsia="標楷體" w:hAnsi="標楷體" w:cs="微軟正黑體" w:hint="eastAsia"/>
                <w:color w:val="000000"/>
                <w:kern w:val="0"/>
                <w:szCs w:val="24"/>
              </w:rPr>
              <w:t>某助理工程師於</w:t>
            </w:r>
            <w:r w:rsidR="0033260A">
              <w:rPr>
                <w:rFonts w:ascii="標楷體" w:eastAsia="標楷體" w:hAnsi="標楷體" w:cs="微軟正黑體" w:hint="eastAsia"/>
                <w:color w:val="000000"/>
                <w:kern w:val="0"/>
                <w:szCs w:val="24"/>
              </w:rPr>
              <w:t>1</w:t>
            </w:r>
            <w:r w:rsidRPr="003B162A">
              <w:rPr>
                <w:rFonts w:ascii="標楷體" w:eastAsia="標楷體" w:hAnsi="標楷體" w:cs="微軟正黑體" w:hint="eastAsia"/>
                <w:color w:val="000000"/>
                <w:kern w:val="0"/>
                <w:szCs w:val="24"/>
              </w:rPr>
              <w:t>06年間多次利用休假及加班補休赴大陸地區旅遊，其因一時取巧圖便，以國內地區假單請假，未依規定核實填報進入大陸地區事由及地點，經查證屬實。</w:t>
            </w:r>
          </w:p>
          <w:p w:rsidR="003B162A" w:rsidRPr="003B162A" w:rsidRDefault="003B162A" w:rsidP="003B162A">
            <w:pPr>
              <w:spacing w:after="120" w:line="360" w:lineRule="exact"/>
              <w:jc w:val="both"/>
              <w:rPr>
                <w:rFonts w:ascii="標楷體" w:eastAsia="標楷體" w:hAnsi="標楷體" w:cs="Times New Roman"/>
                <w:szCs w:val="24"/>
              </w:rPr>
            </w:pPr>
            <w:r w:rsidRPr="003B162A">
              <w:rPr>
                <w:rFonts w:ascii="標楷體" w:eastAsia="標楷體" w:hAnsi="標楷體" w:cs="Times New Roman"/>
                <w:szCs w:val="24"/>
              </w:rPr>
              <w:t xml:space="preserve"> </w:t>
            </w:r>
          </w:p>
        </w:tc>
        <w:tc>
          <w:tcPr>
            <w:tcW w:w="2008" w:type="dxa"/>
          </w:tcPr>
          <w:p w:rsidR="003B162A" w:rsidRPr="003B162A" w:rsidRDefault="003B162A" w:rsidP="003B162A">
            <w:pPr>
              <w:spacing w:line="360" w:lineRule="exact"/>
              <w:ind w:left="480" w:hangingChars="200" w:hanging="480"/>
              <w:jc w:val="both"/>
              <w:rPr>
                <w:rFonts w:ascii="標楷體" w:eastAsia="標楷體" w:hAnsi="標楷體" w:cs="Times New Roman"/>
                <w:szCs w:val="24"/>
              </w:rPr>
            </w:pPr>
            <w:r w:rsidRPr="003B162A">
              <w:rPr>
                <w:rFonts w:ascii="標楷體" w:eastAsia="標楷體" w:hAnsi="標楷體" w:cs="Times New Roman" w:hint="eastAsia"/>
                <w:szCs w:val="24"/>
              </w:rPr>
              <w:t>一、審視本案當事人多次未經申請逕赴大陸，即因認為機關未能取得入出境資料勾稽比對，因而心存僥倖取巧圖便而違反赴陸相關規定。</w:t>
            </w:r>
          </w:p>
          <w:p w:rsidR="003B162A" w:rsidRPr="003B162A" w:rsidRDefault="003B162A" w:rsidP="003B162A">
            <w:pPr>
              <w:spacing w:line="360" w:lineRule="exact"/>
              <w:ind w:left="480" w:hangingChars="200" w:hanging="480"/>
              <w:jc w:val="both"/>
              <w:rPr>
                <w:rFonts w:ascii="標楷體" w:eastAsia="標楷體" w:hAnsi="標楷體" w:cs="Times New Roman"/>
                <w:szCs w:val="24"/>
              </w:rPr>
            </w:pPr>
            <w:r w:rsidRPr="003B162A">
              <w:rPr>
                <w:rFonts w:ascii="標楷體" w:eastAsia="標楷體" w:hAnsi="標楷體" w:cs="Times New Roman" w:hint="eastAsia"/>
                <w:szCs w:val="24"/>
              </w:rPr>
              <w:t>二、</w:t>
            </w:r>
            <w:r w:rsidR="002D2A2B">
              <w:rPr>
                <w:rFonts w:ascii="標楷體" w:eastAsia="標楷體" w:hAnsi="標楷體" w:cs="Times New Roman" w:hint="eastAsia"/>
                <w:szCs w:val="24"/>
              </w:rPr>
              <w:t>本案係法務部調查局桃園市調站經勾稽當事人入出境紀錄後，移請本所政</w:t>
            </w:r>
            <w:r w:rsidR="00522BD5">
              <w:rPr>
                <w:rFonts w:ascii="標楷體" w:eastAsia="標楷體" w:hAnsi="標楷體" w:cs="Times New Roman" w:hint="eastAsia"/>
                <w:szCs w:val="24"/>
              </w:rPr>
              <w:t>風室查處。</w:t>
            </w:r>
          </w:p>
        </w:tc>
        <w:tc>
          <w:tcPr>
            <w:tcW w:w="1774" w:type="dxa"/>
          </w:tcPr>
          <w:p w:rsidR="003B162A" w:rsidRPr="003B162A" w:rsidRDefault="003B162A" w:rsidP="003B162A">
            <w:pPr>
              <w:spacing w:line="360" w:lineRule="exact"/>
              <w:jc w:val="both"/>
              <w:rPr>
                <w:rFonts w:ascii="標楷體" w:eastAsia="標楷體" w:hAnsi="標楷體" w:cs="Times New Roman"/>
                <w:szCs w:val="24"/>
              </w:rPr>
            </w:pPr>
            <w:r w:rsidRPr="003B162A">
              <w:rPr>
                <w:rFonts w:ascii="標楷體" w:eastAsia="標楷體" w:hAnsi="標楷體" w:cs="Times New Roman" w:hint="eastAsia"/>
                <w:szCs w:val="24"/>
              </w:rPr>
              <w:t>本案當事人違規赴陸部分，經查證屬實，經本所考績委員會審議，</w:t>
            </w:r>
            <w:r w:rsidRPr="001A267D">
              <w:rPr>
                <w:rFonts w:ascii="標楷體" w:eastAsia="標楷體" w:hAnsi="標楷體" w:cs="Times New Roman" w:hint="eastAsia"/>
                <w:b/>
                <w:color w:val="0000FF"/>
                <w:szCs w:val="24"/>
              </w:rPr>
              <w:t>核予</w:t>
            </w:r>
            <w:r w:rsidRPr="008F1627">
              <w:rPr>
                <w:rFonts w:ascii="標楷體" w:eastAsia="標楷體" w:hAnsi="標楷體" w:cs="Times New Roman" w:hint="eastAsia"/>
                <w:b/>
                <w:color w:val="0000FF"/>
                <w:szCs w:val="24"/>
                <w:u w:val="single"/>
              </w:rPr>
              <w:t>申</w:t>
            </w:r>
            <w:r w:rsidR="001A267D" w:rsidRPr="008F1627">
              <w:rPr>
                <w:rFonts w:ascii="標楷體" w:eastAsia="標楷體" w:hAnsi="標楷體" w:cs="Times New Roman" w:hint="eastAsia"/>
                <w:b/>
                <w:color w:val="0000FF"/>
                <w:szCs w:val="24"/>
                <w:u w:val="single"/>
              </w:rPr>
              <w:t>誡</w:t>
            </w:r>
            <w:r w:rsidRPr="008F1627">
              <w:rPr>
                <w:rFonts w:ascii="標楷體" w:eastAsia="標楷體" w:hAnsi="標楷體" w:cs="Times New Roman"/>
                <w:b/>
                <w:color w:val="0000FF"/>
                <w:szCs w:val="24"/>
                <w:u w:val="single"/>
              </w:rPr>
              <w:t>1</w:t>
            </w:r>
            <w:r w:rsidRPr="008F1627">
              <w:rPr>
                <w:rFonts w:ascii="標楷體" w:eastAsia="標楷體" w:hAnsi="標楷體" w:cs="Times New Roman" w:hint="eastAsia"/>
                <w:b/>
                <w:color w:val="0000FF"/>
                <w:szCs w:val="24"/>
                <w:u w:val="single"/>
              </w:rPr>
              <w:t>次</w:t>
            </w:r>
            <w:r w:rsidRPr="001A267D">
              <w:rPr>
                <w:rFonts w:ascii="標楷體" w:eastAsia="標楷體" w:hAnsi="標楷體" w:cs="Times New Roman" w:hint="eastAsia"/>
                <w:b/>
                <w:color w:val="0000FF"/>
                <w:szCs w:val="24"/>
              </w:rPr>
              <w:t>之處分</w:t>
            </w:r>
            <w:r w:rsidRPr="003B162A">
              <w:rPr>
                <w:rFonts w:ascii="標楷體" w:eastAsia="標楷體" w:hAnsi="標楷體" w:cs="Times New Roman" w:hint="eastAsia"/>
                <w:szCs w:val="24"/>
              </w:rPr>
              <w:t>。</w:t>
            </w:r>
          </w:p>
        </w:tc>
        <w:tc>
          <w:tcPr>
            <w:tcW w:w="1938" w:type="dxa"/>
          </w:tcPr>
          <w:p w:rsidR="003B162A" w:rsidRPr="003B162A" w:rsidRDefault="003B162A" w:rsidP="003B162A">
            <w:pPr>
              <w:spacing w:line="360" w:lineRule="exact"/>
              <w:jc w:val="both"/>
              <w:rPr>
                <w:rFonts w:ascii="標楷體" w:eastAsia="標楷體" w:hAnsi="標楷體" w:cs="Times New Roman"/>
                <w:szCs w:val="24"/>
              </w:rPr>
            </w:pPr>
            <w:r w:rsidRPr="003B162A">
              <w:rPr>
                <w:rFonts w:ascii="標楷體" w:eastAsia="標楷體" w:hAnsi="標楷體" w:cs="Times New Roman" w:hint="eastAsia"/>
                <w:szCs w:val="24"/>
              </w:rPr>
              <w:t>公告宣導赴大陸</w:t>
            </w:r>
            <w:r w:rsidR="0047349F">
              <w:rPr>
                <w:rFonts w:ascii="標楷體" w:eastAsia="標楷體" w:hAnsi="標楷體" w:cs="Times New Roman" w:hint="eastAsia"/>
                <w:szCs w:val="24"/>
              </w:rPr>
              <w:t>申</w:t>
            </w:r>
            <w:r w:rsidRPr="003B162A">
              <w:rPr>
                <w:rFonts w:ascii="標楷體" w:eastAsia="標楷體" w:hAnsi="標楷體" w:cs="Times New Roman" w:hint="eastAsia"/>
                <w:szCs w:val="24"/>
              </w:rPr>
              <w:t>請流程，並請各單位主管確實瞭解所屬人員工作差勤及生活狀況，如有發現異常徵兆，宜通知人事及政風單位協</w:t>
            </w:r>
            <w:r w:rsidR="0047349F">
              <w:rPr>
                <w:rFonts w:ascii="標楷體" w:eastAsia="標楷體" w:hAnsi="標楷體" w:cs="Times New Roman" w:hint="eastAsia"/>
                <w:szCs w:val="24"/>
              </w:rPr>
              <w:t>處</w:t>
            </w:r>
            <w:r w:rsidRPr="003B162A">
              <w:rPr>
                <w:rFonts w:ascii="標楷體" w:eastAsia="標楷體" w:hAnsi="標楷體" w:cs="Times New Roman" w:hint="eastAsia"/>
                <w:szCs w:val="24"/>
              </w:rPr>
              <w:t>。</w:t>
            </w:r>
          </w:p>
          <w:p w:rsidR="003B162A" w:rsidRPr="003B162A" w:rsidRDefault="003B162A" w:rsidP="003B162A">
            <w:pPr>
              <w:spacing w:line="360" w:lineRule="exact"/>
              <w:ind w:left="600" w:hangingChars="250" w:hanging="600"/>
              <w:jc w:val="both"/>
              <w:rPr>
                <w:rFonts w:ascii="標楷體" w:eastAsia="標楷體" w:hAnsi="標楷體" w:cs="Times New Roman"/>
                <w:szCs w:val="24"/>
              </w:rPr>
            </w:pPr>
          </w:p>
        </w:tc>
      </w:tr>
      <w:tr w:rsidR="003B162A" w:rsidRPr="003B162A" w:rsidTr="00080E12">
        <w:tc>
          <w:tcPr>
            <w:tcW w:w="645" w:type="dxa"/>
          </w:tcPr>
          <w:p w:rsidR="003B162A" w:rsidRPr="003B162A" w:rsidRDefault="003B162A" w:rsidP="003B162A">
            <w:pPr>
              <w:spacing w:line="300" w:lineRule="exact"/>
              <w:ind w:leftChars="50" w:left="120" w:rightChars="50" w:right="120"/>
              <w:jc w:val="center"/>
              <w:rPr>
                <w:rFonts w:ascii="標楷體" w:eastAsia="標楷體" w:hAnsi="標楷體" w:cs="Times New Roman"/>
                <w:color w:val="000000"/>
                <w:szCs w:val="24"/>
              </w:rPr>
            </w:pPr>
            <w:r w:rsidRPr="003B162A">
              <w:rPr>
                <w:rFonts w:ascii="標楷體" w:eastAsia="標楷體" w:hAnsi="標楷體" w:cs="Times New Roman"/>
                <w:color w:val="000000"/>
                <w:szCs w:val="24"/>
              </w:rPr>
              <w:t>2</w:t>
            </w:r>
          </w:p>
        </w:tc>
        <w:tc>
          <w:tcPr>
            <w:tcW w:w="2157" w:type="dxa"/>
          </w:tcPr>
          <w:p w:rsidR="003B162A" w:rsidRPr="003B162A" w:rsidRDefault="003B162A" w:rsidP="003B162A">
            <w:pPr>
              <w:spacing w:after="120" w:line="320" w:lineRule="exact"/>
              <w:jc w:val="both"/>
              <w:rPr>
                <w:rFonts w:ascii="標楷體" w:eastAsia="標楷體" w:hAnsi="標楷體" w:cs="Times New Roman"/>
                <w:color w:val="000000"/>
                <w:szCs w:val="24"/>
              </w:rPr>
            </w:pPr>
            <w:r w:rsidRPr="003B162A">
              <w:rPr>
                <w:rFonts w:ascii="標楷體" w:eastAsia="標楷體" w:hAnsi="標楷體" w:cs="Times New Roman" w:hint="eastAsia"/>
                <w:szCs w:val="24"/>
              </w:rPr>
              <w:t>某助理研究員於106年間多次利用休假赴歐洲各國旅遊，來回途中在大陸北京、上海等地機場過境、轉機，其因疏於瞭解法令規定</w:t>
            </w:r>
            <w:r w:rsidRPr="003B162A">
              <w:rPr>
                <w:rFonts w:ascii="標楷體" w:eastAsia="標楷體" w:hAnsi="標楷體" w:cs="Times New Roman" w:hint="eastAsia"/>
                <w:sz w:val="28"/>
                <w:szCs w:val="20"/>
              </w:rPr>
              <w:t>，</w:t>
            </w:r>
            <w:r w:rsidRPr="003B162A">
              <w:rPr>
                <w:rFonts w:ascii="標楷體" w:eastAsia="標楷體" w:hAnsi="標楷體" w:cs="Times New Roman" w:hint="eastAsia"/>
                <w:szCs w:val="24"/>
              </w:rPr>
              <w:t>以國外地區假單請假，未依規定核實填報進入大陸地區轉機事由，</w:t>
            </w:r>
            <w:r w:rsidRPr="003B162A">
              <w:rPr>
                <w:rFonts w:ascii="標楷體" w:eastAsia="標楷體" w:hAnsi="標楷體" w:cs="Times New Roman" w:hint="eastAsia"/>
                <w:szCs w:val="24"/>
              </w:rPr>
              <w:lastRenderedPageBreak/>
              <w:t>經其坦承疏失。</w:t>
            </w:r>
          </w:p>
        </w:tc>
        <w:tc>
          <w:tcPr>
            <w:tcW w:w="2008" w:type="dxa"/>
          </w:tcPr>
          <w:p w:rsidR="003B162A" w:rsidRPr="003B162A" w:rsidRDefault="003B162A" w:rsidP="003B162A">
            <w:pPr>
              <w:spacing w:line="360" w:lineRule="exact"/>
              <w:ind w:left="480" w:hangingChars="200" w:hanging="480"/>
              <w:jc w:val="both"/>
              <w:rPr>
                <w:rFonts w:ascii="標楷體" w:eastAsia="標楷體" w:hAnsi="標楷體" w:cs="Times New Roman"/>
                <w:szCs w:val="24"/>
              </w:rPr>
            </w:pPr>
            <w:r w:rsidRPr="003B162A">
              <w:rPr>
                <w:rFonts w:ascii="標楷體" w:eastAsia="標楷體" w:hAnsi="標楷體" w:cs="Times New Roman" w:hint="eastAsia"/>
                <w:szCs w:val="24"/>
              </w:rPr>
              <w:lastRenderedPageBreak/>
              <w:t>一、審酌本案當事人多次經赴大陸過境、轉機赴歐洲旅遊，不諳</w:t>
            </w:r>
            <w:r w:rsidR="00025041">
              <w:rPr>
                <w:rFonts w:ascii="標楷體" w:eastAsia="標楷體" w:hAnsi="標楷體" w:cs="Times New Roman" w:hint="eastAsia"/>
                <w:szCs w:val="24"/>
              </w:rPr>
              <w:t>赴陸申請程序</w:t>
            </w:r>
            <w:r w:rsidRPr="003B162A">
              <w:rPr>
                <w:rFonts w:ascii="標楷體" w:eastAsia="標楷體" w:hAnsi="標楷體" w:cs="Times New Roman" w:hint="eastAsia"/>
                <w:szCs w:val="24"/>
              </w:rPr>
              <w:t>。</w:t>
            </w:r>
          </w:p>
          <w:p w:rsidR="00025041" w:rsidRDefault="003B162A" w:rsidP="003B162A">
            <w:pPr>
              <w:autoSpaceDE w:val="0"/>
              <w:autoSpaceDN w:val="0"/>
              <w:adjustRightInd w:val="0"/>
              <w:rPr>
                <w:rFonts w:ascii="標楷體" w:eastAsia="標楷體" w:hAnsi="標楷體" w:cs="Times New Roman"/>
                <w:szCs w:val="24"/>
              </w:rPr>
            </w:pPr>
            <w:r w:rsidRPr="003B162A">
              <w:rPr>
                <w:rFonts w:ascii="標楷體" w:eastAsia="標楷體" w:hAnsi="標楷體" w:cs="Times New Roman" w:hint="eastAsia"/>
                <w:szCs w:val="24"/>
              </w:rPr>
              <w:t>二、</w:t>
            </w:r>
            <w:r w:rsidR="00025041">
              <w:rPr>
                <w:rFonts w:ascii="標楷體" w:eastAsia="標楷體" w:hAnsi="標楷體" w:cs="Times New Roman" w:hint="eastAsia"/>
                <w:szCs w:val="24"/>
              </w:rPr>
              <w:t>本案係法務</w:t>
            </w:r>
          </w:p>
          <w:p w:rsidR="00025041" w:rsidRDefault="00025041" w:rsidP="003B162A">
            <w:pPr>
              <w:autoSpaceDE w:val="0"/>
              <w:autoSpaceDN w:val="0"/>
              <w:adjustRightInd w:val="0"/>
              <w:rPr>
                <w:rFonts w:ascii="標楷體" w:eastAsia="標楷體" w:hAnsi="標楷體" w:cs="Times New Roman"/>
                <w:szCs w:val="24"/>
              </w:rPr>
            </w:pPr>
            <w:r>
              <w:rPr>
                <w:rFonts w:ascii="標楷體" w:eastAsia="標楷體" w:hAnsi="標楷體" w:cs="Times New Roman" w:hint="eastAsia"/>
                <w:szCs w:val="24"/>
              </w:rPr>
              <w:t xml:space="preserve">    部調查局桃</w:t>
            </w:r>
          </w:p>
          <w:p w:rsidR="00025041" w:rsidRDefault="00025041" w:rsidP="003B162A">
            <w:pPr>
              <w:autoSpaceDE w:val="0"/>
              <w:autoSpaceDN w:val="0"/>
              <w:adjustRightInd w:val="0"/>
              <w:rPr>
                <w:rFonts w:ascii="標楷體" w:eastAsia="標楷體" w:hAnsi="標楷體" w:cs="Times New Roman"/>
                <w:szCs w:val="24"/>
              </w:rPr>
            </w:pPr>
            <w:r>
              <w:rPr>
                <w:rFonts w:ascii="標楷體" w:eastAsia="標楷體" w:hAnsi="標楷體" w:cs="Times New Roman" w:hint="eastAsia"/>
                <w:szCs w:val="24"/>
              </w:rPr>
              <w:t xml:space="preserve">    園市調站經</w:t>
            </w:r>
          </w:p>
          <w:p w:rsidR="00025041" w:rsidRDefault="00025041" w:rsidP="003B162A">
            <w:pPr>
              <w:autoSpaceDE w:val="0"/>
              <w:autoSpaceDN w:val="0"/>
              <w:adjustRightInd w:val="0"/>
              <w:rPr>
                <w:rFonts w:ascii="標楷體" w:eastAsia="標楷體" w:hAnsi="標楷體" w:cs="Times New Roman"/>
                <w:szCs w:val="24"/>
              </w:rPr>
            </w:pPr>
            <w:r>
              <w:rPr>
                <w:rFonts w:ascii="標楷體" w:eastAsia="標楷體" w:hAnsi="標楷體" w:cs="Times New Roman" w:hint="eastAsia"/>
                <w:szCs w:val="24"/>
              </w:rPr>
              <w:lastRenderedPageBreak/>
              <w:t xml:space="preserve">    勾稽當事人</w:t>
            </w:r>
          </w:p>
          <w:p w:rsidR="00025041" w:rsidRDefault="00025041" w:rsidP="003B162A">
            <w:pPr>
              <w:autoSpaceDE w:val="0"/>
              <w:autoSpaceDN w:val="0"/>
              <w:adjustRightInd w:val="0"/>
              <w:rPr>
                <w:rFonts w:ascii="標楷體" w:eastAsia="標楷體" w:hAnsi="標楷體" w:cs="Times New Roman"/>
                <w:szCs w:val="24"/>
              </w:rPr>
            </w:pPr>
            <w:r>
              <w:rPr>
                <w:rFonts w:ascii="標楷體" w:eastAsia="標楷體" w:hAnsi="標楷體" w:cs="Times New Roman" w:hint="eastAsia"/>
                <w:szCs w:val="24"/>
              </w:rPr>
              <w:t xml:space="preserve">    入出境紀錄</w:t>
            </w:r>
          </w:p>
          <w:p w:rsidR="003B48E7" w:rsidRDefault="00025041" w:rsidP="003B162A">
            <w:pPr>
              <w:autoSpaceDE w:val="0"/>
              <w:autoSpaceDN w:val="0"/>
              <w:adjustRightInd w:val="0"/>
              <w:rPr>
                <w:rFonts w:ascii="標楷體" w:eastAsia="標楷體" w:hAnsi="標楷體" w:cs="DFKaiShu-SB-Estd-BF"/>
                <w:kern w:val="0"/>
                <w:szCs w:val="24"/>
              </w:rPr>
            </w:pPr>
            <w:r>
              <w:rPr>
                <w:rFonts w:ascii="標楷體" w:eastAsia="標楷體" w:hAnsi="標楷體" w:cs="Times New Roman" w:hint="eastAsia"/>
                <w:szCs w:val="24"/>
              </w:rPr>
              <w:t xml:space="preserve">    後，移請本所政風室查處。</w:t>
            </w:r>
          </w:p>
          <w:p w:rsidR="00025041" w:rsidRPr="003B162A" w:rsidRDefault="003B48E7" w:rsidP="00025041">
            <w:pPr>
              <w:autoSpaceDE w:val="0"/>
              <w:autoSpaceDN w:val="0"/>
              <w:adjustRightInd w:val="0"/>
              <w:rPr>
                <w:rFonts w:ascii="Calibri" w:eastAsia="新細明體" w:hAnsi="標楷體" w:cs="Times New Roman"/>
                <w:color w:val="000000"/>
                <w:szCs w:val="24"/>
              </w:rPr>
            </w:pPr>
            <w:r>
              <w:rPr>
                <w:rFonts w:ascii="標楷體" w:eastAsia="標楷體" w:hAnsi="標楷體" w:cs="DFKaiShu-SB-Estd-BF" w:hint="eastAsia"/>
                <w:kern w:val="0"/>
                <w:szCs w:val="24"/>
              </w:rPr>
              <w:t xml:space="preserve">    </w:t>
            </w:r>
          </w:p>
          <w:p w:rsidR="003B162A" w:rsidRPr="003B162A" w:rsidRDefault="003B162A" w:rsidP="0003504D">
            <w:pPr>
              <w:autoSpaceDE w:val="0"/>
              <w:autoSpaceDN w:val="0"/>
              <w:adjustRightInd w:val="0"/>
              <w:rPr>
                <w:rFonts w:ascii="Calibri" w:eastAsia="新細明體" w:hAnsi="標楷體" w:cs="Times New Roman"/>
                <w:color w:val="000000"/>
                <w:szCs w:val="24"/>
              </w:rPr>
            </w:pPr>
          </w:p>
        </w:tc>
        <w:tc>
          <w:tcPr>
            <w:tcW w:w="1774" w:type="dxa"/>
          </w:tcPr>
          <w:p w:rsidR="003B162A" w:rsidRPr="003B162A" w:rsidRDefault="003B162A" w:rsidP="003B162A">
            <w:pPr>
              <w:spacing w:line="360" w:lineRule="exact"/>
              <w:jc w:val="both"/>
              <w:rPr>
                <w:rFonts w:ascii="標楷體" w:eastAsia="標楷體" w:hAnsi="標楷體" w:cs="Times New Roman"/>
                <w:sz w:val="32"/>
                <w:szCs w:val="32"/>
              </w:rPr>
            </w:pPr>
            <w:r w:rsidRPr="003B162A">
              <w:rPr>
                <w:rFonts w:ascii="Calibri" w:eastAsia="標楷體" w:hAnsi="Calibri" w:cs="Times New Roman" w:hint="eastAsia"/>
                <w:szCs w:val="24"/>
              </w:rPr>
              <w:lastRenderedPageBreak/>
              <w:t>考量其係與家人前往歐洲旅遊之行程在大陸過境轉機，並無隱匿不報之故意，違失情節尚屬輕微，</w:t>
            </w:r>
            <w:r w:rsidR="00AE1946">
              <w:rPr>
                <w:rFonts w:ascii="標楷體" w:eastAsia="標楷體" w:hAnsi="標楷體" w:cs="Times New Roman" w:hint="eastAsia"/>
                <w:szCs w:val="24"/>
              </w:rPr>
              <w:t>經考績委員會審議，</w:t>
            </w:r>
            <w:r w:rsidRPr="003B162A">
              <w:rPr>
                <w:rFonts w:ascii="Calibri" w:eastAsia="標楷體" w:hAnsi="Calibri" w:cs="Times New Roman" w:hint="eastAsia"/>
                <w:szCs w:val="24"/>
              </w:rPr>
              <w:t>爰請單位主管</w:t>
            </w:r>
            <w:r w:rsidRPr="00CD0F7E">
              <w:rPr>
                <w:rFonts w:ascii="Calibri" w:eastAsia="標楷體" w:hAnsi="Calibri" w:cs="Times New Roman" w:hint="eastAsia"/>
                <w:b/>
                <w:color w:val="0000FF"/>
                <w:szCs w:val="24"/>
              </w:rPr>
              <w:t>予</w:t>
            </w:r>
            <w:r w:rsidRPr="00CD0F7E">
              <w:rPr>
                <w:rFonts w:ascii="Calibri" w:eastAsia="標楷體" w:hAnsi="Calibri" w:cs="Times New Roman" w:hint="eastAsia"/>
                <w:b/>
                <w:color w:val="0000FF"/>
                <w:szCs w:val="24"/>
              </w:rPr>
              <w:lastRenderedPageBreak/>
              <w:t>以口頭告誡、列入年終考績參考，</w:t>
            </w:r>
            <w:r w:rsidRPr="003B162A">
              <w:rPr>
                <w:rFonts w:ascii="標楷體" w:eastAsia="標楷體" w:hAnsi="標楷體" w:cs="Times New Roman" w:hint="eastAsia"/>
                <w:szCs w:val="24"/>
              </w:rPr>
              <w:t>並告知爾後務必確實依規定申請赴陸，</w:t>
            </w:r>
            <w:r w:rsidR="00025041">
              <w:rPr>
                <w:rFonts w:ascii="標楷體" w:eastAsia="標楷體" w:hAnsi="標楷體" w:cs="Times New Roman" w:hint="eastAsia"/>
                <w:szCs w:val="24"/>
              </w:rPr>
              <w:t>如再違反</w:t>
            </w:r>
            <w:r w:rsidRPr="003B162A">
              <w:rPr>
                <w:rFonts w:ascii="標楷體" w:eastAsia="標楷體" w:hAnsi="標楷體" w:cs="Times New Roman" w:hint="eastAsia"/>
                <w:szCs w:val="24"/>
              </w:rPr>
              <w:t>將按章議處。</w:t>
            </w:r>
          </w:p>
          <w:p w:rsidR="003B162A" w:rsidRPr="003B162A" w:rsidRDefault="003B162A" w:rsidP="003B162A">
            <w:pPr>
              <w:spacing w:line="320" w:lineRule="exact"/>
              <w:rPr>
                <w:rFonts w:ascii="標楷體" w:eastAsia="標楷體" w:hAnsi="標楷體" w:cs="Times New Roman"/>
                <w:color w:val="000000"/>
                <w:szCs w:val="24"/>
              </w:rPr>
            </w:pPr>
          </w:p>
        </w:tc>
        <w:tc>
          <w:tcPr>
            <w:tcW w:w="1938" w:type="dxa"/>
          </w:tcPr>
          <w:p w:rsidR="003B162A" w:rsidRPr="003B162A" w:rsidRDefault="003B162A" w:rsidP="0006057C">
            <w:pPr>
              <w:autoSpaceDE w:val="0"/>
              <w:autoSpaceDN w:val="0"/>
              <w:adjustRightInd w:val="0"/>
              <w:rPr>
                <w:rFonts w:ascii="Calibri" w:eastAsia="新細明體" w:hAnsi="標楷體" w:cs="Times New Roman"/>
                <w:color w:val="000000"/>
                <w:szCs w:val="24"/>
              </w:rPr>
            </w:pPr>
            <w:r w:rsidRPr="003B162A">
              <w:rPr>
                <w:rFonts w:ascii="標楷體" w:eastAsia="標楷體" w:hAnsi="標楷體" w:cs="Times New Roman" w:hint="eastAsia"/>
                <w:szCs w:val="24"/>
              </w:rPr>
              <w:lastRenderedPageBreak/>
              <w:t>加強宣導赴大陸請假流程，</w:t>
            </w:r>
            <w:r w:rsidRPr="003B162A">
              <w:rPr>
                <w:rFonts w:ascii="標楷體" w:eastAsia="標楷體" w:hAnsi="標楷體" w:cs="DFKaiShu-SB-Estd-BF" w:hint="eastAsia"/>
                <w:kern w:val="0"/>
                <w:szCs w:val="24"/>
              </w:rPr>
              <w:t>無論從中國大陸機場「入境轉機」或「不入境轉機（過境轉機）」，皆應屬「進入」大陸地區之行為，均應依規定申請許可或報</w:t>
            </w:r>
            <w:r w:rsidRPr="003B162A">
              <w:rPr>
                <w:rFonts w:ascii="標楷體" w:eastAsia="標楷體" w:hAnsi="標楷體" w:cs="DFKaiShu-SB-Estd-BF" w:hint="eastAsia"/>
                <w:kern w:val="0"/>
                <w:szCs w:val="24"/>
              </w:rPr>
              <w:lastRenderedPageBreak/>
              <w:t>准。</w:t>
            </w:r>
          </w:p>
        </w:tc>
      </w:tr>
      <w:tr w:rsidR="003B162A" w:rsidRPr="003B162A" w:rsidTr="00080E12">
        <w:tc>
          <w:tcPr>
            <w:tcW w:w="645" w:type="dxa"/>
          </w:tcPr>
          <w:p w:rsidR="003B162A" w:rsidRPr="003B162A" w:rsidRDefault="003B162A" w:rsidP="003B162A">
            <w:pPr>
              <w:spacing w:line="300" w:lineRule="exact"/>
              <w:ind w:leftChars="50" w:left="120" w:rightChars="50" w:right="120"/>
              <w:jc w:val="center"/>
              <w:rPr>
                <w:rFonts w:ascii="標楷體" w:eastAsia="標楷體" w:hAnsi="標楷體" w:cs="Times New Roman"/>
                <w:color w:val="000000"/>
                <w:szCs w:val="24"/>
              </w:rPr>
            </w:pPr>
            <w:r w:rsidRPr="003B162A">
              <w:rPr>
                <w:rFonts w:ascii="標楷體" w:eastAsia="標楷體" w:hAnsi="標楷體" w:cs="Times New Roman"/>
                <w:color w:val="000000"/>
                <w:szCs w:val="24"/>
              </w:rPr>
              <w:lastRenderedPageBreak/>
              <w:t>3</w:t>
            </w:r>
          </w:p>
        </w:tc>
        <w:tc>
          <w:tcPr>
            <w:tcW w:w="2157" w:type="dxa"/>
          </w:tcPr>
          <w:p w:rsidR="003B162A" w:rsidRPr="003B162A" w:rsidRDefault="003B162A" w:rsidP="003B162A">
            <w:pPr>
              <w:rPr>
                <w:rFonts w:ascii="Calibri" w:eastAsia="新細明體" w:hAnsi="標楷體" w:cs="Times New Roman"/>
                <w:szCs w:val="24"/>
              </w:rPr>
            </w:pPr>
            <w:r w:rsidRPr="003B162A">
              <w:rPr>
                <w:rFonts w:ascii="標楷體" w:eastAsia="標楷體" w:hAnsi="標楷體" w:cs="Times New Roman" w:hint="eastAsia"/>
                <w:szCs w:val="24"/>
              </w:rPr>
              <w:t>某副研究員於10</w:t>
            </w:r>
            <w:r w:rsidRPr="003B162A">
              <w:rPr>
                <w:rFonts w:ascii="標楷體" w:eastAsia="標楷體" w:hAnsi="標楷體" w:cs="Times New Roman"/>
                <w:szCs w:val="24"/>
              </w:rPr>
              <w:t>7</w:t>
            </w:r>
            <w:r w:rsidRPr="003B162A">
              <w:rPr>
                <w:rFonts w:ascii="標楷體" w:eastAsia="標楷體" w:hAnsi="標楷體" w:cs="Times New Roman" w:hint="eastAsia"/>
                <w:szCs w:val="24"/>
              </w:rPr>
              <w:t>年間多次赴大陸地區之時間及地點與</w:t>
            </w:r>
            <w:r w:rsidRPr="003B162A">
              <w:rPr>
                <w:rFonts w:ascii="Calibri" w:eastAsia="標楷體" w:hAnsi="Calibri" w:cs="Times New Roman" w:hint="eastAsia"/>
                <w:szCs w:val="24"/>
              </w:rPr>
              <w:t>申報不符，</w:t>
            </w:r>
            <w:r w:rsidRPr="003B162A">
              <w:rPr>
                <w:rFonts w:ascii="標楷體" w:eastAsia="標楷體" w:hAnsi="標楷體" w:cs="Times New Roman" w:hint="eastAsia"/>
                <w:szCs w:val="24"/>
              </w:rPr>
              <w:t>其於赴大陸旅遊期間前後1日多</w:t>
            </w:r>
          </w:p>
          <w:p w:rsidR="003B162A" w:rsidRPr="003B162A" w:rsidRDefault="003B162A" w:rsidP="003B162A">
            <w:pPr>
              <w:rPr>
                <w:rFonts w:ascii="Calibri" w:eastAsia="新細明體" w:hAnsi="標楷體" w:cs="Times New Roman"/>
                <w:color w:val="000000"/>
                <w:szCs w:val="24"/>
              </w:rPr>
            </w:pPr>
            <w:r w:rsidRPr="003B162A">
              <w:rPr>
                <w:rFonts w:ascii="標楷體" w:eastAsia="標楷體" w:hAnsi="標楷體" w:cs="Times New Roman" w:hint="eastAsia"/>
                <w:szCs w:val="24"/>
              </w:rPr>
              <w:t>以國內加班補休方式請假，並自認為赴陸實際旅遊行程均已依規定以休假方式申請，行程前後之搭機時間以加班補休方式並無不妥，殊不知此行為已違反相關規定。</w:t>
            </w:r>
          </w:p>
        </w:tc>
        <w:tc>
          <w:tcPr>
            <w:tcW w:w="2008" w:type="dxa"/>
          </w:tcPr>
          <w:p w:rsidR="003B162A" w:rsidRPr="001A1318" w:rsidRDefault="003B162A" w:rsidP="001A1318">
            <w:pPr>
              <w:pStyle w:val="a5"/>
              <w:numPr>
                <w:ilvl w:val="0"/>
                <w:numId w:val="5"/>
              </w:numPr>
              <w:autoSpaceDE w:val="0"/>
              <w:autoSpaceDN w:val="0"/>
              <w:adjustRightInd w:val="0"/>
              <w:ind w:leftChars="0"/>
              <w:rPr>
                <w:rFonts w:ascii="標楷體" w:eastAsia="標楷體" w:hAnsi="標楷體" w:cs="DFKaiShu-SB-Estd-BF"/>
                <w:b/>
              </w:rPr>
            </w:pPr>
            <w:r w:rsidRPr="001A1318">
              <w:rPr>
                <w:rFonts w:ascii="標楷體" w:eastAsia="標楷體" w:hAnsi="標楷體" w:cs="Times New Roman" w:hint="eastAsia"/>
              </w:rPr>
              <w:t>本案因當事人認知錯誤，雖於赴大陸地區旅遊皆有事先申請，惟其旅遊期間前後</w:t>
            </w:r>
            <w:r w:rsidRPr="001A1318">
              <w:rPr>
                <w:rFonts w:ascii="標楷體" w:eastAsia="標楷體" w:hAnsi="標楷體" w:cs="Times New Roman"/>
              </w:rPr>
              <w:t>1</w:t>
            </w:r>
            <w:r w:rsidRPr="001A1318">
              <w:rPr>
                <w:rFonts w:ascii="標楷體" w:eastAsia="標楷體" w:hAnsi="標楷體" w:cs="Times New Roman" w:hint="eastAsia"/>
              </w:rPr>
              <w:t>日以國內補休方式申請及其中</w:t>
            </w:r>
            <w:r w:rsidRPr="001A1318">
              <w:rPr>
                <w:rFonts w:ascii="標楷體" w:eastAsia="標楷體" w:hAnsi="標楷體" w:cs="Times New Roman"/>
              </w:rPr>
              <w:t>1</w:t>
            </w:r>
            <w:r w:rsidRPr="001A1318">
              <w:rPr>
                <w:rFonts w:ascii="標楷體" w:eastAsia="標楷體" w:hAnsi="標楷體" w:cs="Times New Roman" w:hint="eastAsia"/>
              </w:rPr>
              <w:t>次旅遊地點填報不實，致違反</w:t>
            </w:r>
            <w:r w:rsidRPr="001A1318">
              <w:rPr>
                <w:rFonts w:ascii="標楷體" w:eastAsia="標楷體" w:hAnsi="標楷體" w:cs="DFKaiShu-SB-Estd-BF" w:hint="eastAsia"/>
              </w:rPr>
              <w:t>兩岸人民關係條例等相關規定。</w:t>
            </w:r>
          </w:p>
          <w:p w:rsidR="001A1318" w:rsidRPr="001A1318" w:rsidRDefault="001A1318" w:rsidP="001A1318">
            <w:pPr>
              <w:pStyle w:val="a5"/>
              <w:numPr>
                <w:ilvl w:val="0"/>
                <w:numId w:val="5"/>
              </w:numPr>
              <w:autoSpaceDE w:val="0"/>
              <w:autoSpaceDN w:val="0"/>
              <w:adjustRightInd w:val="0"/>
              <w:ind w:leftChars="0"/>
              <w:rPr>
                <w:rFonts w:ascii="標楷體" w:eastAsia="標楷體" w:hAnsi="標楷體" w:cs="Times New Roman"/>
              </w:rPr>
            </w:pPr>
            <w:r w:rsidRPr="001A1318">
              <w:rPr>
                <w:rFonts w:ascii="標楷體" w:eastAsia="標楷體" w:hAnsi="標楷體" w:cs="Times New Roman" w:hint="eastAsia"/>
              </w:rPr>
              <w:t>本案係法務</w:t>
            </w:r>
          </w:p>
          <w:p w:rsidR="001A1318" w:rsidRPr="001A1318" w:rsidRDefault="001A1318" w:rsidP="001A1318">
            <w:pPr>
              <w:pStyle w:val="a5"/>
              <w:autoSpaceDE w:val="0"/>
              <w:autoSpaceDN w:val="0"/>
              <w:adjustRightInd w:val="0"/>
              <w:ind w:leftChars="0"/>
              <w:rPr>
                <w:rFonts w:ascii="Calibri" w:hAnsi="標楷體" w:cs="Times New Roman"/>
                <w:color w:val="000000"/>
              </w:rPr>
            </w:pPr>
            <w:r w:rsidRPr="001A1318">
              <w:rPr>
                <w:rFonts w:ascii="標楷體" w:eastAsia="標楷體" w:hAnsi="標楷體" w:cs="Times New Roman" w:hint="eastAsia"/>
              </w:rPr>
              <w:t>部調查局桃園市調站經勾稽當事人入出境紀錄後，移請本所政風室查處。</w:t>
            </w:r>
          </w:p>
        </w:tc>
        <w:tc>
          <w:tcPr>
            <w:tcW w:w="1774" w:type="dxa"/>
          </w:tcPr>
          <w:p w:rsidR="003B162A" w:rsidRPr="003B162A" w:rsidRDefault="003B162A" w:rsidP="003B162A">
            <w:pPr>
              <w:spacing w:line="360" w:lineRule="exact"/>
              <w:jc w:val="both"/>
              <w:rPr>
                <w:rFonts w:ascii="Calibri" w:eastAsia="新細明體" w:hAnsi="標楷體" w:cs="Times New Roman"/>
                <w:color w:val="000000"/>
                <w:szCs w:val="24"/>
              </w:rPr>
            </w:pPr>
            <w:r w:rsidRPr="003B162A">
              <w:rPr>
                <w:rFonts w:ascii="標楷體" w:eastAsia="標楷體" w:hAnsi="標楷體" w:cs="Times New Roman" w:hint="eastAsia"/>
                <w:szCs w:val="24"/>
              </w:rPr>
              <w:t>考量當事人於赴大陸地區旅遊皆有事先申請，惟其旅遊期間前後</w:t>
            </w:r>
            <w:r w:rsidRPr="003B162A">
              <w:rPr>
                <w:rFonts w:ascii="標楷體" w:eastAsia="標楷體" w:hAnsi="標楷體" w:cs="Times New Roman"/>
                <w:szCs w:val="24"/>
              </w:rPr>
              <w:t>1</w:t>
            </w:r>
            <w:r w:rsidRPr="003B162A">
              <w:rPr>
                <w:rFonts w:ascii="標楷體" w:eastAsia="標楷體" w:hAnsi="標楷體" w:cs="Times New Roman" w:hint="eastAsia"/>
                <w:szCs w:val="24"/>
              </w:rPr>
              <w:t>日以國內補休方式申請及其中</w:t>
            </w:r>
            <w:r w:rsidRPr="003B162A">
              <w:rPr>
                <w:rFonts w:ascii="標楷體" w:eastAsia="標楷體" w:hAnsi="標楷體" w:cs="Times New Roman"/>
                <w:szCs w:val="24"/>
              </w:rPr>
              <w:t>1</w:t>
            </w:r>
            <w:r w:rsidRPr="003B162A">
              <w:rPr>
                <w:rFonts w:ascii="標楷體" w:eastAsia="標楷體" w:hAnsi="標楷體" w:cs="Times New Roman" w:hint="eastAsia"/>
                <w:szCs w:val="24"/>
              </w:rPr>
              <w:t>次旅遊地點填報不實，尚無隱匿不報之故意，違失節情</w:t>
            </w:r>
            <w:r w:rsidR="00C959D8">
              <w:rPr>
                <w:rFonts w:ascii="標楷體" w:eastAsia="標楷體" w:hAnsi="標楷體" w:cs="Times New Roman" w:hint="eastAsia"/>
                <w:szCs w:val="24"/>
              </w:rPr>
              <w:t>尚</w:t>
            </w:r>
            <w:r w:rsidRPr="003B162A">
              <w:rPr>
                <w:rFonts w:ascii="標楷體" w:eastAsia="標楷體" w:hAnsi="標楷體" w:cs="Times New Roman" w:hint="eastAsia"/>
                <w:szCs w:val="24"/>
              </w:rPr>
              <w:t>屬輕微，</w:t>
            </w:r>
            <w:r w:rsidR="00AE1946">
              <w:rPr>
                <w:rFonts w:ascii="標楷體" w:eastAsia="標楷體" w:hAnsi="標楷體" w:cs="Times New Roman" w:hint="eastAsia"/>
                <w:szCs w:val="24"/>
              </w:rPr>
              <w:t>經考績委員會審議，</w:t>
            </w:r>
            <w:r w:rsidRPr="003B162A">
              <w:rPr>
                <w:rFonts w:ascii="Calibri" w:eastAsia="標楷體" w:hAnsi="Calibri" w:cs="Times New Roman" w:hint="eastAsia"/>
                <w:szCs w:val="24"/>
              </w:rPr>
              <w:t>爰請單位主管</w:t>
            </w:r>
            <w:r w:rsidRPr="008C37A0">
              <w:rPr>
                <w:rFonts w:ascii="Calibri" w:eastAsia="標楷體" w:hAnsi="Calibri" w:cs="Times New Roman" w:hint="eastAsia"/>
                <w:b/>
                <w:color w:val="0000FF"/>
                <w:szCs w:val="24"/>
              </w:rPr>
              <w:t>予以口頭告誡、列入年終考績參考，</w:t>
            </w:r>
            <w:r w:rsidRPr="003B162A">
              <w:rPr>
                <w:rFonts w:ascii="標楷體" w:eastAsia="標楷體" w:hAnsi="標楷體" w:cs="Times New Roman" w:hint="eastAsia"/>
                <w:szCs w:val="24"/>
              </w:rPr>
              <w:t>並告知爾後務必確實依規定申請赴陸，違者將按章議處。</w:t>
            </w:r>
          </w:p>
        </w:tc>
        <w:tc>
          <w:tcPr>
            <w:tcW w:w="1938" w:type="dxa"/>
          </w:tcPr>
          <w:p w:rsidR="003B162A" w:rsidRPr="003B162A" w:rsidRDefault="003B162A" w:rsidP="003B162A">
            <w:pPr>
              <w:autoSpaceDE w:val="0"/>
              <w:autoSpaceDN w:val="0"/>
              <w:adjustRightInd w:val="0"/>
              <w:rPr>
                <w:rFonts w:ascii="標楷體" w:eastAsia="標楷體" w:hAnsi="標楷體" w:cs="Times New Roman"/>
                <w:szCs w:val="24"/>
              </w:rPr>
            </w:pPr>
            <w:r w:rsidRPr="003B162A">
              <w:rPr>
                <w:rFonts w:ascii="標楷體" w:eastAsia="標楷體" w:hAnsi="標楷體" w:cs="Times New Roman" w:hint="eastAsia"/>
                <w:szCs w:val="24"/>
              </w:rPr>
              <w:t>加強宣導赴大陸請假流程，赴大陸事由及地點均應依規定如實</w:t>
            </w:r>
            <w:r w:rsidRPr="003B162A">
              <w:rPr>
                <w:rFonts w:ascii="標楷體" w:eastAsia="標楷體" w:hAnsi="標楷體" w:cs="DFKaiShu-SB-Estd-BF" w:hint="eastAsia"/>
                <w:kern w:val="0"/>
                <w:szCs w:val="24"/>
              </w:rPr>
              <w:t>申請許可或報准</w:t>
            </w:r>
            <w:r w:rsidRPr="003B162A">
              <w:rPr>
                <w:rFonts w:ascii="標楷體" w:eastAsia="標楷體" w:hAnsi="標楷體" w:cs="Times New Roman" w:hint="eastAsia"/>
                <w:szCs w:val="24"/>
              </w:rPr>
              <w:t>，赴陸期間並應遵守公務員相關服務法令規範，避免類似違規案件發生。</w:t>
            </w:r>
          </w:p>
        </w:tc>
      </w:tr>
    </w:tbl>
    <w:p w:rsidR="003B162A" w:rsidRPr="003B162A" w:rsidRDefault="003B162A" w:rsidP="003B162A">
      <w:pPr>
        <w:rPr>
          <w:rFonts w:ascii="Calibri" w:eastAsia="新細明體" w:hAnsi="Calibri" w:cs="Times New Roman"/>
        </w:rPr>
      </w:pPr>
    </w:p>
    <w:p w:rsidR="003648F6" w:rsidRPr="003B162A" w:rsidRDefault="003648F6" w:rsidP="003648F6">
      <w:pPr>
        <w:rPr>
          <w:sz w:val="32"/>
          <w:szCs w:val="32"/>
        </w:rPr>
      </w:pPr>
    </w:p>
    <w:sectPr w:rsidR="003648F6" w:rsidRPr="003B162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26" w:rsidRDefault="00A01826" w:rsidP="00451A7F">
      <w:r>
        <w:separator/>
      </w:r>
    </w:p>
  </w:endnote>
  <w:endnote w:type="continuationSeparator" w:id="0">
    <w:p w:rsidR="00A01826" w:rsidRDefault="00A01826" w:rsidP="0045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夹发砰">
    <w:altName w:val="Arial Unicode MS"/>
    <w:panose1 w:val="00000000000000000000"/>
    <w:charset w:val="86"/>
    <w:family w:val="auto"/>
    <w:notTrueType/>
    <w:pitch w:val="default"/>
    <w:sig w:usb0="00000001" w:usb1="080E0000" w:usb2="00000010" w:usb3="00000000" w:csb0="0004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26" w:rsidRDefault="00A01826" w:rsidP="00451A7F">
      <w:r>
        <w:separator/>
      </w:r>
    </w:p>
  </w:footnote>
  <w:footnote w:type="continuationSeparator" w:id="0">
    <w:p w:rsidR="00A01826" w:rsidRDefault="00A01826" w:rsidP="0045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1AE"/>
    <w:multiLevelType w:val="hybridMultilevel"/>
    <w:tmpl w:val="BF84E56A"/>
    <w:lvl w:ilvl="0" w:tplc="04090015">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930BE5"/>
    <w:multiLevelType w:val="hybridMultilevel"/>
    <w:tmpl w:val="02C24CF8"/>
    <w:lvl w:ilvl="0" w:tplc="4AC86C58">
      <w:start w:val="1"/>
      <w:numFmt w:val="taiwaneseCountingThousand"/>
      <w:lvlText w:val="%1、"/>
      <w:lvlJc w:val="left"/>
      <w:pPr>
        <w:ind w:left="720" w:hanging="720"/>
      </w:pPr>
      <w:rPr>
        <w:rFonts w:cstheme="minorBidi"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055787"/>
    <w:multiLevelType w:val="hybridMultilevel"/>
    <w:tmpl w:val="106C46DC"/>
    <w:lvl w:ilvl="0" w:tplc="67A24270">
      <w:start w:val="1"/>
      <w:numFmt w:val="taiwaneseCountingThousand"/>
      <w:lvlText w:val="%1、"/>
      <w:lvlJc w:val="left"/>
      <w:pPr>
        <w:ind w:left="915" w:hanging="915"/>
      </w:pPr>
      <w:rPr>
        <w:rFonts w:cs="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894695"/>
    <w:multiLevelType w:val="hybridMultilevel"/>
    <w:tmpl w:val="841CBF30"/>
    <w:lvl w:ilvl="0" w:tplc="607E4A52">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62A6D15"/>
    <w:multiLevelType w:val="hybridMultilevel"/>
    <w:tmpl w:val="184ECAE8"/>
    <w:lvl w:ilvl="0" w:tplc="B4CC8CC2">
      <w:start w:val="1"/>
      <w:numFmt w:val="bullet"/>
      <w:lvlText w:val=""/>
      <w:lvlJc w:val="left"/>
      <w:pPr>
        <w:tabs>
          <w:tab w:val="num" w:pos="720"/>
        </w:tabs>
        <w:ind w:left="720" w:hanging="360"/>
      </w:pPr>
      <w:rPr>
        <w:rFonts w:ascii="Wingdings" w:hAnsi="Wingdings" w:hint="default"/>
      </w:rPr>
    </w:lvl>
    <w:lvl w:ilvl="1" w:tplc="6F86DD34" w:tentative="1">
      <w:start w:val="1"/>
      <w:numFmt w:val="bullet"/>
      <w:lvlText w:val=""/>
      <w:lvlJc w:val="left"/>
      <w:pPr>
        <w:tabs>
          <w:tab w:val="num" w:pos="1440"/>
        </w:tabs>
        <w:ind w:left="1440" w:hanging="360"/>
      </w:pPr>
      <w:rPr>
        <w:rFonts w:ascii="Wingdings" w:hAnsi="Wingdings" w:hint="default"/>
      </w:rPr>
    </w:lvl>
    <w:lvl w:ilvl="2" w:tplc="9D741C66" w:tentative="1">
      <w:start w:val="1"/>
      <w:numFmt w:val="bullet"/>
      <w:lvlText w:val=""/>
      <w:lvlJc w:val="left"/>
      <w:pPr>
        <w:tabs>
          <w:tab w:val="num" w:pos="2160"/>
        </w:tabs>
        <w:ind w:left="2160" w:hanging="360"/>
      </w:pPr>
      <w:rPr>
        <w:rFonts w:ascii="Wingdings" w:hAnsi="Wingdings" w:hint="default"/>
      </w:rPr>
    </w:lvl>
    <w:lvl w:ilvl="3" w:tplc="B76E6656" w:tentative="1">
      <w:start w:val="1"/>
      <w:numFmt w:val="bullet"/>
      <w:lvlText w:val=""/>
      <w:lvlJc w:val="left"/>
      <w:pPr>
        <w:tabs>
          <w:tab w:val="num" w:pos="2880"/>
        </w:tabs>
        <w:ind w:left="2880" w:hanging="360"/>
      </w:pPr>
      <w:rPr>
        <w:rFonts w:ascii="Wingdings" w:hAnsi="Wingdings" w:hint="default"/>
      </w:rPr>
    </w:lvl>
    <w:lvl w:ilvl="4" w:tplc="46DCB956" w:tentative="1">
      <w:start w:val="1"/>
      <w:numFmt w:val="bullet"/>
      <w:lvlText w:val=""/>
      <w:lvlJc w:val="left"/>
      <w:pPr>
        <w:tabs>
          <w:tab w:val="num" w:pos="3600"/>
        </w:tabs>
        <w:ind w:left="3600" w:hanging="360"/>
      </w:pPr>
      <w:rPr>
        <w:rFonts w:ascii="Wingdings" w:hAnsi="Wingdings" w:hint="default"/>
      </w:rPr>
    </w:lvl>
    <w:lvl w:ilvl="5" w:tplc="CDF00AA4" w:tentative="1">
      <w:start w:val="1"/>
      <w:numFmt w:val="bullet"/>
      <w:lvlText w:val=""/>
      <w:lvlJc w:val="left"/>
      <w:pPr>
        <w:tabs>
          <w:tab w:val="num" w:pos="4320"/>
        </w:tabs>
        <w:ind w:left="4320" w:hanging="360"/>
      </w:pPr>
      <w:rPr>
        <w:rFonts w:ascii="Wingdings" w:hAnsi="Wingdings" w:hint="default"/>
      </w:rPr>
    </w:lvl>
    <w:lvl w:ilvl="6" w:tplc="93F00AFE" w:tentative="1">
      <w:start w:val="1"/>
      <w:numFmt w:val="bullet"/>
      <w:lvlText w:val=""/>
      <w:lvlJc w:val="left"/>
      <w:pPr>
        <w:tabs>
          <w:tab w:val="num" w:pos="5040"/>
        </w:tabs>
        <w:ind w:left="5040" w:hanging="360"/>
      </w:pPr>
      <w:rPr>
        <w:rFonts w:ascii="Wingdings" w:hAnsi="Wingdings" w:hint="default"/>
      </w:rPr>
    </w:lvl>
    <w:lvl w:ilvl="7" w:tplc="22F69584" w:tentative="1">
      <w:start w:val="1"/>
      <w:numFmt w:val="bullet"/>
      <w:lvlText w:val=""/>
      <w:lvlJc w:val="left"/>
      <w:pPr>
        <w:tabs>
          <w:tab w:val="num" w:pos="5760"/>
        </w:tabs>
        <w:ind w:left="5760" w:hanging="360"/>
      </w:pPr>
      <w:rPr>
        <w:rFonts w:ascii="Wingdings" w:hAnsi="Wingdings" w:hint="default"/>
      </w:rPr>
    </w:lvl>
    <w:lvl w:ilvl="8" w:tplc="734A61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F146F8"/>
    <w:multiLevelType w:val="hybridMultilevel"/>
    <w:tmpl w:val="C9B4B72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9F33F8"/>
    <w:multiLevelType w:val="hybridMultilevel"/>
    <w:tmpl w:val="5D8A1050"/>
    <w:lvl w:ilvl="0" w:tplc="B5761A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1D"/>
    <w:rsid w:val="000211D0"/>
    <w:rsid w:val="00025041"/>
    <w:rsid w:val="0003504D"/>
    <w:rsid w:val="0006057C"/>
    <w:rsid w:val="000776CD"/>
    <w:rsid w:val="00080E12"/>
    <w:rsid w:val="001A1318"/>
    <w:rsid w:val="001A267D"/>
    <w:rsid w:val="002122F2"/>
    <w:rsid w:val="00260C1E"/>
    <w:rsid w:val="00262FA6"/>
    <w:rsid w:val="00274C14"/>
    <w:rsid w:val="002D2A2B"/>
    <w:rsid w:val="002D576E"/>
    <w:rsid w:val="002D710E"/>
    <w:rsid w:val="00320669"/>
    <w:rsid w:val="00325758"/>
    <w:rsid w:val="0033260A"/>
    <w:rsid w:val="003648F6"/>
    <w:rsid w:val="003B162A"/>
    <w:rsid w:val="003B48E7"/>
    <w:rsid w:val="00417497"/>
    <w:rsid w:val="00440D57"/>
    <w:rsid w:val="00444CE1"/>
    <w:rsid w:val="0045068C"/>
    <w:rsid w:val="00451A7F"/>
    <w:rsid w:val="00471FD6"/>
    <w:rsid w:val="0047349F"/>
    <w:rsid w:val="004A455B"/>
    <w:rsid w:val="004B5B78"/>
    <w:rsid w:val="004D44D0"/>
    <w:rsid w:val="004F3E82"/>
    <w:rsid w:val="00502CFD"/>
    <w:rsid w:val="00522BD5"/>
    <w:rsid w:val="00547313"/>
    <w:rsid w:val="00573EC5"/>
    <w:rsid w:val="00605B86"/>
    <w:rsid w:val="00655809"/>
    <w:rsid w:val="006F061F"/>
    <w:rsid w:val="00721BEC"/>
    <w:rsid w:val="0074451D"/>
    <w:rsid w:val="007A0925"/>
    <w:rsid w:val="008C3626"/>
    <w:rsid w:val="008C37A0"/>
    <w:rsid w:val="008F1627"/>
    <w:rsid w:val="009607B2"/>
    <w:rsid w:val="00A01826"/>
    <w:rsid w:val="00A250C8"/>
    <w:rsid w:val="00AC5652"/>
    <w:rsid w:val="00AD6E00"/>
    <w:rsid w:val="00AE1946"/>
    <w:rsid w:val="00AE6E5B"/>
    <w:rsid w:val="00B51690"/>
    <w:rsid w:val="00B825F1"/>
    <w:rsid w:val="00BC6620"/>
    <w:rsid w:val="00BC6E66"/>
    <w:rsid w:val="00C00C63"/>
    <w:rsid w:val="00C06807"/>
    <w:rsid w:val="00C35582"/>
    <w:rsid w:val="00C52E99"/>
    <w:rsid w:val="00C959D8"/>
    <w:rsid w:val="00CD0F7E"/>
    <w:rsid w:val="00CD5BEC"/>
    <w:rsid w:val="00CF3AE5"/>
    <w:rsid w:val="00D2202B"/>
    <w:rsid w:val="00D25FD7"/>
    <w:rsid w:val="00D30112"/>
    <w:rsid w:val="00D330A0"/>
    <w:rsid w:val="00D43159"/>
    <w:rsid w:val="00D70ED6"/>
    <w:rsid w:val="00D82C91"/>
    <w:rsid w:val="00DF4EB1"/>
    <w:rsid w:val="00DF7864"/>
    <w:rsid w:val="00E5330A"/>
    <w:rsid w:val="00F25805"/>
    <w:rsid w:val="00FA5CE8"/>
    <w:rsid w:val="00FB0AAB"/>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B3C431-20C8-4218-B30B-A7AF2362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4451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4451D"/>
    <w:pPr>
      <w:jc w:val="right"/>
    </w:pPr>
  </w:style>
  <w:style w:type="character" w:customStyle="1" w:styleId="a4">
    <w:name w:val="日期 字元"/>
    <w:basedOn w:val="a0"/>
    <w:link w:val="a3"/>
    <w:uiPriority w:val="99"/>
    <w:semiHidden/>
    <w:rsid w:val="0074451D"/>
  </w:style>
  <w:style w:type="paragraph" w:styleId="a5">
    <w:name w:val="List Paragraph"/>
    <w:basedOn w:val="a"/>
    <w:uiPriority w:val="34"/>
    <w:qFormat/>
    <w:rsid w:val="0074451D"/>
    <w:pPr>
      <w:widowControl/>
      <w:ind w:leftChars="200" w:left="480"/>
    </w:pPr>
    <w:rPr>
      <w:rFonts w:ascii="新細明體" w:eastAsia="新細明體" w:hAnsi="新細明體" w:cs="新細明體"/>
      <w:kern w:val="0"/>
      <w:szCs w:val="24"/>
    </w:rPr>
  </w:style>
  <w:style w:type="paragraph" w:styleId="a6">
    <w:name w:val="header"/>
    <w:basedOn w:val="a"/>
    <w:link w:val="a7"/>
    <w:uiPriority w:val="99"/>
    <w:unhideWhenUsed/>
    <w:rsid w:val="00451A7F"/>
    <w:pPr>
      <w:tabs>
        <w:tab w:val="center" w:pos="4153"/>
        <w:tab w:val="right" w:pos="8306"/>
      </w:tabs>
      <w:snapToGrid w:val="0"/>
    </w:pPr>
    <w:rPr>
      <w:sz w:val="20"/>
      <w:szCs w:val="20"/>
    </w:rPr>
  </w:style>
  <w:style w:type="character" w:customStyle="1" w:styleId="a7">
    <w:name w:val="頁首 字元"/>
    <w:basedOn w:val="a0"/>
    <w:link w:val="a6"/>
    <w:uiPriority w:val="99"/>
    <w:rsid w:val="00451A7F"/>
    <w:rPr>
      <w:sz w:val="20"/>
      <w:szCs w:val="20"/>
    </w:rPr>
  </w:style>
  <w:style w:type="paragraph" w:styleId="a8">
    <w:name w:val="footer"/>
    <w:basedOn w:val="a"/>
    <w:link w:val="a9"/>
    <w:uiPriority w:val="99"/>
    <w:unhideWhenUsed/>
    <w:rsid w:val="00451A7F"/>
    <w:pPr>
      <w:tabs>
        <w:tab w:val="center" w:pos="4153"/>
        <w:tab w:val="right" w:pos="8306"/>
      </w:tabs>
      <w:snapToGrid w:val="0"/>
    </w:pPr>
    <w:rPr>
      <w:sz w:val="20"/>
      <w:szCs w:val="20"/>
    </w:rPr>
  </w:style>
  <w:style w:type="character" w:customStyle="1" w:styleId="a9">
    <w:name w:val="頁尾 字元"/>
    <w:basedOn w:val="a0"/>
    <w:link w:val="a8"/>
    <w:uiPriority w:val="99"/>
    <w:rsid w:val="00451A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44502">
      <w:bodyDiv w:val="1"/>
      <w:marLeft w:val="0"/>
      <w:marRight w:val="0"/>
      <w:marTop w:val="0"/>
      <w:marBottom w:val="0"/>
      <w:divBdr>
        <w:top w:val="none" w:sz="0" w:space="0" w:color="auto"/>
        <w:left w:val="none" w:sz="0" w:space="0" w:color="auto"/>
        <w:bottom w:val="none" w:sz="0" w:space="0" w:color="auto"/>
        <w:right w:val="none" w:sz="0" w:space="0" w:color="auto"/>
      </w:divBdr>
    </w:div>
    <w:div w:id="706105605">
      <w:bodyDiv w:val="1"/>
      <w:marLeft w:val="0"/>
      <w:marRight w:val="0"/>
      <w:marTop w:val="0"/>
      <w:marBottom w:val="0"/>
      <w:divBdr>
        <w:top w:val="none" w:sz="0" w:space="0" w:color="auto"/>
        <w:left w:val="none" w:sz="0" w:space="0" w:color="auto"/>
        <w:bottom w:val="none" w:sz="0" w:space="0" w:color="auto"/>
        <w:right w:val="none" w:sz="0" w:space="0" w:color="auto"/>
      </w:divBdr>
      <w:divsChild>
        <w:div w:id="624698251">
          <w:marLeft w:val="835"/>
          <w:marRight w:val="0"/>
          <w:marTop w:val="120"/>
          <w:marBottom w:val="0"/>
          <w:divBdr>
            <w:top w:val="none" w:sz="0" w:space="0" w:color="auto"/>
            <w:left w:val="none" w:sz="0" w:space="0" w:color="auto"/>
            <w:bottom w:val="none" w:sz="0" w:space="0" w:color="auto"/>
            <w:right w:val="none" w:sz="0" w:space="0" w:color="auto"/>
          </w:divBdr>
        </w:div>
        <w:div w:id="144124846">
          <w:marLeft w:val="835"/>
          <w:marRight w:val="0"/>
          <w:marTop w:val="120"/>
          <w:marBottom w:val="0"/>
          <w:divBdr>
            <w:top w:val="none" w:sz="0" w:space="0" w:color="auto"/>
            <w:left w:val="none" w:sz="0" w:space="0" w:color="auto"/>
            <w:bottom w:val="none" w:sz="0" w:space="0" w:color="auto"/>
            <w:right w:val="none" w:sz="0" w:space="0" w:color="auto"/>
          </w:divBdr>
        </w:div>
        <w:div w:id="1765566767">
          <w:marLeft w:val="835"/>
          <w:marRight w:val="0"/>
          <w:marTop w:val="120"/>
          <w:marBottom w:val="0"/>
          <w:divBdr>
            <w:top w:val="none" w:sz="0" w:space="0" w:color="auto"/>
            <w:left w:val="none" w:sz="0" w:space="0" w:color="auto"/>
            <w:bottom w:val="none" w:sz="0" w:space="0" w:color="auto"/>
            <w:right w:val="none" w:sz="0" w:space="0" w:color="auto"/>
          </w:divBdr>
        </w:div>
        <w:div w:id="1337615251">
          <w:marLeft w:val="835"/>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91E7-7772-44FC-BF02-B6BD2E61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陳文祺</dc:creator>
  <cp:lastModifiedBy>劉美玲</cp:lastModifiedBy>
  <cp:revision>2</cp:revision>
  <dcterms:created xsi:type="dcterms:W3CDTF">2019-12-27T00:38:00Z</dcterms:created>
  <dcterms:modified xsi:type="dcterms:W3CDTF">2019-12-27T00:38:00Z</dcterms:modified>
</cp:coreProperties>
</file>