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C2" w:rsidRDefault="00F4334B" w:rsidP="001623C2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F4334B">
        <w:rPr>
          <w:rFonts w:ascii="Times New Roman" w:eastAsia="標楷體" w:hAnsi="Times New Roman" w:cs="Times New Roman" w:hint="eastAsia"/>
          <w:b/>
          <w:sz w:val="32"/>
          <w:szCs w:val="32"/>
        </w:rPr>
        <w:t>公務人員記功以下</w:t>
      </w:r>
      <w:r w:rsidR="00B87C92" w:rsidRPr="001623C2">
        <w:rPr>
          <w:rFonts w:ascii="Times New Roman" w:eastAsia="標楷體" w:hAnsi="Times New Roman" w:cs="Times New Roman"/>
          <w:b/>
          <w:sz w:val="32"/>
          <w:szCs w:val="32"/>
        </w:rPr>
        <w:t>獎勵令電子化措施</w:t>
      </w:r>
      <w:r w:rsidR="009D5234">
        <w:rPr>
          <w:rFonts w:ascii="Times New Roman" w:eastAsia="標楷體" w:hAnsi="Times New Roman" w:cs="Times New Roman" w:hint="eastAsia"/>
          <w:b/>
          <w:sz w:val="32"/>
          <w:szCs w:val="32"/>
        </w:rPr>
        <w:t>作業流程</w:t>
      </w:r>
      <w:r w:rsidR="00616D20">
        <w:rPr>
          <w:rFonts w:ascii="Times New Roman" w:eastAsia="標楷體" w:hAnsi="Times New Roman" w:cs="Times New Roman" w:hint="eastAsia"/>
          <w:b/>
          <w:sz w:val="32"/>
          <w:szCs w:val="32"/>
        </w:rPr>
        <w:t>說明</w:t>
      </w:r>
    </w:p>
    <w:p w:rsidR="00616D20" w:rsidRDefault="008511EB" w:rsidP="00616D20">
      <w:pPr>
        <w:snapToGrid w:val="0"/>
        <w:spacing w:line="360" w:lineRule="auto"/>
        <w:jc w:val="right"/>
        <w:rPr>
          <w:rFonts w:ascii="Times New Roman" w:eastAsia="標楷體" w:hAnsi="Times New Roman" w:cs="Times New Roman"/>
          <w:b/>
          <w:szCs w:val="24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szCs w:val="24"/>
        </w:rPr>
        <w:t>108.</w:t>
      </w:r>
      <w:r w:rsidR="00CA48AC">
        <w:rPr>
          <w:rFonts w:ascii="Times New Roman" w:eastAsia="標楷體" w:hAnsi="Times New Roman" w:cs="Times New Roman" w:hint="eastAsia"/>
          <w:b/>
          <w:szCs w:val="24"/>
        </w:rPr>
        <w:t>7</w:t>
      </w:r>
    </w:p>
    <w:p w:rsidR="005A5C05" w:rsidRPr="005A5C05" w:rsidRDefault="005A5C05" w:rsidP="002F1644">
      <w:pPr>
        <w:pStyle w:val="a4"/>
        <w:numPr>
          <w:ilvl w:val="0"/>
          <w:numId w:val="15"/>
        </w:numPr>
        <w:snapToGrid w:val="0"/>
        <w:spacing w:line="336" w:lineRule="auto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5A5C05">
        <w:rPr>
          <w:rFonts w:ascii="Times New Roman" w:eastAsia="標楷體" w:hAnsi="Times New Roman" w:cs="Times New Roman" w:hint="eastAsia"/>
          <w:b/>
          <w:sz w:val="32"/>
          <w:szCs w:val="32"/>
        </w:rPr>
        <w:t>作業流程</w:t>
      </w:r>
    </w:p>
    <w:p w:rsidR="009055E9" w:rsidRDefault="00616D20" w:rsidP="002F1644">
      <w:pPr>
        <w:snapToGrid w:val="0"/>
        <w:spacing w:line="336" w:lineRule="auto"/>
        <w:ind w:left="963" w:hangingChars="301" w:hanging="963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一、</w:t>
      </w:r>
      <w:r w:rsidR="00BB133A" w:rsidRPr="00BB133A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取得</w:t>
      </w:r>
      <w:r w:rsidR="00BB133A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公務人員同意</w:t>
      </w:r>
      <w:r w:rsidR="00BB133A" w:rsidRPr="00BB133A">
        <w:rPr>
          <w:rFonts w:ascii="Times New Roman" w:eastAsia="標楷體" w:hAnsi="Times New Roman" w:cs="Times New Roman" w:hint="eastAsia"/>
          <w:b/>
          <w:sz w:val="32"/>
          <w:szCs w:val="32"/>
        </w:rPr>
        <w:t>：</w:t>
      </w:r>
    </w:p>
    <w:p w:rsidR="009055E9" w:rsidRPr="00784341" w:rsidRDefault="00693DD1" w:rsidP="00784341">
      <w:pPr>
        <w:pStyle w:val="a4"/>
        <w:numPr>
          <w:ilvl w:val="0"/>
          <w:numId w:val="17"/>
        </w:numPr>
        <w:snapToGrid w:val="0"/>
        <w:spacing w:line="336" w:lineRule="auto"/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78434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本總處</w:t>
      </w:r>
      <w:r w:rsidRPr="00784341">
        <w:rPr>
          <w:rFonts w:ascii="Times New Roman" w:eastAsia="標楷體" w:hAnsi="Times New Roman" w:cs="Times New Roman" w:hint="eastAsia"/>
          <w:sz w:val="32"/>
          <w:szCs w:val="32"/>
        </w:rPr>
        <w:t>業於</w:t>
      </w:r>
      <w:r w:rsidRPr="00784341">
        <w:rPr>
          <w:rFonts w:ascii="Times New Roman" w:eastAsia="標楷體" w:hAnsi="Times New Roman" w:cs="Times New Roman"/>
          <w:sz w:val="32"/>
          <w:szCs w:val="32"/>
        </w:rPr>
        <w:t>「公務人員個人資料校對網站」</w:t>
      </w:r>
      <w:r w:rsidRPr="00784341">
        <w:rPr>
          <w:rFonts w:ascii="Times New Roman" w:eastAsia="標楷體" w:hAnsi="Times New Roman" w:cs="Times New Roman" w:hint="eastAsia"/>
          <w:sz w:val="32"/>
          <w:szCs w:val="32"/>
        </w:rPr>
        <w:t>建置獎懲令查詢系統，</w:t>
      </w:r>
      <w:r w:rsidR="009055E9" w:rsidRPr="00784341">
        <w:rPr>
          <w:rFonts w:ascii="Times New Roman" w:eastAsia="標楷體" w:hAnsi="Times New Roman" w:cs="Times New Roman" w:hint="eastAsia"/>
          <w:sz w:val="32"/>
          <w:szCs w:val="32"/>
        </w:rPr>
        <w:t>公務人員</w:t>
      </w:r>
      <w:r w:rsidR="00CA48AC" w:rsidRPr="00784341">
        <w:rPr>
          <w:rFonts w:ascii="Times New Roman" w:eastAsia="標楷體" w:hAnsi="Times New Roman" w:cs="Times New Roman" w:hint="eastAsia"/>
          <w:sz w:val="32"/>
          <w:szCs w:val="32"/>
        </w:rPr>
        <w:t>於電子化措施施行後首次登入前開系統時，</w:t>
      </w:r>
      <w:r w:rsidR="00F6571E" w:rsidRPr="00784341">
        <w:rPr>
          <w:rFonts w:ascii="Times New Roman" w:eastAsia="標楷體" w:hAnsi="Times New Roman" w:cs="Times New Roman" w:hint="eastAsia"/>
          <w:sz w:val="32"/>
          <w:szCs w:val="32"/>
        </w:rPr>
        <w:t>將跳出視窗說明電子化</w:t>
      </w:r>
      <w:r w:rsidR="009055E9" w:rsidRPr="00784341">
        <w:rPr>
          <w:rFonts w:ascii="Times New Roman" w:eastAsia="標楷體" w:hAnsi="Times New Roman" w:cs="Times New Roman" w:hint="eastAsia"/>
          <w:sz w:val="32"/>
          <w:szCs w:val="32"/>
        </w:rPr>
        <w:t>措施之推動意旨，並請</w:t>
      </w:r>
      <w:r w:rsidR="0024524B" w:rsidRPr="00784341">
        <w:rPr>
          <w:rFonts w:ascii="Times New Roman" w:eastAsia="標楷體" w:hAnsi="Times New Roman" w:cs="Times New Roman" w:hint="eastAsia"/>
          <w:sz w:val="32"/>
          <w:szCs w:val="32"/>
        </w:rPr>
        <w:t>其</w:t>
      </w:r>
      <w:r w:rsidR="009055E9" w:rsidRPr="00784341">
        <w:rPr>
          <w:rFonts w:ascii="Times New Roman" w:eastAsia="標楷體" w:hAnsi="Times New Roman" w:cs="Times New Roman" w:hint="eastAsia"/>
          <w:sz w:val="32"/>
          <w:szCs w:val="32"/>
        </w:rPr>
        <w:t>同意記功以下獎勵令由服務機關核定後，經由系統以電子郵件方式主動通知</w:t>
      </w:r>
      <w:r w:rsidR="00F4334B" w:rsidRPr="00784341">
        <w:rPr>
          <w:rFonts w:ascii="Times New Roman" w:eastAsia="標楷體" w:hAnsi="Times New Roman" w:cs="Times New Roman" w:hint="eastAsia"/>
          <w:sz w:val="32"/>
          <w:szCs w:val="32"/>
        </w:rPr>
        <w:t>當事人</w:t>
      </w:r>
      <w:r w:rsidR="009055E9" w:rsidRPr="00784341">
        <w:rPr>
          <w:rFonts w:ascii="Times New Roman" w:eastAsia="標楷體" w:hAnsi="Times New Roman" w:cs="Times New Roman" w:hint="eastAsia"/>
          <w:sz w:val="32"/>
          <w:szCs w:val="32"/>
        </w:rPr>
        <w:t>至本系統</w:t>
      </w:r>
      <w:r w:rsidR="00CA48AC" w:rsidRPr="00784341">
        <w:rPr>
          <w:rFonts w:ascii="Times New Roman" w:eastAsia="標楷體" w:hAnsi="Times New Roman" w:cs="Times New Roman" w:hint="eastAsia"/>
          <w:sz w:val="32"/>
          <w:szCs w:val="32"/>
        </w:rPr>
        <w:t>進行檢視及列印</w:t>
      </w:r>
      <w:r w:rsidR="009055E9" w:rsidRPr="00784341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9055E9" w:rsidRPr="00784341" w:rsidRDefault="00F6571E" w:rsidP="00900B1B">
      <w:pPr>
        <w:pStyle w:val="a4"/>
        <w:numPr>
          <w:ilvl w:val="0"/>
          <w:numId w:val="17"/>
        </w:numPr>
        <w:snapToGrid w:val="0"/>
        <w:spacing w:line="336" w:lineRule="auto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78434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人事</w:t>
      </w:r>
      <w:r w:rsidR="00A776FE" w:rsidRPr="0078434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人員</w:t>
      </w:r>
      <w:r w:rsidRPr="0078434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可於獎懲令查詢系統中確認機關（含所屬機關）</w:t>
      </w:r>
      <w:r w:rsidR="00693DD1" w:rsidRPr="0078434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人員是否已同</w:t>
      </w:r>
      <w:r w:rsidR="00F4334B" w:rsidRPr="0078434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意記功以下獎勵令</w:t>
      </w:r>
      <w:r w:rsidR="00A6768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以電子化方式辦理；如公務人員尚未</w:t>
      </w:r>
      <w:r w:rsidR="00693DD1" w:rsidRPr="0078434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勾選同意</w:t>
      </w:r>
      <w:r w:rsidR="00900B1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、因電腦設備或基於資訊安全所為之限制，致作業確有困難，</w:t>
      </w:r>
      <w:r w:rsidR="00693DD1" w:rsidRPr="0078434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仍請</w:t>
      </w:r>
      <w:r w:rsidR="009055E9" w:rsidRPr="0078434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人事單位以紙本方式將獎勵令送當事人。</w:t>
      </w:r>
    </w:p>
    <w:p w:rsidR="00616D20" w:rsidRDefault="00616D20" w:rsidP="002F1644">
      <w:pPr>
        <w:snapToGrid w:val="0"/>
        <w:spacing w:line="336" w:lineRule="auto"/>
        <w:ind w:left="964" w:hangingChars="301" w:hanging="964"/>
        <w:rPr>
          <w:rFonts w:ascii="Times New Roman" w:eastAsia="標楷體" w:hAnsi="Times New Roman" w:cs="Times New Roman"/>
          <w:b/>
          <w:sz w:val="32"/>
          <w:szCs w:val="32"/>
        </w:rPr>
      </w:pPr>
      <w:r w:rsidRPr="00616D20">
        <w:rPr>
          <w:rFonts w:ascii="Times New Roman" w:eastAsia="標楷體" w:hAnsi="Times New Roman" w:cs="Times New Roman" w:hint="eastAsia"/>
          <w:b/>
          <w:sz w:val="32"/>
          <w:szCs w:val="32"/>
        </w:rPr>
        <w:t>二、</w:t>
      </w:r>
      <w:r w:rsidR="00700278" w:rsidRPr="00616D20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確認</w:t>
      </w:r>
      <w:r w:rsidR="00BB133A" w:rsidRPr="00616D20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電子郵件信箱</w:t>
      </w:r>
      <w:r w:rsidR="00700278" w:rsidRPr="00616D20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地址</w:t>
      </w:r>
      <w:r w:rsidR="001623C2" w:rsidRPr="00616D20">
        <w:rPr>
          <w:rFonts w:ascii="Times New Roman" w:eastAsia="標楷體" w:hAnsi="Times New Roman" w:cs="Times New Roman" w:hint="eastAsia"/>
          <w:b/>
          <w:sz w:val="32"/>
          <w:szCs w:val="32"/>
        </w:rPr>
        <w:t>：</w:t>
      </w:r>
    </w:p>
    <w:p w:rsidR="001623C2" w:rsidRPr="00A32226" w:rsidRDefault="00A776FE" w:rsidP="00A32226">
      <w:pPr>
        <w:snapToGrid w:val="0"/>
        <w:spacing w:line="336" w:lineRule="auto"/>
        <w:ind w:leftChars="295" w:left="709" w:hanging="1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系統寄送</w:t>
      </w:r>
      <w:r w:rsidR="00C6197A">
        <w:rPr>
          <w:rFonts w:ascii="Times New Roman" w:eastAsia="標楷體" w:hAnsi="Times New Roman" w:cs="Times New Roman" w:hint="eastAsia"/>
          <w:sz w:val="32"/>
          <w:szCs w:val="32"/>
        </w:rPr>
        <w:t>記功以下</w:t>
      </w:r>
      <w:r>
        <w:rPr>
          <w:rFonts w:ascii="Times New Roman" w:eastAsia="標楷體" w:hAnsi="Times New Roman" w:cs="Times New Roman" w:hint="eastAsia"/>
          <w:sz w:val="32"/>
          <w:szCs w:val="32"/>
        </w:rPr>
        <w:t>獎勵令通知係依據</w:t>
      </w:r>
      <w:r w:rsidR="00F4334B">
        <w:rPr>
          <w:rFonts w:ascii="Times New Roman" w:eastAsia="標楷體" w:hAnsi="Times New Roman" w:cs="Times New Roman" w:hint="eastAsia"/>
          <w:sz w:val="32"/>
          <w:szCs w:val="32"/>
        </w:rPr>
        <w:t>人力資源管理</w:t>
      </w:r>
      <w:r w:rsidR="00581029">
        <w:rPr>
          <w:rFonts w:ascii="Times New Roman" w:eastAsia="標楷體" w:hAnsi="Times New Roman" w:cs="Times New Roman" w:hint="eastAsia"/>
          <w:sz w:val="32"/>
          <w:szCs w:val="32"/>
        </w:rPr>
        <w:t>資訊</w:t>
      </w:r>
      <w:r w:rsidR="00F4334B">
        <w:rPr>
          <w:rFonts w:ascii="Times New Roman" w:eastAsia="標楷體" w:hAnsi="Times New Roman" w:cs="Times New Roman" w:hint="eastAsia"/>
          <w:sz w:val="32"/>
          <w:szCs w:val="32"/>
        </w:rPr>
        <w:t>系統（</w:t>
      </w:r>
      <w:r w:rsidR="00581029">
        <w:rPr>
          <w:rFonts w:ascii="Times New Roman" w:eastAsia="標楷體" w:hAnsi="Times New Roman" w:cs="Times New Roman" w:hint="eastAsia"/>
          <w:sz w:val="32"/>
          <w:szCs w:val="32"/>
        </w:rPr>
        <w:t>以下簡稱</w:t>
      </w:r>
      <w:r w:rsidR="00700278" w:rsidRPr="00C23512">
        <w:rPr>
          <w:rFonts w:ascii="Times New Roman" w:eastAsia="標楷體" w:hAnsi="Times New Roman" w:cs="Times New Roman" w:hint="eastAsia"/>
          <w:sz w:val="32"/>
          <w:szCs w:val="32"/>
        </w:rPr>
        <w:t>WebHR</w:t>
      </w:r>
      <w:r w:rsidR="00F4334B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693DD1">
        <w:rPr>
          <w:rFonts w:ascii="Times New Roman" w:eastAsia="標楷體" w:hAnsi="Times New Roman" w:cs="Times New Roman" w:hint="eastAsia"/>
          <w:sz w:val="32"/>
          <w:szCs w:val="32"/>
        </w:rPr>
        <w:t>個人</w:t>
      </w:r>
      <w:r w:rsidR="00CA48AC">
        <w:rPr>
          <w:rFonts w:ascii="Times New Roman" w:eastAsia="標楷體" w:hAnsi="Times New Roman" w:cs="Times New Roman" w:hint="eastAsia"/>
          <w:sz w:val="32"/>
          <w:szCs w:val="32"/>
        </w:rPr>
        <w:t>表</w:t>
      </w:r>
      <w:r w:rsidR="00CA48AC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CA48AC">
        <w:rPr>
          <w:rFonts w:ascii="Times New Roman" w:eastAsia="標楷體" w:hAnsi="Times New Roman" w:cs="Times New Roman" w:hint="eastAsia"/>
          <w:sz w:val="32"/>
          <w:szCs w:val="32"/>
        </w:rPr>
        <w:t>現職資料</w:t>
      </w:r>
      <w:r w:rsidR="00700278">
        <w:rPr>
          <w:rFonts w:ascii="Times New Roman" w:eastAsia="標楷體" w:hAnsi="Times New Roman" w:cs="Times New Roman" w:hint="eastAsia"/>
          <w:sz w:val="32"/>
          <w:szCs w:val="32"/>
        </w:rPr>
        <w:t>內所填</w:t>
      </w:r>
      <w:r w:rsidR="006413B0">
        <w:rPr>
          <w:rFonts w:ascii="Times New Roman" w:eastAsia="標楷體" w:hAnsi="Times New Roman" w:cs="Times New Roman" w:hint="eastAsia"/>
          <w:sz w:val="32"/>
          <w:szCs w:val="32"/>
        </w:rPr>
        <w:t>列</w:t>
      </w:r>
      <w:r w:rsidR="00700278">
        <w:rPr>
          <w:rFonts w:ascii="Times New Roman" w:eastAsia="標楷體" w:hAnsi="Times New Roman" w:cs="Times New Roman" w:hint="eastAsia"/>
          <w:sz w:val="32"/>
          <w:szCs w:val="32"/>
        </w:rPr>
        <w:t>之電子郵件信箱，爰請各人事單位務必確實維護電子郵件信箱地址，</w:t>
      </w:r>
      <w:r w:rsidR="00693DD1">
        <w:rPr>
          <w:rFonts w:ascii="Times New Roman" w:eastAsia="標楷體" w:hAnsi="Times New Roman" w:cs="Times New Roman" w:hint="eastAsia"/>
          <w:sz w:val="32"/>
          <w:szCs w:val="32"/>
        </w:rPr>
        <w:t>以</w:t>
      </w:r>
      <w:r w:rsidR="006413B0">
        <w:rPr>
          <w:rFonts w:ascii="Times New Roman" w:eastAsia="標楷體" w:hAnsi="Times New Roman" w:cs="Times New Roman" w:hint="eastAsia"/>
          <w:sz w:val="32"/>
          <w:szCs w:val="32"/>
        </w:rPr>
        <w:t>確保當事人得以收受電子郵件通知。</w:t>
      </w:r>
      <w:r w:rsidR="00693DD1">
        <w:rPr>
          <w:rFonts w:ascii="Times New Roman" w:eastAsia="標楷體" w:hAnsi="Times New Roman" w:cs="Times New Roman" w:hint="eastAsia"/>
          <w:sz w:val="32"/>
          <w:szCs w:val="32"/>
        </w:rPr>
        <w:t>亦可請公務人員</w:t>
      </w:r>
      <w:r w:rsidR="00700278">
        <w:rPr>
          <w:rFonts w:ascii="Times New Roman" w:eastAsia="標楷體" w:hAnsi="Times New Roman" w:cs="Times New Roman" w:hint="eastAsia"/>
          <w:sz w:val="32"/>
          <w:szCs w:val="32"/>
        </w:rPr>
        <w:t>於</w:t>
      </w:r>
      <w:r w:rsidR="00A32226">
        <w:rPr>
          <w:rFonts w:ascii="Times New Roman" w:eastAsia="標楷體" w:hAnsi="Times New Roman" w:cs="Times New Roman" w:hint="eastAsia"/>
          <w:sz w:val="32"/>
          <w:szCs w:val="32"/>
        </w:rPr>
        <w:t>「</w:t>
      </w:r>
      <w:r w:rsidR="00700278">
        <w:rPr>
          <w:rFonts w:ascii="Times New Roman" w:eastAsia="標楷體" w:hAnsi="Times New Roman" w:cs="Times New Roman" w:hint="eastAsia"/>
          <w:sz w:val="32"/>
          <w:szCs w:val="32"/>
        </w:rPr>
        <w:t>公務人員個人資料校對網</w:t>
      </w:r>
      <w:r w:rsidR="009055E9">
        <w:rPr>
          <w:rFonts w:ascii="Times New Roman" w:eastAsia="標楷體" w:hAnsi="Times New Roman" w:cs="Times New Roman" w:hint="eastAsia"/>
          <w:sz w:val="32"/>
          <w:szCs w:val="32"/>
        </w:rPr>
        <w:t>站</w:t>
      </w:r>
      <w:r w:rsidR="00A32226">
        <w:rPr>
          <w:rFonts w:ascii="Times New Roman" w:eastAsia="標楷體" w:hAnsi="Times New Roman" w:cs="Times New Roman" w:hint="eastAsia"/>
          <w:sz w:val="32"/>
          <w:szCs w:val="32"/>
        </w:rPr>
        <w:t>」</w:t>
      </w:r>
      <w:r w:rsidR="00CA48AC">
        <w:rPr>
          <w:rFonts w:ascii="Times New Roman" w:eastAsia="標楷體" w:hAnsi="Times New Roman" w:cs="Times New Roman" w:hint="eastAsia"/>
          <w:sz w:val="32"/>
          <w:szCs w:val="32"/>
        </w:rPr>
        <w:t>進行</w:t>
      </w:r>
      <w:r w:rsidR="005E0469">
        <w:rPr>
          <w:rFonts w:ascii="Times New Roman" w:eastAsia="標楷體" w:hAnsi="Times New Roman" w:cs="Times New Roman" w:hint="eastAsia"/>
          <w:sz w:val="32"/>
          <w:szCs w:val="32"/>
        </w:rPr>
        <w:t>現職資料之「電子郵件信箱」欄位之</w:t>
      </w:r>
      <w:r w:rsidR="00CA48AC">
        <w:rPr>
          <w:rFonts w:ascii="Times New Roman" w:eastAsia="標楷體" w:hAnsi="Times New Roman" w:cs="Times New Roman" w:hint="eastAsia"/>
          <w:sz w:val="32"/>
          <w:szCs w:val="32"/>
        </w:rPr>
        <w:t>校對及修正</w:t>
      </w:r>
      <w:r w:rsidR="00700278">
        <w:rPr>
          <w:rFonts w:ascii="Times New Roman" w:eastAsia="標楷體" w:hAnsi="Times New Roman" w:cs="Times New Roman" w:hint="eastAsia"/>
          <w:sz w:val="32"/>
          <w:szCs w:val="32"/>
        </w:rPr>
        <w:t>，經人事</w:t>
      </w:r>
      <w:r>
        <w:rPr>
          <w:rFonts w:ascii="Times New Roman" w:eastAsia="標楷體" w:hAnsi="Times New Roman" w:cs="Times New Roman" w:hint="eastAsia"/>
          <w:sz w:val="32"/>
          <w:szCs w:val="32"/>
        </w:rPr>
        <w:t>人員</w:t>
      </w:r>
      <w:r w:rsidR="00CA48AC">
        <w:rPr>
          <w:rFonts w:ascii="Times New Roman" w:eastAsia="標楷體" w:hAnsi="Times New Roman" w:cs="Times New Roman" w:hint="eastAsia"/>
          <w:sz w:val="32"/>
          <w:szCs w:val="32"/>
        </w:rPr>
        <w:t>確認</w:t>
      </w:r>
      <w:r w:rsidR="006413B0">
        <w:rPr>
          <w:rFonts w:ascii="Times New Roman" w:eastAsia="標楷體" w:hAnsi="Times New Roman" w:cs="Times New Roman" w:hint="eastAsia"/>
          <w:sz w:val="32"/>
          <w:szCs w:val="32"/>
        </w:rPr>
        <w:t>後，</w:t>
      </w:r>
      <w:r w:rsidR="00CA48AC">
        <w:rPr>
          <w:rFonts w:ascii="Times New Roman" w:eastAsia="標楷體" w:hAnsi="Times New Roman" w:cs="Times New Roman" w:hint="eastAsia"/>
          <w:sz w:val="32"/>
          <w:szCs w:val="32"/>
        </w:rPr>
        <w:t>將自動寫回</w:t>
      </w:r>
      <w:r w:rsidR="00473A49" w:rsidRPr="00C23512">
        <w:rPr>
          <w:rFonts w:ascii="Times New Roman" w:eastAsia="標楷體" w:hAnsi="Times New Roman" w:cs="Times New Roman" w:hint="eastAsia"/>
          <w:sz w:val="32"/>
          <w:szCs w:val="32"/>
        </w:rPr>
        <w:t>WebHR</w:t>
      </w:r>
      <w:r w:rsidR="006413B0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616D20" w:rsidRDefault="00616D20" w:rsidP="002F1644">
      <w:pPr>
        <w:snapToGrid w:val="0"/>
        <w:spacing w:line="336" w:lineRule="auto"/>
        <w:ind w:left="909" w:hangingChars="284" w:hanging="909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三、</w:t>
      </w:r>
      <w:r w:rsidR="006413B0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獎</w:t>
      </w:r>
      <w:r w:rsidR="00F4334B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懲</w:t>
      </w:r>
      <w:r w:rsidR="006413B0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令核定</w:t>
      </w:r>
      <w:r w:rsidR="00EA012F" w:rsidRPr="009055E9">
        <w:rPr>
          <w:rFonts w:ascii="Times New Roman" w:eastAsia="標楷體" w:hAnsi="Times New Roman" w:cs="Times New Roman" w:hint="eastAsia"/>
          <w:sz w:val="32"/>
          <w:szCs w:val="32"/>
        </w:rPr>
        <w:t>：</w:t>
      </w:r>
    </w:p>
    <w:p w:rsidR="00784341" w:rsidRPr="006A772E" w:rsidRDefault="006413B0" w:rsidP="006A772E">
      <w:pPr>
        <w:snapToGrid w:val="0"/>
        <w:spacing w:line="336" w:lineRule="auto"/>
        <w:ind w:leftChars="295" w:left="709" w:hanging="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6A772E">
        <w:rPr>
          <w:rFonts w:ascii="Times New Roman" w:eastAsia="標楷體" w:hAnsi="Times New Roman" w:cs="Times New Roman" w:hint="eastAsia"/>
          <w:sz w:val="32"/>
          <w:szCs w:val="32"/>
        </w:rPr>
        <w:t>本項措施推動後，</w:t>
      </w:r>
      <w:r w:rsidR="00A776FE" w:rsidRPr="006A772E">
        <w:rPr>
          <w:rFonts w:ascii="Times New Roman" w:eastAsia="標楷體" w:hAnsi="Times New Roman" w:cs="Times New Roman" w:hint="eastAsia"/>
          <w:sz w:val="32"/>
          <w:szCs w:val="32"/>
        </w:rPr>
        <w:t>各</w:t>
      </w:r>
      <w:r w:rsidRPr="006A772E">
        <w:rPr>
          <w:rFonts w:ascii="Times New Roman" w:eastAsia="標楷體" w:hAnsi="Times New Roman" w:cs="Times New Roman" w:hint="eastAsia"/>
          <w:sz w:val="32"/>
          <w:szCs w:val="32"/>
        </w:rPr>
        <w:t>機關人事人員於</w:t>
      </w:r>
      <w:r w:rsidR="00473A49" w:rsidRPr="006A772E">
        <w:rPr>
          <w:rFonts w:ascii="Times New Roman" w:eastAsia="標楷體" w:hAnsi="Times New Roman" w:cs="Times New Roman" w:hint="eastAsia"/>
          <w:sz w:val="32"/>
          <w:szCs w:val="32"/>
        </w:rPr>
        <w:t>WebHR</w:t>
      </w:r>
      <w:r w:rsidRPr="006A772E">
        <w:rPr>
          <w:rFonts w:ascii="Times New Roman" w:eastAsia="標楷體" w:hAnsi="Times New Roman" w:cs="Times New Roman" w:hint="eastAsia"/>
          <w:sz w:val="32"/>
          <w:szCs w:val="32"/>
        </w:rPr>
        <w:t>完成</w:t>
      </w:r>
      <w:r w:rsidR="00F4334B" w:rsidRPr="006A772E">
        <w:rPr>
          <w:rFonts w:ascii="Times New Roman" w:eastAsia="標楷體" w:hAnsi="Times New Roman" w:cs="Times New Roman" w:hint="eastAsia"/>
          <w:sz w:val="32"/>
          <w:szCs w:val="32"/>
        </w:rPr>
        <w:t>獎</w:t>
      </w:r>
      <w:r w:rsidR="00467999" w:rsidRPr="006A772E">
        <w:rPr>
          <w:rFonts w:ascii="Times New Roman" w:eastAsia="標楷體" w:hAnsi="Times New Roman" w:cs="Times New Roman" w:hint="eastAsia"/>
          <w:sz w:val="32"/>
          <w:szCs w:val="32"/>
        </w:rPr>
        <w:t>懲案件</w:t>
      </w:r>
      <w:r w:rsidRPr="006A772E"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>核定，將由系統自動傳</w:t>
      </w:r>
      <w:r w:rsidR="006A772E" w:rsidRPr="006A772E">
        <w:rPr>
          <w:rFonts w:ascii="Times New Roman" w:eastAsia="標楷體" w:hAnsi="Times New Roman" w:cs="Times New Roman" w:hint="eastAsia"/>
          <w:sz w:val="32"/>
          <w:szCs w:val="32"/>
        </w:rPr>
        <w:t>送</w:t>
      </w:r>
      <w:r w:rsidR="00CF2FE0" w:rsidRPr="006A772E">
        <w:rPr>
          <w:rFonts w:ascii="Times New Roman" w:eastAsia="標楷體" w:hAnsi="Times New Roman" w:cs="Times New Roman" w:hint="eastAsia"/>
          <w:sz w:val="32"/>
          <w:szCs w:val="32"/>
        </w:rPr>
        <w:t>該筆</w:t>
      </w:r>
      <w:r w:rsidR="00F4334B" w:rsidRPr="006A772E">
        <w:rPr>
          <w:rFonts w:ascii="Times New Roman" w:eastAsia="標楷體" w:hAnsi="Times New Roman" w:cs="Times New Roman" w:hint="eastAsia"/>
          <w:sz w:val="32"/>
          <w:szCs w:val="32"/>
        </w:rPr>
        <w:t>獎</w:t>
      </w:r>
      <w:r w:rsidR="00467999" w:rsidRPr="006A772E">
        <w:rPr>
          <w:rFonts w:ascii="Times New Roman" w:eastAsia="標楷體" w:hAnsi="Times New Roman" w:cs="Times New Roman" w:hint="eastAsia"/>
          <w:sz w:val="32"/>
          <w:szCs w:val="32"/>
        </w:rPr>
        <w:t>懲</w:t>
      </w:r>
      <w:r w:rsidRPr="006A772E">
        <w:rPr>
          <w:rFonts w:ascii="Times New Roman" w:eastAsia="標楷體" w:hAnsi="Times New Roman" w:cs="Times New Roman" w:hint="eastAsia"/>
          <w:sz w:val="32"/>
          <w:szCs w:val="32"/>
        </w:rPr>
        <w:t>資料至個人資料校對網站</w:t>
      </w:r>
      <w:r w:rsidR="00A776FE" w:rsidRPr="006A772E">
        <w:rPr>
          <w:rFonts w:ascii="Times New Roman" w:eastAsia="標楷體" w:hAnsi="Times New Roman" w:cs="Times New Roman" w:hint="eastAsia"/>
          <w:sz w:val="32"/>
          <w:szCs w:val="32"/>
        </w:rPr>
        <w:t>內，</w:t>
      </w:r>
      <w:r w:rsidR="00467999" w:rsidRPr="006A772E">
        <w:rPr>
          <w:rFonts w:ascii="Times New Roman" w:eastAsia="標楷體" w:hAnsi="Times New Roman" w:cs="Times New Roman" w:hint="eastAsia"/>
          <w:sz w:val="32"/>
          <w:szCs w:val="32"/>
        </w:rPr>
        <w:t>其中記功以下獎勵令改以電子化方式辦理，</w:t>
      </w:r>
      <w:r w:rsidR="00730E0E" w:rsidRPr="006A772E">
        <w:rPr>
          <w:rFonts w:ascii="Times New Roman" w:eastAsia="標楷體" w:hAnsi="Times New Roman" w:cs="Times New Roman" w:hint="eastAsia"/>
          <w:sz w:val="32"/>
          <w:szCs w:val="32"/>
        </w:rPr>
        <w:t>並</w:t>
      </w:r>
      <w:r w:rsidR="00730E0E" w:rsidRPr="006A772E">
        <w:rPr>
          <w:rFonts w:ascii="Times New Roman" w:eastAsia="標楷體" w:hAnsi="Times New Roman" w:cs="Times New Roman"/>
          <w:sz w:val="32"/>
          <w:szCs w:val="32"/>
        </w:rPr>
        <w:t>以</w:t>
      </w:r>
      <w:r w:rsidR="00467999" w:rsidRPr="006A772E">
        <w:rPr>
          <w:rFonts w:ascii="Times New Roman" w:eastAsia="標楷體" w:hAnsi="Times New Roman" w:cs="Times New Roman" w:hint="eastAsia"/>
          <w:sz w:val="32"/>
          <w:szCs w:val="32"/>
        </w:rPr>
        <w:t>獎勵</w:t>
      </w:r>
      <w:r w:rsidR="00730E0E" w:rsidRPr="006A772E">
        <w:rPr>
          <w:rFonts w:ascii="Times New Roman" w:eastAsia="標楷體" w:hAnsi="Times New Roman" w:cs="Times New Roman"/>
          <w:sz w:val="32"/>
          <w:szCs w:val="32"/>
        </w:rPr>
        <w:t>令</w:t>
      </w:r>
      <w:r w:rsidR="006A772E" w:rsidRPr="006A772E">
        <w:rPr>
          <w:rFonts w:ascii="Times New Roman" w:eastAsia="標楷體" w:hAnsi="Times New Roman" w:cs="Times New Roman" w:hint="eastAsia"/>
          <w:sz w:val="32"/>
          <w:szCs w:val="32"/>
        </w:rPr>
        <w:t>進入</w:t>
      </w:r>
      <w:r w:rsidR="00A776FE" w:rsidRPr="006A772E">
        <w:rPr>
          <w:rFonts w:ascii="Times New Roman" w:eastAsia="標楷體" w:hAnsi="Times New Roman" w:cs="Times New Roman" w:hint="eastAsia"/>
          <w:sz w:val="32"/>
          <w:szCs w:val="32"/>
        </w:rPr>
        <w:t>該網站</w:t>
      </w:r>
      <w:r w:rsidR="006A772E">
        <w:rPr>
          <w:rFonts w:ascii="Times New Roman" w:eastAsia="標楷體" w:hAnsi="Times New Roman" w:cs="Times New Roman"/>
          <w:sz w:val="32"/>
          <w:szCs w:val="32"/>
        </w:rPr>
        <w:t>之時</w:t>
      </w:r>
      <w:r w:rsidR="006A772E">
        <w:rPr>
          <w:rFonts w:ascii="Times New Roman" w:eastAsia="標楷體" w:hAnsi="Times New Roman" w:cs="Times New Roman" w:hint="eastAsia"/>
          <w:sz w:val="32"/>
          <w:szCs w:val="32"/>
        </w:rPr>
        <w:t>間為收文時間，並自次日起</w:t>
      </w:r>
      <w:r w:rsidR="006C7E03">
        <w:rPr>
          <w:rFonts w:ascii="Times New Roman" w:eastAsia="標楷體" w:hAnsi="Times New Roman" w:cs="Times New Roman" w:hint="eastAsia"/>
          <w:sz w:val="32"/>
          <w:szCs w:val="32"/>
        </w:rPr>
        <w:t>算</w:t>
      </w:r>
      <w:r w:rsidR="006A772E" w:rsidRPr="006A772E">
        <w:rPr>
          <w:rFonts w:ascii="Times New Roman" w:eastAsia="標楷體" w:hAnsi="Times New Roman" w:cs="Times New Roman" w:hint="eastAsia"/>
          <w:sz w:val="32"/>
          <w:szCs w:val="32"/>
        </w:rPr>
        <w:t>救濟期間</w:t>
      </w:r>
      <w:r w:rsidR="00730E0E" w:rsidRPr="006A772E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616D20" w:rsidRPr="00616D20" w:rsidRDefault="00616D20" w:rsidP="002F1644">
      <w:pPr>
        <w:snapToGrid w:val="0"/>
        <w:spacing w:line="336" w:lineRule="auto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616D20">
        <w:rPr>
          <w:rFonts w:ascii="Times New Roman" w:eastAsia="標楷體" w:hAnsi="Times New Roman" w:cs="Times New Roman" w:hint="eastAsia"/>
          <w:b/>
          <w:sz w:val="32"/>
          <w:szCs w:val="32"/>
        </w:rPr>
        <w:t>四、</w:t>
      </w:r>
      <w:r w:rsidR="00467999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記功以下</w:t>
      </w:r>
      <w:r w:rsidR="006E6590" w:rsidRPr="00616D20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獎勵案</w:t>
      </w:r>
      <w:r w:rsidR="00C6197A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以</w:t>
      </w:r>
      <w:r w:rsidR="00C6197A" w:rsidRPr="00616D20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電子郵件通知</w:t>
      </w:r>
      <w:r w:rsidR="00EA012F" w:rsidRPr="00616D20">
        <w:rPr>
          <w:rFonts w:ascii="Times New Roman" w:eastAsia="標楷體" w:hAnsi="Times New Roman" w:cs="Times New Roman"/>
          <w:b/>
          <w:sz w:val="32"/>
          <w:szCs w:val="32"/>
        </w:rPr>
        <w:t>：</w:t>
      </w:r>
    </w:p>
    <w:p w:rsidR="00977909" w:rsidRDefault="00467999" w:rsidP="002F1644">
      <w:pPr>
        <w:snapToGrid w:val="0"/>
        <w:spacing w:line="336" w:lineRule="auto"/>
        <w:ind w:leftChars="295" w:left="709" w:hanging="1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各機關於</w:t>
      </w:r>
      <w:r w:rsidR="00473A49" w:rsidRPr="00C23512">
        <w:rPr>
          <w:rFonts w:ascii="Times New Roman" w:eastAsia="標楷體" w:hAnsi="Times New Roman" w:cs="Times New Roman" w:hint="eastAsia"/>
          <w:sz w:val="32"/>
          <w:szCs w:val="32"/>
        </w:rPr>
        <w:t>WebHR</w:t>
      </w:r>
      <w:r w:rsidRPr="00C23512">
        <w:rPr>
          <w:rFonts w:ascii="Times New Roman" w:eastAsia="標楷體" w:hAnsi="Times New Roman" w:cs="Times New Roman" w:hint="eastAsia"/>
          <w:sz w:val="32"/>
          <w:szCs w:val="32"/>
        </w:rPr>
        <w:t>完成</w:t>
      </w:r>
      <w:r>
        <w:rPr>
          <w:rFonts w:ascii="Times New Roman" w:eastAsia="標楷體" w:hAnsi="Times New Roman" w:cs="Times New Roman" w:hint="eastAsia"/>
          <w:sz w:val="32"/>
          <w:szCs w:val="32"/>
        </w:rPr>
        <w:t>獎懲案件</w:t>
      </w:r>
      <w:r w:rsidRPr="00C23512">
        <w:rPr>
          <w:rFonts w:ascii="Times New Roman" w:eastAsia="標楷體" w:hAnsi="Times New Roman" w:cs="Times New Roman" w:hint="eastAsia"/>
          <w:sz w:val="32"/>
          <w:szCs w:val="32"/>
        </w:rPr>
        <w:t>核定</w:t>
      </w:r>
      <w:r>
        <w:rPr>
          <w:rFonts w:ascii="Times New Roman" w:eastAsia="標楷體" w:hAnsi="Times New Roman" w:cs="Times New Roman" w:hint="eastAsia"/>
          <w:sz w:val="32"/>
          <w:szCs w:val="32"/>
        </w:rPr>
        <w:t>後</w:t>
      </w:r>
      <w:r w:rsidR="006E6590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>
        <w:rPr>
          <w:rFonts w:ascii="Times New Roman" w:eastAsia="標楷體" w:hAnsi="Times New Roman" w:cs="Times New Roman" w:hint="eastAsia"/>
          <w:sz w:val="32"/>
          <w:szCs w:val="32"/>
        </w:rPr>
        <w:t>經由</w:t>
      </w:r>
      <w:r w:rsidR="006E6590" w:rsidRPr="006E6590">
        <w:rPr>
          <w:rFonts w:ascii="Times New Roman" w:eastAsia="標楷體" w:hAnsi="Times New Roman" w:cs="Times New Roman" w:hint="eastAsia"/>
          <w:sz w:val="32"/>
          <w:szCs w:val="32"/>
        </w:rPr>
        <w:t>系統</w:t>
      </w:r>
      <w:r>
        <w:rPr>
          <w:rFonts w:ascii="Times New Roman" w:eastAsia="標楷體" w:hAnsi="Times New Roman" w:cs="Times New Roman" w:hint="eastAsia"/>
          <w:sz w:val="32"/>
          <w:szCs w:val="32"/>
        </w:rPr>
        <w:t>判斷</w:t>
      </w:r>
      <w:r w:rsidR="004D453A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>
        <w:rPr>
          <w:rFonts w:ascii="Times New Roman" w:eastAsia="標楷體" w:hAnsi="Times New Roman" w:cs="Times New Roman" w:hint="eastAsia"/>
          <w:sz w:val="32"/>
          <w:szCs w:val="32"/>
        </w:rPr>
        <w:t>其中如屬記功以下</w:t>
      </w:r>
      <w:r w:rsidR="004D453A">
        <w:rPr>
          <w:rFonts w:ascii="Times New Roman" w:eastAsia="標楷體" w:hAnsi="Times New Roman" w:cs="Times New Roman" w:hint="eastAsia"/>
          <w:sz w:val="32"/>
          <w:szCs w:val="32"/>
        </w:rPr>
        <w:t>之</w:t>
      </w:r>
      <w:r>
        <w:rPr>
          <w:rFonts w:ascii="Times New Roman" w:eastAsia="標楷體" w:hAnsi="Times New Roman" w:cs="Times New Roman" w:hint="eastAsia"/>
          <w:sz w:val="32"/>
          <w:szCs w:val="32"/>
        </w:rPr>
        <w:t>獎勵</w:t>
      </w:r>
      <w:r w:rsidR="004D453A">
        <w:rPr>
          <w:rFonts w:ascii="Times New Roman" w:eastAsia="標楷體" w:hAnsi="Times New Roman" w:cs="Times New Roman" w:hint="eastAsia"/>
          <w:sz w:val="32"/>
          <w:szCs w:val="32"/>
        </w:rPr>
        <w:t>令</w:t>
      </w:r>
      <w:r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6E6590">
        <w:rPr>
          <w:rFonts w:ascii="Times New Roman" w:eastAsia="標楷體" w:hAnsi="Times New Roman" w:cs="Times New Roman" w:hint="eastAsia"/>
          <w:sz w:val="32"/>
          <w:szCs w:val="32"/>
        </w:rPr>
        <w:t>將</w:t>
      </w:r>
      <w:r w:rsidR="00A776FE">
        <w:rPr>
          <w:rFonts w:ascii="Times New Roman" w:eastAsia="標楷體" w:hAnsi="Times New Roman" w:cs="Times New Roman" w:hint="eastAsia"/>
          <w:sz w:val="32"/>
          <w:szCs w:val="32"/>
        </w:rPr>
        <w:t>以電子郵件方式主動通知當事人</w:t>
      </w:r>
      <w:r w:rsidR="006E6590" w:rsidRPr="006E6590">
        <w:rPr>
          <w:rFonts w:ascii="Times New Roman" w:eastAsia="標楷體" w:hAnsi="Times New Roman" w:cs="Times New Roman" w:hint="eastAsia"/>
          <w:sz w:val="32"/>
          <w:szCs w:val="32"/>
        </w:rPr>
        <w:t>至</w:t>
      </w:r>
      <w:r w:rsidR="00A32226">
        <w:rPr>
          <w:rFonts w:ascii="Times New Roman" w:eastAsia="標楷體" w:hAnsi="Times New Roman" w:cs="Times New Roman" w:hint="eastAsia"/>
          <w:sz w:val="32"/>
          <w:szCs w:val="32"/>
        </w:rPr>
        <w:t>「</w:t>
      </w:r>
      <w:r w:rsidR="00A776FE" w:rsidRPr="00784341">
        <w:rPr>
          <w:rFonts w:ascii="Times New Roman" w:eastAsia="標楷體" w:hAnsi="Times New Roman" w:cs="Times New Roman" w:hint="eastAsia"/>
          <w:sz w:val="32"/>
          <w:szCs w:val="32"/>
        </w:rPr>
        <w:t>公務人員</w:t>
      </w:r>
      <w:r w:rsidR="006E6590" w:rsidRPr="00784341">
        <w:rPr>
          <w:rFonts w:ascii="Times New Roman" w:eastAsia="標楷體" w:hAnsi="Times New Roman" w:cs="Times New Roman" w:hint="eastAsia"/>
          <w:sz w:val="32"/>
          <w:szCs w:val="32"/>
        </w:rPr>
        <w:t>個人資料校對網</w:t>
      </w:r>
      <w:r w:rsidR="00A776FE" w:rsidRPr="00784341">
        <w:rPr>
          <w:rFonts w:ascii="Times New Roman" w:eastAsia="標楷體" w:hAnsi="Times New Roman" w:cs="Times New Roman" w:hint="eastAsia"/>
          <w:sz w:val="32"/>
          <w:szCs w:val="32"/>
        </w:rPr>
        <w:t>站</w:t>
      </w:r>
      <w:r w:rsidR="00A32226">
        <w:rPr>
          <w:rFonts w:ascii="Times New Roman" w:eastAsia="標楷體" w:hAnsi="Times New Roman" w:cs="Times New Roman" w:hint="eastAsia"/>
          <w:sz w:val="32"/>
          <w:szCs w:val="32"/>
        </w:rPr>
        <w:t>」</w:t>
      </w:r>
      <w:r w:rsidR="006E6590" w:rsidRPr="006E6590">
        <w:rPr>
          <w:rFonts w:ascii="Times New Roman" w:eastAsia="標楷體" w:hAnsi="Times New Roman" w:cs="Times New Roman" w:hint="eastAsia"/>
          <w:sz w:val="32"/>
          <w:szCs w:val="32"/>
        </w:rPr>
        <w:t>進行確認，並設定</w:t>
      </w:r>
      <w:r w:rsidR="00ED6020">
        <w:rPr>
          <w:rFonts w:ascii="Times New Roman" w:eastAsia="標楷體" w:hAnsi="Times New Roman" w:cs="Times New Roman" w:hint="eastAsia"/>
          <w:sz w:val="32"/>
          <w:szCs w:val="32"/>
        </w:rPr>
        <w:t>於每月</w:t>
      </w:r>
      <w:r w:rsidR="00ED6020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A776FE">
        <w:rPr>
          <w:rFonts w:ascii="Times New Roman" w:eastAsia="標楷體" w:hAnsi="Times New Roman" w:cs="Times New Roman" w:hint="eastAsia"/>
          <w:sz w:val="32"/>
          <w:szCs w:val="32"/>
        </w:rPr>
        <w:t>日就</w:t>
      </w:r>
      <w:r w:rsidR="00ED6020" w:rsidRPr="00ED6020">
        <w:rPr>
          <w:rFonts w:ascii="Times New Roman" w:eastAsia="標楷體" w:hAnsi="Times New Roman" w:cs="Times New Roman" w:hint="eastAsia"/>
          <w:sz w:val="32"/>
          <w:szCs w:val="32"/>
        </w:rPr>
        <w:t>10</w:t>
      </w:r>
      <w:r w:rsidR="00A776FE">
        <w:rPr>
          <w:rFonts w:ascii="Times New Roman" w:eastAsia="標楷體" w:hAnsi="Times New Roman" w:cs="Times New Roman" w:hint="eastAsia"/>
          <w:sz w:val="32"/>
          <w:szCs w:val="32"/>
        </w:rPr>
        <w:t>天</w:t>
      </w:r>
      <w:r w:rsidR="00ED6020">
        <w:rPr>
          <w:rFonts w:ascii="Times New Roman" w:eastAsia="標楷體" w:hAnsi="Times New Roman" w:cs="Times New Roman" w:hint="eastAsia"/>
          <w:sz w:val="32"/>
          <w:szCs w:val="32"/>
        </w:rPr>
        <w:t>前尚未檢視的獎</w:t>
      </w:r>
      <w:r>
        <w:rPr>
          <w:rFonts w:ascii="Times New Roman" w:eastAsia="標楷體" w:hAnsi="Times New Roman" w:cs="Times New Roman" w:hint="eastAsia"/>
          <w:sz w:val="32"/>
          <w:szCs w:val="32"/>
        </w:rPr>
        <w:t>勵</w:t>
      </w:r>
      <w:r w:rsidR="00ED6020">
        <w:rPr>
          <w:rFonts w:ascii="Times New Roman" w:eastAsia="標楷體" w:hAnsi="Times New Roman" w:cs="Times New Roman" w:hint="eastAsia"/>
          <w:sz w:val="32"/>
          <w:szCs w:val="32"/>
        </w:rPr>
        <w:t>令，</w:t>
      </w:r>
      <w:r w:rsidR="00ED6020" w:rsidRPr="00ED6020">
        <w:rPr>
          <w:rFonts w:ascii="Times New Roman" w:eastAsia="標楷體" w:hAnsi="Times New Roman" w:cs="Times New Roman" w:hint="eastAsia"/>
          <w:sz w:val="32"/>
          <w:szCs w:val="32"/>
        </w:rPr>
        <w:t>自動發送</w:t>
      </w:r>
      <w:r w:rsidR="00A776FE">
        <w:rPr>
          <w:rFonts w:ascii="Times New Roman" w:eastAsia="標楷體" w:hAnsi="Times New Roman" w:cs="Times New Roman" w:hint="eastAsia"/>
          <w:sz w:val="32"/>
          <w:szCs w:val="32"/>
        </w:rPr>
        <w:t>電子郵件</w:t>
      </w:r>
      <w:r w:rsidR="00ED6020" w:rsidRPr="00ED6020">
        <w:rPr>
          <w:rFonts w:ascii="Times New Roman" w:eastAsia="標楷體" w:hAnsi="Times New Roman" w:cs="Times New Roman" w:hint="eastAsia"/>
          <w:sz w:val="32"/>
          <w:szCs w:val="32"/>
        </w:rPr>
        <w:t>通知</w:t>
      </w:r>
      <w:r w:rsidR="006E6590">
        <w:rPr>
          <w:rFonts w:ascii="Times New Roman" w:eastAsia="標楷體" w:hAnsi="Times New Roman" w:cs="Times New Roman" w:hint="eastAsia"/>
          <w:sz w:val="32"/>
          <w:szCs w:val="32"/>
        </w:rPr>
        <w:t>，人事</w:t>
      </w:r>
      <w:r w:rsidR="00A776FE">
        <w:rPr>
          <w:rFonts w:ascii="Times New Roman" w:eastAsia="標楷體" w:hAnsi="Times New Roman" w:cs="Times New Roman" w:hint="eastAsia"/>
          <w:sz w:val="32"/>
          <w:szCs w:val="32"/>
        </w:rPr>
        <w:t>人員</w:t>
      </w:r>
      <w:r w:rsidR="006E6590">
        <w:rPr>
          <w:rFonts w:ascii="Times New Roman" w:eastAsia="標楷體" w:hAnsi="Times New Roman" w:cs="Times New Roman" w:hint="eastAsia"/>
          <w:sz w:val="32"/>
          <w:szCs w:val="32"/>
        </w:rPr>
        <w:t>亦可透過</w:t>
      </w:r>
      <w:r w:rsidR="00A776FE">
        <w:rPr>
          <w:rFonts w:ascii="Times New Roman" w:eastAsia="標楷體" w:hAnsi="Times New Roman" w:cs="Times New Roman" w:hint="eastAsia"/>
          <w:sz w:val="32"/>
          <w:szCs w:val="32"/>
        </w:rPr>
        <w:t>系統</w:t>
      </w:r>
      <w:r w:rsidR="00784341">
        <w:rPr>
          <w:rFonts w:ascii="Times New Roman" w:eastAsia="標楷體" w:hAnsi="Times New Roman" w:cs="Times New Roman" w:hint="eastAsia"/>
          <w:sz w:val="32"/>
          <w:szCs w:val="32"/>
        </w:rPr>
        <w:t>主動查詢</w:t>
      </w:r>
      <w:r w:rsidR="00A776FE">
        <w:rPr>
          <w:rFonts w:ascii="Times New Roman" w:eastAsia="標楷體" w:hAnsi="Times New Roman" w:cs="Times New Roman" w:hint="eastAsia"/>
          <w:sz w:val="32"/>
          <w:szCs w:val="32"/>
        </w:rPr>
        <w:t>所屬</w:t>
      </w:r>
      <w:r w:rsidR="006E6590" w:rsidRPr="006E6590">
        <w:rPr>
          <w:rFonts w:ascii="Times New Roman" w:eastAsia="標楷體" w:hAnsi="Times New Roman" w:cs="Times New Roman" w:hint="eastAsia"/>
          <w:sz w:val="32"/>
          <w:szCs w:val="32"/>
        </w:rPr>
        <w:t>人員</w:t>
      </w:r>
      <w:r w:rsidR="00A776FE">
        <w:rPr>
          <w:rFonts w:ascii="Times New Roman" w:eastAsia="標楷體" w:hAnsi="Times New Roman" w:cs="Times New Roman" w:hint="eastAsia"/>
          <w:sz w:val="32"/>
          <w:szCs w:val="32"/>
        </w:rPr>
        <w:t>線上</w:t>
      </w:r>
      <w:r w:rsidR="006E6590" w:rsidRPr="006E6590">
        <w:rPr>
          <w:rFonts w:ascii="Times New Roman" w:eastAsia="標楷體" w:hAnsi="Times New Roman" w:cs="Times New Roman" w:hint="eastAsia"/>
          <w:sz w:val="32"/>
          <w:szCs w:val="32"/>
        </w:rPr>
        <w:t>確認情形並適時提醒。</w:t>
      </w:r>
    </w:p>
    <w:p w:rsidR="00616D20" w:rsidRDefault="00616D20" w:rsidP="002F1644">
      <w:pPr>
        <w:snapToGrid w:val="0"/>
        <w:spacing w:line="336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616D20">
        <w:rPr>
          <w:rFonts w:ascii="Times New Roman" w:eastAsia="標楷體" w:hAnsi="Times New Roman" w:cs="Times New Roman" w:hint="eastAsia"/>
          <w:b/>
          <w:sz w:val="32"/>
          <w:szCs w:val="32"/>
        </w:rPr>
        <w:t>五、</w:t>
      </w:r>
      <w:r w:rsidR="00EA012F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閱覽</w:t>
      </w:r>
      <w:r w:rsidR="0041280E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及</w:t>
      </w:r>
      <w:r w:rsidR="00EA012F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列印</w:t>
      </w:r>
      <w:r w:rsidR="003A6284" w:rsidRPr="001623C2">
        <w:rPr>
          <w:rFonts w:ascii="Times New Roman" w:eastAsia="標楷體" w:hAnsi="Times New Roman" w:cs="Times New Roman"/>
          <w:b/>
          <w:sz w:val="32"/>
          <w:szCs w:val="32"/>
          <w:u w:val="single"/>
        </w:rPr>
        <w:t>獎</w:t>
      </w:r>
      <w:r w:rsidR="001623C2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勵</w:t>
      </w:r>
      <w:r w:rsidR="003A6284" w:rsidRPr="001623C2">
        <w:rPr>
          <w:rFonts w:ascii="Times New Roman" w:eastAsia="標楷體" w:hAnsi="Times New Roman" w:cs="Times New Roman"/>
          <w:b/>
          <w:sz w:val="32"/>
          <w:szCs w:val="32"/>
          <w:u w:val="single"/>
        </w:rPr>
        <w:t>令</w:t>
      </w:r>
      <w:r w:rsidR="003A6284" w:rsidRPr="001623C2">
        <w:rPr>
          <w:rFonts w:ascii="Times New Roman" w:eastAsia="標楷體" w:hAnsi="Times New Roman" w:cs="Times New Roman"/>
          <w:sz w:val="32"/>
          <w:szCs w:val="32"/>
        </w:rPr>
        <w:t>：</w:t>
      </w:r>
    </w:p>
    <w:p w:rsidR="00616D20" w:rsidRDefault="00A32226" w:rsidP="002F1644">
      <w:pPr>
        <w:snapToGrid w:val="0"/>
        <w:spacing w:line="336" w:lineRule="auto"/>
        <w:ind w:leftChars="295" w:left="709" w:hanging="1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公務人員如經同意記功以下獎勵令改以電子化方式辦理</w:t>
      </w:r>
      <w:r w:rsidR="00CF2FE0">
        <w:rPr>
          <w:rFonts w:ascii="Times New Roman" w:eastAsia="標楷體" w:hAnsi="Times New Roman" w:cs="Times New Roman" w:hint="eastAsia"/>
          <w:sz w:val="32"/>
          <w:szCs w:val="32"/>
        </w:rPr>
        <w:t>，即可</w:t>
      </w:r>
      <w:r w:rsidR="00EA012F">
        <w:rPr>
          <w:rFonts w:ascii="Times New Roman" w:eastAsia="標楷體" w:hAnsi="Times New Roman" w:cs="Times New Roman" w:hint="eastAsia"/>
          <w:sz w:val="32"/>
          <w:szCs w:val="32"/>
        </w:rPr>
        <w:t>以</w:t>
      </w:r>
      <w:r w:rsidR="00EA012F" w:rsidRPr="001623C2">
        <w:rPr>
          <w:rFonts w:ascii="Times New Roman" w:eastAsia="標楷體" w:hAnsi="Times New Roman" w:cs="Times New Roman"/>
          <w:sz w:val="32"/>
          <w:szCs w:val="32"/>
        </w:rPr>
        <w:t>電子憑證（自然人憑證、</w:t>
      </w:r>
      <w:r w:rsidR="00EA012F" w:rsidRPr="009E3B1A">
        <w:rPr>
          <w:rFonts w:ascii="Times New Roman" w:eastAsia="標楷體" w:hAnsi="Times New Roman" w:cs="Times New Roman"/>
          <w:sz w:val="32"/>
          <w:szCs w:val="32"/>
        </w:rPr>
        <w:t>健保卡）</w:t>
      </w:r>
      <w:r w:rsidR="00357D5E" w:rsidRPr="009E3B1A">
        <w:rPr>
          <w:rFonts w:ascii="Times New Roman" w:eastAsia="標楷體" w:hAnsi="Times New Roman" w:cs="Times New Roman" w:hint="eastAsia"/>
          <w:sz w:val="32"/>
          <w:szCs w:val="32"/>
        </w:rPr>
        <w:t>登入「公務人員人事服務網（</w:t>
      </w:r>
      <w:r w:rsidR="00357D5E" w:rsidRPr="009E3B1A">
        <w:rPr>
          <w:rFonts w:ascii="Times New Roman" w:eastAsia="標楷體" w:hAnsi="Times New Roman" w:cs="Times New Roman" w:hint="eastAsia"/>
          <w:sz w:val="32"/>
          <w:szCs w:val="32"/>
        </w:rPr>
        <w:t>eCPA</w:t>
      </w:r>
      <w:r>
        <w:rPr>
          <w:rFonts w:ascii="Times New Roman" w:eastAsia="標楷體" w:hAnsi="Times New Roman" w:cs="Times New Roman" w:hint="eastAsia"/>
          <w:sz w:val="32"/>
          <w:szCs w:val="32"/>
        </w:rPr>
        <w:t>）」</w:t>
      </w:r>
      <w:r w:rsidR="00357D5E" w:rsidRPr="009E3B1A">
        <w:rPr>
          <w:rFonts w:ascii="Times New Roman" w:eastAsia="標楷體" w:hAnsi="Times New Roman" w:cs="Times New Roman" w:hint="eastAsia"/>
          <w:sz w:val="32"/>
          <w:szCs w:val="32"/>
        </w:rPr>
        <w:t>，點選左方「應用系統」按鈕，於右側「</w:t>
      </w:r>
      <w:r w:rsidR="00357D5E" w:rsidRPr="009E3B1A">
        <w:rPr>
          <w:rFonts w:ascii="Times New Roman" w:eastAsia="標楷體" w:hAnsi="Times New Roman" w:cs="Times New Roman" w:hint="eastAsia"/>
          <w:sz w:val="32"/>
          <w:szCs w:val="32"/>
        </w:rPr>
        <w:t>B.</w:t>
      </w:r>
      <w:r w:rsidR="00357D5E" w:rsidRPr="009E3B1A">
        <w:rPr>
          <w:rFonts w:ascii="Times New Roman" w:eastAsia="標楷體" w:hAnsi="Times New Roman" w:cs="Times New Roman" w:hint="eastAsia"/>
          <w:sz w:val="32"/>
          <w:szCs w:val="32"/>
        </w:rPr>
        <w:t>人事資料服務」分類下點選「</w:t>
      </w:r>
      <w:r w:rsidR="00357D5E" w:rsidRPr="009E3B1A">
        <w:rPr>
          <w:rFonts w:ascii="Times New Roman" w:eastAsia="標楷體" w:hAnsi="Times New Roman" w:cs="Times New Roman" w:hint="eastAsia"/>
          <w:sz w:val="32"/>
          <w:szCs w:val="32"/>
        </w:rPr>
        <w:t>B5:</w:t>
      </w:r>
      <w:r w:rsidR="00357D5E" w:rsidRPr="009E3B1A">
        <w:rPr>
          <w:rFonts w:ascii="Times New Roman" w:eastAsia="標楷體" w:hAnsi="Times New Roman" w:cs="Times New Roman" w:hint="eastAsia"/>
          <w:sz w:val="32"/>
          <w:szCs w:val="32"/>
        </w:rPr>
        <w:t>公務人員個人資料校對網</w:t>
      </w:r>
      <w:r w:rsidR="00473A49">
        <w:rPr>
          <w:rFonts w:ascii="Times New Roman" w:eastAsia="標楷體" w:hAnsi="Times New Roman" w:cs="Times New Roman" w:hint="eastAsia"/>
          <w:sz w:val="32"/>
          <w:szCs w:val="32"/>
        </w:rPr>
        <w:t>站</w:t>
      </w:r>
      <w:r w:rsidR="00357D5E" w:rsidRPr="009E3B1A">
        <w:rPr>
          <w:rFonts w:ascii="Times New Roman" w:eastAsia="標楷體" w:hAnsi="Times New Roman" w:cs="Times New Roman" w:hint="eastAsia"/>
          <w:sz w:val="32"/>
          <w:szCs w:val="32"/>
        </w:rPr>
        <w:t>」</w:t>
      </w:r>
      <w:r w:rsidR="00357D5E" w:rsidRPr="009E3B1A">
        <w:rPr>
          <w:rFonts w:ascii="Times New Roman" w:eastAsia="標楷體" w:hAnsi="Times New Roman" w:cs="Times New Roman" w:hint="eastAsia"/>
          <w:sz w:val="32"/>
          <w:szCs w:val="32"/>
        </w:rPr>
        <w:t>-&gt;</w:t>
      </w:r>
      <w:r w:rsidR="00357D5E" w:rsidRPr="009E3B1A">
        <w:rPr>
          <w:rFonts w:ascii="Times New Roman" w:eastAsia="標楷體" w:hAnsi="Times New Roman" w:cs="Times New Roman" w:hint="eastAsia"/>
          <w:sz w:val="32"/>
          <w:szCs w:val="32"/>
        </w:rPr>
        <w:t>「獎勵令查詢」進行線上檢視，並得依需求自行列印</w:t>
      </w:r>
      <w:r w:rsidR="00EA012F" w:rsidRPr="009E3B1A">
        <w:rPr>
          <w:rFonts w:ascii="Times New Roman" w:eastAsia="標楷體" w:hAnsi="Times New Roman" w:cs="Times New Roman"/>
          <w:sz w:val="32"/>
          <w:szCs w:val="32"/>
        </w:rPr>
        <w:t>獎勵</w:t>
      </w:r>
      <w:r w:rsidR="00EA012F" w:rsidRPr="009E3B1A">
        <w:rPr>
          <w:rFonts w:ascii="Times New Roman" w:eastAsia="標楷體" w:hAnsi="Times New Roman" w:cs="Times New Roman" w:hint="eastAsia"/>
          <w:sz w:val="32"/>
          <w:szCs w:val="32"/>
        </w:rPr>
        <w:t>令</w:t>
      </w:r>
      <w:r w:rsidR="00357D5E" w:rsidRPr="009E3B1A">
        <w:rPr>
          <w:rFonts w:ascii="Times New Roman" w:eastAsia="標楷體" w:hAnsi="Times New Roman" w:cs="Times New Roman"/>
          <w:sz w:val="32"/>
          <w:szCs w:val="32"/>
        </w:rPr>
        <w:t>資料</w:t>
      </w:r>
      <w:r w:rsidR="00EA012F" w:rsidRPr="009E3B1A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616D20" w:rsidRDefault="00616D20" w:rsidP="002F1644">
      <w:pPr>
        <w:snapToGrid w:val="0"/>
        <w:spacing w:line="336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616D20">
        <w:rPr>
          <w:rFonts w:ascii="Times New Roman" w:eastAsia="標楷體" w:hAnsi="Times New Roman" w:cs="Times New Roman" w:hint="eastAsia"/>
          <w:b/>
          <w:sz w:val="32"/>
          <w:szCs w:val="32"/>
        </w:rPr>
        <w:t>六、</w:t>
      </w:r>
      <w:r w:rsidR="00453182" w:rsidRPr="00616D20">
        <w:rPr>
          <w:rFonts w:ascii="Times New Roman" w:eastAsia="標楷體" w:hAnsi="Times New Roman" w:cs="Times New Roman"/>
          <w:b/>
          <w:sz w:val="32"/>
          <w:szCs w:val="32"/>
          <w:u w:val="single"/>
        </w:rPr>
        <w:t>註銷</w:t>
      </w:r>
      <w:r w:rsidR="00453182" w:rsidRPr="001623C2">
        <w:rPr>
          <w:rFonts w:ascii="Times New Roman" w:eastAsia="標楷體" w:hAnsi="Times New Roman" w:cs="Times New Roman"/>
          <w:b/>
          <w:sz w:val="32"/>
          <w:szCs w:val="32"/>
          <w:u w:val="single"/>
        </w:rPr>
        <w:t>獎</w:t>
      </w:r>
      <w:r w:rsidR="002F1644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懲</w:t>
      </w:r>
      <w:r w:rsidR="00453182" w:rsidRPr="001623C2">
        <w:rPr>
          <w:rFonts w:ascii="Times New Roman" w:eastAsia="標楷體" w:hAnsi="Times New Roman" w:cs="Times New Roman"/>
          <w:b/>
          <w:sz w:val="32"/>
          <w:szCs w:val="32"/>
          <w:u w:val="single"/>
        </w:rPr>
        <w:t>令</w:t>
      </w:r>
      <w:r w:rsidR="00453182" w:rsidRPr="001623C2">
        <w:rPr>
          <w:rFonts w:ascii="Times New Roman" w:eastAsia="標楷體" w:hAnsi="Times New Roman" w:cs="Times New Roman"/>
          <w:sz w:val="32"/>
          <w:szCs w:val="32"/>
        </w:rPr>
        <w:t>：</w:t>
      </w:r>
    </w:p>
    <w:p w:rsidR="006A772E" w:rsidRPr="006A772E" w:rsidRDefault="006A772E" w:rsidP="006A772E">
      <w:pPr>
        <w:snapToGrid w:val="0"/>
        <w:spacing w:line="336" w:lineRule="auto"/>
        <w:ind w:leftChars="295" w:left="709" w:hanging="1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原核定之獎懲案件於系統註銷後，該筆註銷資料亦會</w:t>
      </w:r>
      <w:r w:rsidR="00784341">
        <w:rPr>
          <w:rFonts w:ascii="Times New Roman" w:eastAsia="標楷體" w:hAnsi="Times New Roman" w:cs="Times New Roman" w:hint="eastAsia"/>
          <w:sz w:val="32"/>
          <w:szCs w:val="32"/>
        </w:rPr>
        <w:t>傳送至</w:t>
      </w:r>
      <w:r>
        <w:rPr>
          <w:rFonts w:ascii="Times New Roman" w:eastAsia="標楷體" w:hAnsi="Times New Roman" w:cs="Times New Roman" w:hint="eastAsia"/>
          <w:sz w:val="32"/>
          <w:szCs w:val="32"/>
        </w:rPr>
        <w:t>獎懲令查詢系統，當事人</w:t>
      </w:r>
      <w:r w:rsidR="00784341">
        <w:rPr>
          <w:rFonts w:ascii="Times New Roman" w:eastAsia="標楷體" w:hAnsi="Times New Roman" w:cs="Times New Roman" w:hint="eastAsia"/>
          <w:sz w:val="32"/>
          <w:szCs w:val="32"/>
        </w:rPr>
        <w:t>可</w:t>
      </w:r>
      <w:r w:rsidR="007C00E8">
        <w:rPr>
          <w:rFonts w:ascii="Times New Roman" w:eastAsia="標楷體" w:hAnsi="Times New Roman" w:cs="Times New Roman" w:hint="eastAsia"/>
          <w:sz w:val="32"/>
          <w:szCs w:val="32"/>
        </w:rPr>
        <w:t>於該系統中</w:t>
      </w:r>
      <w:r w:rsidR="00784341">
        <w:rPr>
          <w:rFonts w:ascii="Times New Roman" w:eastAsia="標楷體" w:hAnsi="Times New Roman" w:cs="Times New Roman" w:hint="eastAsia"/>
          <w:sz w:val="32"/>
          <w:szCs w:val="32"/>
        </w:rPr>
        <w:t>查詢業</w:t>
      </w:r>
      <w:r w:rsidR="00A32226">
        <w:rPr>
          <w:rFonts w:ascii="Times New Roman" w:eastAsia="標楷體" w:hAnsi="Times New Roman" w:cs="Times New Roman" w:hint="eastAsia"/>
          <w:sz w:val="32"/>
          <w:szCs w:val="32"/>
        </w:rPr>
        <w:t>經註銷之獎懲案件；又註銷案件如為記功以下之電子化獎勵令，系統將</w:t>
      </w:r>
      <w:r w:rsidR="00784341">
        <w:rPr>
          <w:rFonts w:ascii="Times New Roman" w:eastAsia="標楷體" w:hAnsi="Times New Roman" w:cs="Times New Roman" w:hint="eastAsia"/>
          <w:sz w:val="32"/>
          <w:szCs w:val="32"/>
        </w:rPr>
        <w:t>以</w:t>
      </w:r>
      <w:r w:rsidR="00784341" w:rsidRPr="001623C2">
        <w:rPr>
          <w:rFonts w:ascii="Times New Roman" w:eastAsia="標楷體" w:hAnsi="Times New Roman" w:cs="Times New Roman"/>
          <w:sz w:val="32"/>
          <w:szCs w:val="32"/>
        </w:rPr>
        <w:t>電子郵件通知</w:t>
      </w:r>
      <w:r w:rsidR="00784341">
        <w:rPr>
          <w:rFonts w:ascii="Times New Roman" w:eastAsia="標楷體" w:hAnsi="Times New Roman" w:cs="Times New Roman" w:hint="eastAsia"/>
          <w:sz w:val="32"/>
          <w:szCs w:val="32"/>
        </w:rPr>
        <w:t>當事人。</w:t>
      </w:r>
    </w:p>
    <w:p w:rsidR="00616D20" w:rsidRDefault="00616D20" w:rsidP="002F1644">
      <w:pPr>
        <w:snapToGrid w:val="0"/>
        <w:spacing w:line="336" w:lineRule="auto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616D20">
        <w:rPr>
          <w:rFonts w:ascii="Times New Roman" w:eastAsia="標楷體" w:hAnsi="Times New Roman" w:cs="Times New Roman" w:hint="eastAsia"/>
          <w:b/>
          <w:sz w:val="32"/>
          <w:szCs w:val="32"/>
        </w:rPr>
        <w:t>七、</w:t>
      </w:r>
      <w:r w:rsidR="00357D5E" w:rsidRPr="006957F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調離人員之獎勵令</w:t>
      </w:r>
      <w:r w:rsidR="00357D5E" w:rsidRPr="00357D5E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處理</w:t>
      </w:r>
      <w:r w:rsidR="00357D5E" w:rsidRPr="00357D5E">
        <w:rPr>
          <w:rFonts w:ascii="Times New Roman" w:eastAsia="標楷體" w:hAnsi="Times New Roman" w:cs="Times New Roman" w:hint="eastAsia"/>
          <w:b/>
          <w:sz w:val="32"/>
          <w:szCs w:val="32"/>
        </w:rPr>
        <w:t>：</w:t>
      </w:r>
    </w:p>
    <w:p w:rsidR="006A772E" w:rsidRPr="00A6768F" w:rsidRDefault="00357D5E" w:rsidP="00A6768F">
      <w:pPr>
        <w:snapToGrid w:val="0"/>
        <w:spacing w:line="336" w:lineRule="auto"/>
        <w:ind w:leftChars="295" w:left="709" w:hanging="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A6768F">
        <w:rPr>
          <w:rFonts w:ascii="Times New Roman" w:eastAsia="標楷體" w:hAnsi="Times New Roman" w:cs="Times New Roman" w:hint="eastAsia"/>
          <w:sz w:val="32"/>
          <w:szCs w:val="32"/>
        </w:rPr>
        <w:t>依</w:t>
      </w:r>
      <w:r w:rsidR="00467999" w:rsidRPr="00A6768F">
        <w:rPr>
          <w:rFonts w:ascii="Times New Roman" w:eastAsia="標楷體" w:hAnsi="Times New Roman" w:cs="Times New Roman" w:hint="eastAsia"/>
          <w:sz w:val="32"/>
          <w:szCs w:val="32"/>
        </w:rPr>
        <w:t>「</w:t>
      </w:r>
      <w:r w:rsidRPr="00A6768F">
        <w:rPr>
          <w:rFonts w:ascii="Times New Roman" w:eastAsia="標楷體" w:hAnsi="Times New Roman" w:cs="Times New Roman" w:hint="eastAsia"/>
          <w:sz w:val="32"/>
          <w:szCs w:val="32"/>
        </w:rPr>
        <w:t>行政院與所屬中央及地方各機關學校公務人員獎懲案件</w:t>
      </w:r>
      <w:r w:rsidRPr="00A6768F"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>處理要點</w:t>
      </w:r>
      <w:r w:rsidR="00467999" w:rsidRPr="00A6768F">
        <w:rPr>
          <w:rFonts w:ascii="Times New Roman" w:eastAsia="標楷體" w:hAnsi="Times New Roman" w:cs="Times New Roman" w:hint="eastAsia"/>
          <w:sz w:val="32"/>
          <w:szCs w:val="32"/>
        </w:rPr>
        <w:t>」</w:t>
      </w:r>
      <w:r w:rsidRPr="00A6768F">
        <w:rPr>
          <w:rFonts w:ascii="Times New Roman" w:eastAsia="標楷體" w:hAnsi="Times New Roman" w:cs="Times New Roman" w:hint="eastAsia"/>
          <w:sz w:val="32"/>
          <w:szCs w:val="32"/>
        </w:rPr>
        <w:t>及原行政院人事行政局</w:t>
      </w:r>
      <w:r w:rsidR="00BF793F" w:rsidRPr="00A6768F">
        <w:rPr>
          <w:rFonts w:ascii="Times New Roman" w:eastAsia="標楷體" w:hAnsi="Times New Roman" w:cs="Times New Roman" w:hint="eastAsia"/>
          <w:sz w:val="32"/>
          <w:szCs w:val="32"/>
        </w:rPr>
        <w:t>97</w:t>
      </w:r>
      <w:r w:rsidRPr="00A6768F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BF793F" w:rsidRPr="00A6768F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Pr="00A6768F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BF793F" w:rsidRPr="00A6768F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A6768F">
        <w:rPr>
          <w:rFonts w:ascii="Times New Roman" w:eastAsia="標楷體" w:hAnsi="Times New Roman" w:cs="Times New Roman" w:hint="eastAsia"/>
          <w:sz w:val="32"/>
          <w:szCs w:val="32"/>
        </w:rPr>
        <w:t>日</w:t>
      </w:r>
      <w:r w:rsidR="00A32226" w:rsidRPr="00A6768F">
        <w:rPr>
          <w:rFonts w:ascii="Times New Roman" w:eastAsia="標楷體" w:hAnsi="Times New Roman" w:cs="Times New Roman" w:hint="eastAsia"/>
          <w:sz w:val="32"/>
          <w:szCs w:val="32"/>
        </w:rPr>
        <w:t>局資字第</w:t>
      </w:r>
      <w:r w:rsidR="00BF793F" w:rsidRPr="00A6768F">
        <w:rPr>
          <w:rFonts w:ascii="Times New Roman" w:eastAsia="標楷體" w:hAnsi="Times New Roman" w:cs="Times New Roman" w:hint="eastAsia"/>
          <w:sz w:val="32"/>
          <w:szCs w:val="32"/>
        </w:rPr>
        <w:t>0970027238</w:t>
      </w:r>
      <w:r w:rsidR="00A32226" w:rsidRPr="00A6768F">
        <w:rPr>
          <w:rFonts w:ascii="Times New Roman" w:eastAsia="標楷體" w:hAnsi="Times New Roman" w:cs="Times New Roman" w:hint="eastAsia"/>
          <w:sz w:val="32"/>
          <w:szCs w:val="32"/>
        </w:rPr>
        <w:t>號函</w:t>
      </w:r>
      <w:r w:rsidRPr="00A6768F">
        <w:rPr>
          <w:rFonts w:ascii="Times New Roman" w:eastAsia="標楷體" w:hAnsi="Times New Roman" w:cs="Times New Roman" w:hint="eastAsia"/>
          <w:sz w:val="32"/>
          <w:szCs w:val="32"/>
        </w:rPr>
        <w:t>規定，調職人員之獎勵令如經新職機關核定後，請新職</w:t>
      </w:r>
      <w:r w:rsidR="006957F5" w:rsidRPr="00A6768F">
        <w:rPr>
          <w:rFonts w:ascii="Times New Roman" w:eastAsia="標楷體" w:hAnsi="Times New Roman" w:cs="Times New Roman" w:hint="eastAsia"/>
          <w:sz w:val="32"/>
          <w:szCs w:val="32"/>
        </w:rPr>
        <w:t>機關以電子公文交換方式，將辦理情形函知或將獎</w:t>
      </w:r>
      <w:r w:rsidR="0024524B" w:rsidRPr="00A6768F">
        <w:rPr>
          <w:rFonts w:ascii="Times New Roman" w:eastAsia="標楷體" w:hAnsi="Times New Roman" w:cs="Times New Roman" w:hint="eastAsia"/>
          <w:sz w:val="32"/>
          <w:szCs w:val="32"/>
        </w:rPr>
        <w:t>勵</w:t>
      </w:r>
      <w:r w:rsidR="006957F5" w:rsidRPr="00A6768F">
        <w:rPr>
          <w:rFonts w:ascii="Times New Roman" w:eastAsia="標楷體" w:hAnsi="Times New Roman" w:cs="Times New Roman" w:hint="eastAsia"/>
          <w:sz w:val="32"/>
          <w:szCs w:val="32"/>
        </w:rPr>
        <w:t>令副本</w:t>
      </w:r>
      <w:r w:rsidR="00784341" w:rsidRPr="00A6768F">
        <w:rPr>
          <w:rFonts w:ascii="Times New Roman" w:eastAsia="標楷體" w:hAnsi="Times New Roman" w:cs="Times New Roman" w:hint="eastAsia"/>
          <w:sz w:val="32"/>
          <w:szCs w:val="32"/>
        </w:rPr>
        <w:t>予</w:t>
      </w:r>
      <w:r w:rsidR="006957F5" w:rsidRPr="00A6768F">
        <w:rPr>
          <w:rFonts w:ascii="Times New Roman" w:eastAsia="標楷體" w:hAnsi="Times New Roman" w:cs="Times New Roman" w:hint="eastAsia"/>
          <w:sz w:val="32"/>
          <w:szCs w:val="32"/>
        </w:rPr>
        <w:t>原職機關。</w:t>
      </w:r>
    </w:p>
    <w:sectPr w:rsidR="006A772E" w:rsidRPr="00A6768F" w:rsidSect="002F1644">
      <w:footerReference w:type="default" r:id="rId8"/>
      <w:pgSz w:w="11906" w:h="16838"/>
      <w:pgMar w:top="1418" w:right="1418" w:bottom="1418" w:left="1418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BBB" w:rsidRDefault="00DC2BBB" w:rsidP="007F5F48">
      <w:r>
        <w:separator/>
      </w:r>
    </w:p>
  </w:endnote>
  <w:endnote w:type="continuationSeparator" w:id="0">
    <w:p w:rsidR="00DC2BBB" w:rsidRDefault="00DC2BBB" w:rsidP="007F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483393"/>
      <w:docPartObj>
        <w:docPartGallery w:val="Page Numbers (Bottom of Page)"/>
        <w:docPartUnique/>
      </w:docPartObj>
    </w:sdtPr>
    <w:sdtEndPr/>
    <w:sdtContent>
      <w:p w:rsidR="00730E0E" w:rsidRDefault="00730E0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9E6" w:rsidRPr="000339E6">
          <w:rPr>
            <w:noProof/>
            <w:lang w:val="zh-TW"/>
          </w:rPr>
          <w:t>2</w:t>
        </w:r>
        <w:r>
          <w:fldChar w:fldCharType="end"/>
        </w:r>
      </w:p>
    </w:sdtContent>
  </w:sdt>
  <w:p w:rsidR="00730E0E" w:rsidRDefault="00730E0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BBB" w:rsidRDefault="00DC2BBB" w:rsidP="007F5F48">
      <w:r>
        <w:separator/>
      </w:r>
    </w:p>
  </w:footnote>
  <w:footnote w:type="continuationSeparator" w:id="0">
    <w:p w:rsidR="00DC2BBB" w:rsidRDefault="00DC2BBB" w:rsidP="007F5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1693"/>
    <w:multiLevelType w:val="hybridMultilevel"/>
    <w:tmpl w:val="5E94C9DA"/>
    <w:lvl w:ilvl="0" w:tplc="21900240">
      <w:start w:val="1"/>
      <w:numFmt w:val="decimalFullWidth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7A0D56"/>
    <w:multiLevelType w:val="hybridMultilevel"/>
    <w:tmpl w:val="25884BF2"/>
    <w:lvl w:ilvl="0" w:tplc="E2A8D6E2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2B3210"/>
    <w:multiLevelType w:val="hybridMultilevel"/>
    <w:tmpl w:val="BBBA4A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9B667B"/>
    <w:multiLevelType w:val="hybridMultilevel"/>
    <w:tmpl w:val="18A61B8C"/>
    <w:lvl w:ilvl="0" w:tplc="4DC4CBE2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7F021B2"/>
    <w:multiLevelType w:val="hybridMultilevel"/>
    <w:tmpl w:val="B87ABB42"/>
    <w:lvl w:ilvl="0" w:tplc="9794A8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8E61BE2"/>
    <w:multiLevelType w:val="hybridMultilevel"/>
    <w:tmpl w:val="A774AF7E"/>
    <w:lvl w:ilvl="0" w:tplc="5F943006">
      <w:start w:val="1"/>
      <w:numFmt w:val="decimalFullWidth"/>
      <w:lvlText w:val="%1、"/>
      <w:lvlJc w:val="left"/>
      <w:pPr>
        <w:ind w:left="1713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E5A354E"/>
    <w:multiLevelType w:val="hybridMultilevel"/>
    <w:tmpl w:val="D1F8B25E"/>
    <w:lvl w:ilvl="0" w:tplc="2FAC4F18">
      <w:start w:val="1"/>
      <w:numFmt w:val="taiwaneseCountingThousand"/>
      <w:lvlText w:val="（%1）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3F3E67BF"/>
    <w:multiLevelType w:val="hybridMultilevel"/>
    <w:tmpl w:val="8FA07D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40773E5"/>
    <w:multiLevelType w:val="hybridMultilevel"/>
    <w:tmpl w:val="EE00F7C8"/>
    <w:lvl w:ilvl="0" w:tplc="47224098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5F63036"/>
    <w:multiLevelType w:val="hybridMultilevel"/>
    <w:tmpl w:val="74649552"/>
    <w:lvl w:ilvl="0" w:tplc="21900240">
      <w:start w:val="1"/>
      <w:numFmt w:val="decimalFullWidth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2C648BF"/>
    <w:multiLevelType w:val="hybridMultilevel"/>
    <w:tmpl w:val="A53671D4"/>
    <w:lvl w:ilvl="0" w:tplc="9D9E4A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72C7F7F"/>
    <w:multiLevelType w:val="hybridMultilevel"/>
    <w:tmpl w:val="E3BEB3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11B17C8"/>
    <w:multiLevelType w:val="hybridMultilevel"/>
    <w:tmpl w:val="174E83CA"/>
    <w:lvl w:ilvl="0" w:tplc="44D4CA2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61857B04"/>
    <w:multiLevelType w:val="hybridMultilevel"/>
    <w:tmpl w:val="32507964"/>
    <w:lvl w:ilvl="0" w:tplc="21425112">
      <w:start w:val="1"/>
      <w:numFmt w:val="taiwaneseCountingThousand"/>
      <w:lvlText w:val="（%1）"/>
      <w:lvlJc w:val="left"/>
      <w:pPr>
        <w:ind w:left="3490" w:hanging="1080"/>
      </w:pPr>
      <w:rPr>
        <w:rFonts w:hint="default"/>
        <w:color w:val="auto"/>
      </w:rPr>
    </w:lvl>
    <w:lvl w:ilvl="1" w:tplc="E4EE139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lang w:val="en-US"/>
      </w:rPr>
    </w:lvl>
    <w:lvl w:ilvl="2" w:tplc="5F943006">
      <w:start w:val="1"/>
      <w:numFmt w:val="decimalFullWidth"/>
      <w:lvlText w:val="%3、"/>
      <w:lvlJc w:val="left"/>
      <w:pPr>
        <w:ind w:left="1713" w:hanging="720"/>
      </w:pPr>
      <w:rPr>
        <w:rFonts w:hint="default"/>
        <w:b w:val="0"/>
        <w:color w:val="000000" w:themeColor="text1"/>
      </w:rPr>
    </w:lvl>
    <w:lvl w:ilvl="3" w:tplc="02CEFC62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8C1C835C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6D07EFF"/>
    <w:multiLevelType w:val="hybridMultilevel"/>
    <w:tmpl w:val="84123F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96E769F"/>
    <w:multiLevelType w:val="hybridMultilevel"/>
    <w:tmpl w:val="72102C38"/>
    <w:lvl w:ilvl="0" w:tplc="ED765260">
      <w:start w:val="1"/>
      <w:numFmt w:val="taiwaneseCountingThousand"/>
      <w:lvlText w:val="（%1）"/>
      <w:lvlJc w:val="left"/>
      <w:pPr>
        <w:ind w:left="4625" w:hanging="1080"/>
      </w:pPr>
      <w:rPr>
        <w:rFonts w:hint="default"/>
        <w:lang w:val="en-US"/>
      </w:rPr>
    </w:lvl>
    <w:lvl w:ilvl="1" w:tplc="E4EE139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lang w:val="en-US"/>
      </w:rPr>
    </w:lvl>
    <w:lvl w:ilvl="2" w:tplc="6E264632">
      <w:start w:val="1"/>
      <w:numFmt w:val="decimalFullWidth"/>
      <w:lvlText w:val="%3、"/>
      <w:lvlJc w:val="left"/>
      <w:pPr>
        <w:ind w:left="1713" w:hanging="720"/>
      </w:pPr>
      <w:rPr>
        <w:rFonts w:hint="default"/>
      </w:rPr>
    </w:lvl>
    <w:lvl w:ilvl="3" w:tplc="02CEFC62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B6A65AD"/>
    <w:multiLevelType w:val="hybridMultilevel"/>
    <w:tmpl w:val="D296554A"/>
    <w:lvl w:ilvl="0" w:tplc="5F943006">
      <w:start w:val="1"/>
      <w:numFmt w:val="decimalFullWidth"/>
      <w:lvlText w:val="%1、"/>
      <w:lvlJc w:val="left"/>
      <w:pPr>
        <w:ind w:left="1713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BCB5E5F"/>
    <w:multiLevelType w:val="hybridMultilevel"/>
    <w:tmpl w:val="CA6E71BC"/>
    <w:lvl w:ilvl="0" w:tplc="9A18018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15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3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4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92"/>
    <w:rsid w:val="00000177"/>
    <w:rsid w:val="000339E6"/>
    <w:rsid w:val="00076B0B"/>
    <w:rsid w:val="000A5798"/>
    <w:rsid w:val="000B5278"/>
    <w:rsid w:val="000E0ADC"/>
    <w:rsid w:val="001623C2"/>
    <w:rsid w:val="00173B5B"/>
    <w:rsid w:val="00185022"/>
    <w:rsid w:val="001B03F6"/>
    <w:rsid w:val="001B6E0E"/>
    <w:rsid w:val="001C3D54"/>
    <w:rsid w:val="001F3030"/>
    <w:rsid w:val="00200C11"/>
    <w:rsid w:val="002202C0"/>
    <w:rsid w:val="0024524B"/>
    <w:rsid w:val="00247005"/>
    <w:rsid w:val="002D779B"/>
    <w:rsid w:val="002F1644"/>
    <w:rsid w:val="002F3776"/>
    <w:rsid w:val="00337659"/>
    <w:rsid w:val="00357D5E"/>
    <w:rsid w:val="00390A0C"/>
    <w:rsid w:val="003A6284"/>
    <w:rsid w:val="0041280E"/>
    <w:rsid w:val="004305D4"/>
    <w:rsid w:val="00453182"/>
    <w:rsid w:val="00467999"/>
    <w:rsid w:val="00473A49"/>
    <w:rsid w:val="00485122"/>
    <w:rsid w:val="004D453A"/>
    <w:rsid w:val="0054614C"/>
    <w:rsid w:val="00581029"/>
    <w:rsid w:val="005A5C05"/>
    <w:rsid w:val="005E0469"/>
    <w:rsid w:val="00616D20"/>
    <w:rsid w:val="00622031"/>
    <w:rsid w:val="006413B0"/>
    <w:rsid w:val="006655C6"/>
    <w:rsid w:val="00693DD1"/>
    <w:rsid w:val="006957F5"/>
    <w:rsid w:val="006A14A3"/>
    <w:rsid w:val="006A772E"/>
    <w:rsid w:val="006C7E03"/>
    <w:rsid w:val="006E6590"/>
    <w:rsid w:val="00700278"/>
    <w:rsid w:val="00730E0E"/>
    <w:rsid w:val="00784341"/>
    <w:rsid w:val="007A0D2E"/>
    <w:rsid w:val="007C00E8"/>
    <w:rsid w:val="007F5F48"/>
    <w:rsid w:val="008511EB"/>
    <w:rsid w:val="008B15D3"/>
    <w:rsid w:val="008B3F45"/>
    <w:rsid w:val="00900B1B"/>
    <w:rsid w:val="009055E9"/>
    <w:rsid w:val="009158AF"/>
    <w:rsid w:val="0092032F"/>
    <w:rsid w:val="00977909"/>
    <w:rsid w:val="009D5234"/>
    <w:rsid w:val="009E3B1A"/>
    <w:rsid w:val="00A24A6F"/>
    <w:rsid w:val="00A32226"/>
    <w:rsid w:val="00A32B65"/>
    <w:rsid w:val="00A476CC"/>
    <w:rsid w:val="00A6768F"/>
    <w:rsid w:val="00A776FE"/>
    <w:rsid w:val="00AA2412"/>
    <w:rsid w:val="00AA5F2E"/>
    <w:rsid w:val="00AD2398"/>
    <w:rsid w:val="00B76C31"/>
    <w:rsid w:val="00B87C92"/>
    <w:rsid w:val="00B96B35"/>
    <w:rsid w:val="00BB133A"/>
    <w:rsid w:val="00BF5F65"/>
    <w:rsid w:val="00BF793F"/>
    <w:rsid w:val="00C23512"/>
    <w:rsid w:val="00C6197A"/>
    <w:rsid w:val="00CA48AC"/>
    <w:rsid w:val="00CA62D2"/>
    <w:rsid w:val="00CB3FB8"/>
    <w:rsid w:val="00CE461A"/>
    <w:rsid w:val="00CF2FE0"/>
    <w:rsid w:val="00D344ED"/>
    <w:rsid w:val="00DC2BBB"/>
    <w:rsid w:val="00DD6375"/>
    <w:rsid w:val="00DF365B"/>
    <w:rsid w:val="00E049EF"/>
    <w:rsid w:val="00E0671F"/>
    <w:rsid w:val="00E80570"/>
    <w:rsid w:val="00EA012F"/>
    <w:rsid w:val="00EB1796"/>
    <w:rsid w:val="00ED6020"/>
    <w:rsid w:val="00ED7CAD"/>
    <w:rsid w:val="00F13D56"/>
    <w:rsid w:val="00F214C0"/>
    <w:rsid w:val="00F41202"/>
    <w:rsid w:val="00F4334B"/>
    <w:rsid w:val="00F45E3E"/>
    <w:rsid w:val="00F6571E"/>
    <w:rsid w:val="00FB4D81"/>
    <w:rsid w:val="00FB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6284"/>
    <w:pPr>
      <w:ind w:leftChars="200" w:left="480"/>
    </w:pPr>
  </w:style>
  <w:style w:type="paragraph" w:styleId="a5">
    <w:name w:val="Salutation"/>
    <w:basedOn w:val="a"/>
    <w:next w:val="a"/>
    <w:link w:val="a6"/>
    <w:uiPriority w:val="99"/>
    <w:unhideWhenUsed/>
    <w:rsid w:val="000B5278"/>
    <w:rPr>
      <w:rFonts w:ascii="標楷體" w:eastAsia="標楷體" w:hAnsi="標楷體"/>
      <w:sz w:val="28"/>
      <w:szCs w:val="28"/>
    </w:rPr>
  </w:style>
  <w:style w:type="character" w:customStyle="1" w:styleId="a6">
    <w:name w:val="問候 字元"/>
    <w:basedOn w:val="a0"/>
    <w:link w:val="a5"/>
    <w:uiPriority w:val="99"/>
    <w:rsid w:val="000B5278"/>
    <w:rPr>
      <w:rFonts w:ascii="標楷體" w:eastAsia="標楷體" w:hAnsi="標楷體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0B5278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8">
    <w:name w:val="結語 字元"/>
    <w:basedOn w:val="a0"/>
    <w:link w:val="a7"/>
    <w:uiPriority w:val="99"/>
    <w:rsid w:val="000B5278"/>
    <w:rPr>
      <w:rFonts w:ascii="標楷體" w:eastAsia="標楷體" w:hAnsi="標楷體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7F5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F5F48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F5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F5F48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B67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FB6741"/>
    <w:rPr>
      <w:rFonts w:ascii="細明體" w:eastAsia="細明體" w:hAnsi="細明體" w:cs="細明體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AA5F2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A5F2E"/>
  </w:style>
  <w:style w:type="character" w:customStyle="1" w:styleId="af">
    <w:name w:val="註解文字 字元"/>
    <w:basedOn w:val="a0"/>
    <w:link w:val="ae"/>
    <w:uiPriority w:val="99"/>
    <w:semiHidden/>
    <w:rsid w:val="00AA5F2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A5F2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A5F2E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AA5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AA5F2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6284"/>
    <w:pPr>
      <w:ind w:leftChars="200" w:left="480"/>
    </w:pPr>
  </w:style>
  <w:style w:type="paragraph" w:styleId="a5">
    <w:name w:val="Salutation"/>
    <w:basedOn w:val="a"/>
    <w:next w:val="a"/>
    <w:link w:val="a6"/>
    <w:uiPriority w:val="99"/>
    <w:unhideWhenUsed/>
    <w:rsid w:val="000B5278"/>
    <w:rPr>
      <w:rFonts w:ascii="標楷體" w:eastAsia="標楷體" w:hAnsi="標楷體"/>
      <w:sz w:val="28"/>
      <w:szCs w:val="28"/>
    </w:rPr>
  </w:style>
  <w:style w:type="character" w:customStyle="1" w:styleId="a6">
    <w:name w:val="問候 字元"/>
    <w:basedOn w:val="a0"/>
    <w:link w:val="a5"/>
    <w:uiPriority w:val="99"/>
    <w:rsid w:val="000B5278"/>
    <w:rPr>
      <w:rFonts w:ascii="標楷體" w:eastAsia="標楷體" w:hAnsi="標楷體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0B5278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8">
    <w:name w:val="結語 字元"/>
    <w:basedOn w:val="a0"/>
    <w:link w:val="a7"/>
    <w:uiPriority w:val="99"/>
    <w:rsid w:val="000B5278"/>
    <w:rPr>
      <w:rFonts w:ascii="標楷體" w:eastAsia="標楷體" w:hAnsi="標楷體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7F5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F5F48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F5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F5F48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B67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FB6741"/>
    <w:rPr>
      <w:rFonts w:ascii="細明體" w:eastAsia="細明體" w:hAnsi="細明體" w:cs="細明體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AA5F2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A5F2E"/>
  </w:style>
  <w:style w:type="character" w:customStyle="1" w:styleId="af">
    <w:name w:val="註解文字 字元"/>
    <w:basedOn w:val="a0"/>
    <w:link w:val="ae"/>
    <w:uiPriority w:val="99"/>
    <w:semiHidden/>
    <w:rsid w:val="00AA5F2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A5F2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A5F2E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AA5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AA5F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徐婉寧</dc:creator>
  <cp:lastModifiedBy>謝楓玲</cp:lastModifiedBy>
  <cp:revision>2</cp:revision>
  <cp:lastPrinted>2019-06-27T01:17:00Z</cp:lastPrinted>
  <dcterms:created xsi:type="dcterms:W3CDTF">2019-07-05T05:47:00Z</dcterms:created>
  <dcterms:modified xsi:type="dcterms:W3CDTF">2019-07-05T05:47:00Z</dcterms:modified>
</cp:coreProperties>
</file>