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F1" w:rsidRPr="00AF5BEC" w:rsidRDefault="000F7EF1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9.45pt;margin-top:-9pt;width:273.8pt;height:39.5pt;z-index:251654656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0F7EF1" w:rsidRDefault="000F7EF1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7EF1" w:rsidRDefault="000F7EF1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0F7EF1" w:rsidRDefault="000F7EF1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0F7EF1" w:rsidRPr="009A66C5" w:rsidRDefault="000F7EF1" w:rsidP="000F0FE8">
      <w:pPr>
        <w:rPr>
          <w:rFonts w:ascii="標楷體" w:eastAsia="標楷體" w:hAnsi="標楷體" w:cs="新細明體"/>
          <w:b/>
          <w:color w:val="FF0000"/>
          <w:kern w:val="0"/>
        </w:rPr>
      </w:pPr>
    </w:p>
    <w:p w:rsidR="000F7EF1" w:rsidRPr="009A66C5" w:rsidRDefault="000F7EF1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65.75pt;margin-top:7.55pt;width:399.35pt;height:28.35pt;z-index:251655680" fillcolor="#002060" strokecolor="#002060">
            <v:shadow color="#868686"/>
            <v:textpath style="font-family:&quot;標楷體&quot;;v-text-reverse:t;v-text-kern:t" trim="t" fitpath="t" string="廠商佛心贊助 回饋大特價&#10;"/>
          </v:shape>
        </w:pict>
      </w:r>
      <w:r w:rsidRPr="009A66C5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0F7EF1" w:rsidRPr="009A66C5" w:rsidRDefault="000F7EF1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9A66C5">
        <w:rPr>
          <w:rFonts w:ascii="標楷體" w:eastAsia="標楷體" w:hAnsi="標楷體" w:cs="新細明體"/>
          <w:b/>
          <w:color w:val="FF0000"/>
          <w:kern w:val="0"/>
        </w:rPr>
        <w:t xml:space="preserve"> </w:t>
      </w:r>
    </w:p>
    <w:p w:rsidR="000F7EF1" w:rsidRPr="009A66C5" w:rsidRDefault="000F7EF1" w:rsidP="00A92266">
      <w:pPr>
        <w:rPr>
          <w:rFonts w:ascii="微軟正黑體" w:eastAsia="微軟正黑體" w:hAnsi="微軟正黑體" w:cs="新細明體"/>
          <w:b/>
          <w:color w:val="FF0000"/>
          <w:kern w:val="0"/>
          <w:sz w:val="12"/>
          <w:szCs w:val="12"/>
        </w:rPr>
      </w:pPr>
    </w:p>
    <w:p w:rsidR="000F7EF1" w:rsidRPr="009A66C5" w:rsidRDefault="000F7EF1" w:rsidP="00BC65D0">
      <w:pPr>
        <w:jc w:val="center"/>
        <w:rPr>
          <w:rFonts w:ascii="微軟正黑體" w:eastAsia="微軟正黑體" w:hAnsi="微軟正黑體" w:cs="新細明體"/>
          <w:b/>
          <w:color w:val="0070C0"/>
          <w:kern w:val="0"/>
          <w:sz w:val="64"/>
          <w:szCs w:val="64"/>
        </w:rPr>
      </w:pPr>
      <w:r w:rsidRPr="009A66C5">
        <w:rPr>
          <w:rFonts w:ascii="微軟正黑體" w:eastAsia="微軟正黑體" w:hAnsi="微軟正黑體" w:cs="新細明體" w:hint="eastAsia"/>
          <w:b/>
          <w:color w:val="0070C0"/>
          <w:kern w:val="0"/>
          <w:sz w:val="64"/>
          <w:szCs w:val="64"/>
        </w:rPr>
        <w:t>捕蚊之家</w:t>
      </w:r>
      <w:r w:rsidRPr="009A66C5">
        <w:rPr>
          <w:rFonts w:ascii="微軟正黑體" w:eastAsia="微軟正黑體" w:hAnsi="微軟正黑體" w:cs="新細明體"/>
          <w:b/>
          <w:color w:val="0070C0"/>
          <w:kern w:val="0"/>
          <w:sz w:val="64"/>
          <w:szCs w:val="64"/>
        </w:rPr>
        <w:t>USB LED</w:t>
      </w:r>
      <w:r w:rsidRPr="009A66C5">
        <w:rPr>
          <w:rFonts w:ascii="微軟正黑體" w:eastAsia="微軟正黑體" w:hAnsi="微軟正黑體" w:cs="新細明體" w:hint="eastAsia"/>
          <w:b/>
          <w:color w:val="0070C0"/>
          <w:kern w:val="0"/>
          <w:sz w:val="64"/>
          <w:szCs w:val="64"/>
        </w:rPr>
        <w:t>環保捕蚊燈</w:t>
      </w:r>
    </w:p>
    <w:p w:rsidR="000F7EF1" w:rsidRPr="00A92266" w:rsidRDefault="000F7EF1" w:rsidP="00A92266">
      <w:pPr>
        <w:rPr>
          <w:rFonts w:ascii="微軟正黑體" w:eastAsia="微軟正黑體" w:hAnsi="微軟正黑體"/>
          <w:b/>
          <w:color w:val="FF0000"/>
          <w:sz w:val="48"/>
          <w:szCs w:val="48"/>
        </w:rPr>
      </w:pPr>
      <w:r w:rsidRPr="002F541A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智慧仿生誘捕技術</w:t>
      </w:r>
      <w:r>
        <w:rPr>
          <w:rFonts w:ascii="微軟正黑體" w:eastAsia="微軟正黑體" w:hAnsi="微軟正黑體"/>
          <w:b/>
          <w:color w:val="FF0000"/>
          <w:sz w:val="48"/>
          <w:szCs w:val="48"/>
        </w:rPr>
        <w:t xml:space="preserve"> </w:t>
      </w:r>
      <w:r w:rsidRPr="002F541A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吸蚊快、狠、準</w:t>
      </w:r>
      <w:r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！</w:t>
      </w:r>
      <w:r w:rsidRPr="002F541A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t>安全無公害</w:t>
      </w:r>
      <w:r w:rsidRPr="00103E56">
        <w:rPr>
          <w:rFonts w:ascii="標楷體" w:eastAsia="標楷體" w:hAnsi="標楷體"/>
          <w:color w:val="0000FF"/>
          <w:sz w:val="52"/>
          <w:szCs w:val="52"/>
        </w:rPr>
        <w:t xml:space="preserve">                                                                                                       </w:t>
      </w:r>
      <w:r>
        <w:rPr>
          <w:rFonts w:ascii="新細明體" w:hAnsi="新細明體"/>
          <w:b/>
          <w:color w:val="000000"/>
          <w:sz w:val="40"/>
          <w:szCs w:val="40"/>
        </w:rPr>
        <w:t xml:space="preserve">       </w:t>
      </w:r>
    </w:p>
    <w:p w:rsidR="000F7EF1" w:rsidRDefault="000F7EF1" w:rsidP="00E16BAA">
      <w:pPr>
        <w:ind w:leftChars="-17" w:left="-41" w:firstLineChars="200" w:firstLine="801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E16BAA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核研所</w:t>
      </w:r>
      <w:bookmarkStart w:id="0" w:name="_GoBack"/>
      <w:bookmarkEnd w:id="0"/>
      <w:r>
        <w:rPr>
          <w:rFonts w:ascii="標楷體" w:eastAsia="標楷體" w:hAnsi="標楷體"/>
          <w:b/>
          <w:color w:val="0000FF"/>
          <w:sz w:val="40"/>
          <w:szCs w:val="40"/>
          <w:u w:val="single"/>
        </w:rPr>
        <w:t xml:space="preserve"> 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6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0F7EF1" w:rsidRPr="00A92266" w:rsidRDefault="000F7EF1" w:rsidP="007D0DB0">
      <w:pPr>
        <w:ind w:leftChars="-17" w:left="-41" w:firstLineChars="200" w:firstLine="480"/>
        <w:rPr>
          <w:rFonts w:eastAsia="標楷體" w:hAnsi="標楷體"/>
          <w:b/>
          <w:sz w:val="18"/>
          <w:szCs w:val="18"/>
        </w:rPr>
      </w:pPr>
      <w:r>
        <w:rPr>
          <w:noProof/>
        </w:rPr>
        <w:pict>
          <v:roundrect id="圓角矩形 10" o:spid="_x0000_s1028" style="position:absolute;left:0;text-align:left;margin-left:-10.55pt;margin-top:9.55pt;width:557.55pt;height:229.4pt;z-index:-251655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" fillcolor="window" strokecolor="#385d8a" strokeweight="2pt">
            <v:path arrowok="t"/>
            <v:textbox>
              <w:txbxContent>
                <w:p w:rsidR="000F7EF1" w:rsidRDefault="000F7EF1" w:rsidP="007B2EED"/>
              </w:txbxContent>
            </v:textbox>
          </v:roundrect>
        </w:pict>
      </w:r>
    </w:p>
    <w:p w:rsidR="000F7EF1" w:rsidRPr="00C16FAC" w:rsidRDefault="000F7EF1" w:rsidP="00C16FAC">
      <w:pPr>
        <w:rPr>
          <w:rFonts w:eastAsia="標楷體" w:hAnsi="標楷體"/>
          <w:b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9" type="#_x0000_t75" alt="主圖" style="position:absolute;margin-left:329.85pt;margin-top:14pt;width:210.95pt;height:146.75pt;z-index:251657728;visibility:visible">
            <v:imagedata r:id="rId7" o:title=""/>
          </v:shape>
        </w:pict>
      </w:r>
      <w:r>
        <w:rPr>
          <w:rFonts w:ascii="新細明體" w:hAnsi="新細明體"/>
          <w:b/>
          <w:color w:val="FF0000"/>
          <w:sz w:val="52"/>
          <w:szCs w:val="52"/>
        </w:rPr>
        <w:t xml:space="preserve">  </w:t>
      </w:r>
      <w:r w:rsidRPr="002F541A">
        <w:rPr>
          <w:rFonts w:ascii="新細明體" w:hAnsi="新細明體" w:hint="eastAsia"/>
          <w:b/>
          <w:color w:val="FF0000"/>
          <w:sz w:val="52"/>
          <w:szCs w:val="52"/>
        </w:rPr>
        <w:t>防蚊大作戰</w:t>
      </w:r>
    </w:p>
    <w:p w:rsidR="000F7EF1" w:rsidRPr="007B2EED" w:rsidRDefault="000F7EF1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</w:rPr>
      </w:pPr>
      <w:r w:rsidRPr="009A66C5">
        <w:rPr>
          <w:rFonts w:ascii="微軟正黑體" w:eastAsia="微軟正黑體" w:hAnsi="微軟正黑體" w:cs="新細明體" w:hint="eastAsia"/>
          <w:b/>
          <w:color w:val="7030A0"/>
          <w:kern w:val="0"/>
          <w:sz w:val="40"/>
          <w:szCs w:val="40"/>
        </w:rPr>
        <w:t>環保捕蚊燈</w:t>
      </w:r>
      <w:r w:rsidRPr="009A66C5">
        <w:rPr>
          <w:rFonts w:ascii="微軟正黑體" w:eastAsia="微軟正黑體" w:hAnsi="微軟正黑體" w:cs="新細明體"/>
          <w:b/>
          <w:color w:val="7030A0"/>
          <w:kern w:val="0"/>
          <w:sz w:val="40"/>
          <w:szCs w:val="40"/>
        </w:rPr>
        <w:t xml:space="preserve"> </w:t>
      </w:r>
      <w:r w:rsidRPr="009A66C5">
        <w:rPr>
          <w:rFonts w:ascii="微軟正黑體" w:eastAsia="微軟正黑體" w:hAnsi="微軟正黑體" w:cs="新細明體"/>
          <w:b/>
          <w:color w:val="7030A0"/>
          <w:kern w:val="0"/>
          <w:sz w:val="32"/>
          <w:szCs w:val="32"/>
        </w:rPr>
        <w:t>1</w:t>
      </w:r>
      <w:r w:rsidRPr="009A66C5">
        <w:rPr>
          <w:rFonts w:ascii="微軟正黑體" w:eastAsia="微軟正黑體" w:hAnsi="微軟正黑體" w:cs="新細明體" w:hint="eastAsia"/>
          <w:b/>
          <w:color w:val="7030A0"/>
          <w:kern w:val="0"/>
          <w:sz w:val="32"/>
          <w:szCs w:val="32"/>
        </w:rPr>
        <w:t>組</w:t>
      </w:r>
      <w:r w:rsidRPr="009A66C5">
        <w:rPr>
          <w:rFonts w:ascii="微軟正黑體" w:eastAsia="微軟正黑體" w:hAnsi="微軟正黑體" w:cs="新細明體"/>
          <w:b/>
          <w:color w:val="7030A0"/>
          <w:kern w:val="0"/>
          <w:sz w:val="32"/>
          <w:szCs w:val="32"/>
        </w:rPr>
        <w:t>2</w:t>
      </w:r>
      <w:r w:rsidRPr="009A66C5">
        <w:rPr>
          <w:rFonts w:ascii="微軟正黑體" w:eastAsia="微軟正黑體" w:hAnsi="微軟正黑體" w:cs="新細明體" w:hint="eastAsia"/>
          <w:b/>
          <w:color w:val="7030A0"/>
          <w:kern w:val="0"/>
          <w:sz w:val="32"/>
          <w:szCs w:val="32"/>
        </w:rPr>
        <w:t>入</w:t>
      </w:r>
      <w:r w:rsidRPr="009A66C5">
        <w:rPr>
          <w:rFonts w:ascii="微軟正黑體" w:eastAsia="微軟正黑體" w:hAnsi="微軟正黑體" w:cs="新細明體"/>
          <w:b/>
          <w:color w:val="7030A0"/>
          <w:kern w:val="0"/>
        </w:rPr>
        <w:t>(1</w:t>
      </w:r>
      <w:r w:rsidRPr="009A66C5">
        <w:rPr>
          <w:rFonts w:ascii="微軟正黑體" w:eastAsia="微軟正黑體" w:hAnsi="微軟正黑體" w:cs="新細明體" w:hint="eastAsia"/>
          <w:b/>
          <w:color w:val="7030A0"/>
          <w:kern w:val="0"/>
        </w:rPr>
        <w:t>藍</w:t>
      </w:r>
      <w:r w:rsidRPr="009A66C5">
        <w:rPr>
          <w:rFonts w:ascii="微軟正黑體" w:eastAsia="微軟正黑體" w:hAnsi="微軟正黑體" w:cs="新細明體"/>
          <w:b/>
          <w:color w:val="7030A0"/>
          <w:kern w:val="0"/>
        </w:rPr>
        <w:t>1</w:t>
      </w:r>
      <w:r w:rsidRPr="009A66C5">
        <w:rPr>
          <w:rFonts w:ascii="微軟正黑體" w:eastAsia="微軟正黑體" w:hAnsi="微軟正黑體" w:cs="新細明體" w:hint="eastAsia"/>
          <w:b/>
          <w:color w:val="7030A0"/>
          <w:kern w:val="0"/>
        </w:rPr>
        <w:t>粉</w:t>
      </w:r>
      <w:r w:rsidRPr="009A66C5">
        <w:rPr>
          <w:rFonts w:ascii="微軟正黑體" w:eastAsia="微軟正黑體" w:hAnsi="微軟正黑體" w:cs="新細明體"/>
          <w:b/>
          <w:color w:val="7030A0"/>
          <w:kern w:val="0"/>
        </w:rPr>
        <w:t>)</w:t>
      </w:r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/</w:t>
      </w:r>
      <w:r w:rsidRPr="007B2EED">
        <w:rPr>
          <w:rFonts w:ascii="微軟正黑體" w:eastAsia="微軟正黑體" w:hAnsi="微軟正黑體" w:hint="eastAsia"/>
          <w:b/>
          <w:bCs/>
          <w:strike/>
          <w:noProof/>
          <w:color w:val="7030A0"/>
          <w:sz w:val="32"/>
          <w:szCs w:val="32"/>
        </w:rPr>
        <w:t>市價</w:t>
      </w:r>
      <w:r w:rsidRPr="007B2EED">
        <w:rPr>
          <w:rFonts w:ascii="微軟正黑體" w:eastAsia="微軟正黑體" w:hAnsi="微軟正黑體"/>
          <w:b/>
          <w:bCs/>
          <w:strike/>
          <w:noProof/>
          <w:color w:val="7030A0"/>
          <w:sz w:val="32"/>
          <w:szCs w:val="32"/>
        </w:rPr>
        <w:t>$990/</w:t>
      </w:r>
      <w:r w:rsidRPr="007B2EED">
        <w:rPr>
          <w:rFonts w:ascii="微軟正黑體" w:eastAsia="微軟正黑體" w:hAnsi="微軟正黑體" w:hint="eastAsia"/>
          <w:b/>
          <w:bCs/>
          <w:strike/>
          <w:noProof/>
          <w:color w:val="7030A0"/>
          <w:sz w:val="32"/>
          <w:szCs w:val="32"/>
        </w:rPr>
        <w:t>組</w:t>
      </w:r>
    </w:p>
    <w:p w:rsidR="000F7EF1" w:rsidRDefault="000F7EF1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7B2EED">
        <w:rPr>
          <w:rFonts w:ascii="新細明體" w:hAnsi="新細明體" w:hint="eastAsia"/>
          <w:b/>
          <w:color w:val="0070C0"/>
          <w:sz w:val="40"/>
          <w:szCs w:val="40"/>
        </w:rPr>
        <w:t>購買</w:t>
      </w:r>
      <w:r w:rsidRPr="007B2EED">
        <w:rPr>
          <w:rFonts w:ascii="新細明體" w:hAnsi="新細明體"/>
          <w:b/>
          <w:color w:val="0070C0"/>
          <w:sz w:val="40"/>
          <w:szCs w:val="40"/>
        </w:rPr>
        <w:t>1</w:t>
      </w:r>
      <w:r w:rsidRPr="007B2EED">
        <w:rPr>
          <w:rFonts w:ascii="新細明體" w:hAnsi="新細明體" w:hint="eastAsia"/>
          <w:b/>
          <w:color w:val="0070C0"/>
          <w:sz w:val="40"/>
          <w:szCs w:val="40"/>
        </w:rPr>
        <w:t>組</w:t>
      </w:r>
      <w:r w:rsidRPr="007B2EED">
        <w:rPr>
          <w:rFonts w:ascii="新細明體" w:hAnsi="新細明體"/>
          <w:b/>
          <w:color w:val="0070C0"/>
          <w:sz w:val="40"/>
          <w:szCs w:val="40"/>
        </w:rPr>
        <w:t xml:space="preserve"> </w:t>
      </w:r>
      <w:r w:rsidRPr="007B2EED">
        <w:rPr>
          <w:rFonts w:ascii="新細明體" w:hAnsi="新細明體" w:hint="eastAsia"/>
          <w:b/>
          <w:color w:val="0070C0"/>
          <w:sz w:val="40"/>
          <w:szCs w:val="40"/>
        </w:rPr>
        <w:t>每組只要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 w:rsidRPr="007B2EED">
        <w:rPr>
          <w:rFonts w:ascii="Arial" w:hAnsi="Arial" w:cs="Arial"/>
          <w:b/>
          <w:color w:val="0070C0"/>
          <w:sz w:val="40"/>
          <w:szCs w:val="40"/>
          <w:u w:val="single"/>
        </w:rPr>
        <w:t>280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0F7EF1" w:rsidRPr="008960A7" w:rsidRDefault="000F7EF1" w:rsidP="001B2DD0">
      <w:pPr>
        <w:tabs>
          <w:tab w:val="left" w:pos="1418"/>
        </w:tabs>
        <w:ind w:right="1640"/>
        <w:jc w:val="both"/>
        <w:rPr>
          <w:rFonts w:ascii="新細明體"/>
          <w:b/>
          <w:sz w:val="12"/>
          <w:szCs w:val="12"/>
        </w:rPr>
      </w:pPr>
    </w:p>
    <w:p w:rsidR="000F7EF1" w:rsidRDefault="000F7EF1" w:rsidP="007B2EED">
      <w:pPr>
        <w:tabs>
          <w:tab w:val="left" w:pos="1418"/>
          <w:tab w:val="right" w:pos="8906"/>
        </w:tabs>
        <w:ind w:right="1640"/>
        <w:jc w:val="both"/>
        <w:rPr>
          <w:rFonts w:ascii="新細明體"/>
          <w:b/>
          <w:sz w:val="32"/>
          <w:szCs w:val="32"/>
        </w:rPr>
      </w:pP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購買</w:t>
      </w:r>
      <w:r>
        <w:rPr>
          <w:rFonts w:ascii="新細明體" w:hAnsi="新細明體"/>
          <w:b/>
          <w:color w:val="FF0000"/>
          <w:sz w:val="40"/>
          <w:szCs w:val="40"/>
        </w:rPr>
        <w:t>2</w:t>
      </w:r>
      <w:r>
        <w:rPr>
          <w:rFonts w:ascii="新細明體" w:hAnsi="新細明體" w:hint="eastAsia"/>
          <w:b/>
          <w:color w:val="FF0000"/>
          <w:sz w:val="40"/>
          <w:szCs w:val="40"/>
        </w:rPr>
        <w:t>組</w:t>
      </w:r>
      <w:r>
        <w:rPr>
          <w:rFonts w:ascii="新細明體" w:hAnsi="新細明體"/>
          <w:b/>
          <w:color w:val="FF0000"/>
          <w:sz w:val="40"/>
          <w:szCs w:val="40"/>
        </w:rPr>
        <w:t xml:space="preserve"> </w:t>
      </w:r>
      <w:r>
        <w:rPr>
          <w:rFonts w:ascii="新細明體" w:hAnsi="新細明體" w:hint="eastAsia"/>
          <w:b/>
          <w:color w:val="FF0000"/>
          <w:sz w:val="40"/>
          <w:szCs w:val="40"/>
        </w:rPr>
        <w:t>每組</w:t>
      </w:r>
      <w:r w:rsidRPr="00A07E6D">
        <w:rPr>
          <w:rFonts w:ascii="新細明體" w:hAnsi="新細明體" w:hint="eastAsia"/>
          <w:b/>
          <w:color w:val="FF0000"/>
          <w:sz w:val="40"/>
          <w:szCs w:val="40"/>
        </w:rPr>
        <w:t>只要</w:t>
      </w:r>
      <w:r w:rsidRPr="00A07E6D">
        <w:rPr>
          <w:rFonts w:ascii="新細明體" w:hAnsi="新細明體" w:hint="eastAsia"/>
          <w:b/>
          <w:sz w:val="40"/>
          <w:szCs w:val="40"/>
        </w:rPr>
        <w:t>：</w:t>
      </w:r>
      <w:r>
        <w:rPr>
          <w:rFonts w:ascii="Arial" w:hAnsi="Arial" w:cs="Arial"/>
          <w:b/>
          <w:color w:val="FF0000"/>
          <w:sz w:val="40"/>
          <w:szCs w:val="40"/>
          <w:u w:val="single"/>
        </w:rPr>
        <w:t>250</w:t>
      </w:r>
      <w:r w:rsidRPr="00A07E6D">
        <w:rPr>
          <w:rFonts w:ascii="新細明體" w:hAnsi="新細明體" w:hint="eastAsia"/>
          <w:b/>
          <w:sz w:val="40"/>
          <w:szCs w:val="40"/>
        </w:rPr>
        <w:t>元</w:t>
      </w:r>
    </w:p>
    <w:p w:rsidR="000F7EF1" w:rsidRDefault="000F7EF1" w:rsidP="001B2DD0">
      <w:pPr>
        <w:tabs>
          <w:tab w:val="left" w:pos="1418"/>
        </w:tabs>
        <w:ind w:right="1640"/>
        <w:jc w:val="both"/>
        <w:rPr>
          <w:rFonts w:ascii="新細明體"/>
          <w:b/>
          <w:sz w:val="12"/>
          <w:szCs w:val="12"/>
        </w:rPr>
      </w:pPr>
    </w:p>
    <w:p w:rsidR="000F7EF1" w:rsidRPr="00AB22FB" w:rsidRDefault="000F7EF1" w:rsidP="001B2DD0">
      <w:pPr>
        <w:tabs>
          <w:tab w:val="left" w:pos="1418"/>
        </w:tabs>
        <w:ind w:right="1640"/>
        <w:jc w:val="both"/>
        <w:rPr>
          <w:rFonts w:ascii="新細明體"/>
          <w:b/>
          <w:sz w:val="32"/>
          <w:szCs w:val="32"/>
        </w:rPr>
      </w:pPr>
      <w:r>
        <w:rPr>
          <w:rFonts w:ascii="新細明體" w:hAnsi="新細明體" w:hint="eastAsia"/>
          <w:b/>
          <w:color w:val="FF0000"/>
          <w:sz w:val="40"/>
          <w:szCs w:val="40"/>
        </w:rPr>
        <w:t>免運費</w:t>
      </w:r>
      <w:r>
        <w:rPr>
          <w:rFonts w:ascii="新細明體" w:hAnsi="新細明體"/>
          <w:b/>
          <w:color w:val="FF0000"/>
          <w:sz w:val="40"/>
          <w:szCs w:val="40"/>
        </w:rPr>
        <w:t>&gt;&gt;</w:t>
      </w:r>
      <w:r w:rsidRPr="00C16FAC">
        <w:rPr>
          <w:rFonts w:ascii="新細明體" w:hAnsi="新細明體" w:hint="eastAsia"/>
          <w:b/>
          <w:color w:val="FF0000"/>
          <w:sz w:val="40"/>
          <w:szCs w:val="40"/>
        </w:rPr>
        <w:t>最低出貨量為</w:t>
      </w:r>
      <w:r w:rsidRPr="00C16FAC">
        <w:rPr>
          <w:rFonts w:ascii="新細明體" w:hAnsi="新細明體"/>
          <w:b/>
          <w:color w:val="FF0000"/>
          <w:sz w:val="40"/>
          <w:szCs w:val="40"/>
        </w:rPr>
        <w:t>8</w:t>
      </w:r>
      <w:r w:rsidRPr="00C16FAC">
        <w:rPr>
          <w:rFonts w:ascii="新細明體" w:hAnsi="新細明體" w:hint="eastAsia"/>
          <w:b/>
          <w:color w:val="FF0000"/>
          <w:sz w:val="40"/>
          <w:szCs w:val="40"/>
        </w:rPr>
        <w:t>組</w:t>
      </w:r>
      <w:r w:rsidRPr="00C16FAC">
        <w:rPr>
          <w:rFonts w:ascii="新細明體" w:hAnsi="新細明體"/>
          <w:b/>
          <w:color w:val="FF0000"/>
          <w:sz w:val="40"/>
          <w:szCs w:val="40"/>
        </w:rPr>
        <w:t>(1</w:t>
      </w:r>
      <w:r w:rsidRPr="00C16FAC">
        <w:rPr>
          <w:rFonts w:ascii="新細明體" w:hAnsi="新細明體" w:hint="eastAsia"/>
          <w:b/>
          <w:color w:val="FF0000"/>
          <w:sz w:val="40"/>
          <w:szCs w:val="40"/>
        </w:rPr>
        <w:t>箱</w:t>
      </w:r>
      <w:r w:rsidRPr="00C16FAC">
        <w:rPr>
          <w:rFonts w:ascii="新細明體" w:hAnsi="新細明體"/>
          <w:b/>
          <w:color w:val="FF0000"/>
          <w:sz w:val="40"/>
          <w:szCs w:val="40"/>
        </w:rPr>
        <w:t>)</w:t>
      </w:r>
    </w:p>
    <w:p w:rsidR="000F7EF1" w:rsidRPr="00BE0D08" w:rsidRDefault="000F7EF1" w:rsidP="001B2DD0">
      <w:pPr>
        <w:tabs>
          <w:tab w:val="left" w:pos="1418"/>
        </w:tabs>
        <w:ind w:right="1640"/>
        <w:jc w:val="both"/>
        <w:rPr>
          <w:rFonts w:ascii="新細明體"/>
          <w:b/>
          <w:sz w:val="8"/>
          <w:szCs w:val="8"/>
        </w:rPr>
      </w:pPr>
      <w:r>
        <w:rPr>
          <w:noProof/>
        </w:rPr>
        <w:pict>
          <v:shape id="_x0000_s1030" type="#_x0000_t136" style="position:absolute;left:0;text-align:left;margin-left:436.5pt;margin-top:1.45pt;width:77.65pt;height:73.8pt;z-index:251656704" fillcolor="#002060" strokecolor="#002060">
            <v:shadow color="#868686"/>
            <v:textpath style="font-family:&quot;微軟正黑體&quot;;v-text-reverse:t;v-text-kern:t" trim="t" fitpath="t" string="型號：CJ-661&#10;顏色：(1藍+1粉)/一組&#10;電壓: DC 5V／0.2A&#10;功率: 2.5W&#10;尺寸: 約15*15*18cm&#10;重量: 約300g&#10;&#10;"/>
          </v:shape>
        </w:pict>
      </w:r>
    </w:p>
    <w:p w:rsidR="000F7EF1" w:rsidRPr="00C16FAC" w:rsidRDefault="000F7EF1" w:rsidP="00C16FAC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  <w:r>
        <w:rPr>
          <w:rFonts w:ascii="微軟正黑體" w:eastAsia="微軟正黑體" w:hAnsi="微軟正黑體"/>
          <w:b/>
          <w:color w:val="7030A0"/>
        </w:rPr>
        <w:t xml:space="preserve">  </w:t>
      </w:r>
      <w:r>
        <w:rPr>
          <w:rFonts w:ascii="微軟正黑體" w:eastAsia="微軟正黑體" w:hAnsi="微軟正黑體" w:hint="eastAsia"/>
          <w:b/>
          <w:color w:val="7030A0"/>
        </w:rPr>
        <w:t>◎</w:t>
      </w:r>
      <w:r w:rsidRPr="00C16FAC">
        <w:rPr>
          <w:rFonts w:ascii="微軟正黑體" w:eastAsia="微軟正黑體" w:hAnsi="微軟正黑體" w:hint="eastAsia"/>
          <w:b/>
          <w:color w:val="7030A0"/>
        </w:rPr>
        <w:t>未足</w:t>
      </w:r>
      <w:r w:rsidRPr="00C16FAC">
        <w:rPr>
          <w:rFonts w:ascii="微軟正黑體" w:eastAsia="微軟正黑體" w:hAnsi="微軟正黑體"/>
          <w:b/>
          <w:color w:val="7030A0"/>
        </w:rPr>
        <w:t>1</w:t>
      </w:r>
      <w:r>
        <w:rPr>
          <w:rFonts w:ascii="微軟正黑體" w:eastAsia="微軟正黑體" w:hAnsi="微軟正黑體" w:hint="eastAsia"/>
          <w:b/>
          <w:color w:val="7030A0"/>
        </w:rPr>
        <w:t>箱者，請商洽專案負責人</w:t>
      </w:r>
    </w:p>
    <w:p w:rsidR="000F7EF1" w:rsidRDefault="000F7EF1" w:rsidP="00C16FAC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  <w:r>
        <w:rPr>
          <w:rFonts w:ascii="微軟正黑體" w:eastAsia="微軟正黑體" w:hAnsi="微軟正黑體"/>
          <w:b/>
          <w:color w:val="7030A0"/>
        </w:rPr>
        <w:t xml:space="preserve">  </w:t>
      </w:r>
    </w:p>
    <w:p w:rsidR="000F7EF1" w:rsidRPr="00C16FAC" w:rsidRDefault="000F7EF1" w:rsidP="00C16FAC">
      <w:pPr>
        <w:tabs>
          <w:tab w:val="left" w:pos="1418"/>
        </w:tabs>
        <w:ind w:right="1640"/>
        <w:rPr>
          <w:rFonts w:ascii="微軟正黑體" w:eastAsia="微軟正黑體" w:hAnsi="微軟正黑體"/>
          <w:b/>
          <w:color w:val="7030A0"/>
        </w:rPr>
      </w:pPr>
    </w:p>
    <w:p w:rsidR="000F7EF1" w:rsidRPr="00C16FAC" w:rsidRDefault="000F7EF1" w:rsidP="007C62D5">
      <w:pPr>
        <w:rPr>
          <w:rFonts w:ascii="標楷體" w:eastAsia="標楷體" w:hAnsi="標楷體"/>
          <w:b/>
          <w:color w:val="FF0000"/>
          <w:sz w:val="12"/>
          <w:szCs w:val="12"/>
        </w:rPr>
      </w:pPr>
      <w:r>
        <w:rPr>
          <w:noProof/>
        </w:rPr>
        <w:pict>
          <v:shape id="圖片 4" o:spid="_x0000_s1031" type="#_x0000_t75" style="position:absolute;margin-left:287.45pt;margin-top:3.9pt;width:231.05pt;height:186.8pt;z-index:251658752;visibility:visible">
            <v:imagedata r:id="rId8" o:title=""/>
          </v:shape>
        </w:pict>
      </w:r>
      <w:r>
        <w:rPr>
          <w:rFonts w:ascii="標楷體" w:eastAsia="標楷體" w:hAnsi="標楷體"/>
          <w:b/>
          <w:color w:val="FF0000"/>
          <w:sz w:val="48"/>
          <w:szCs w:val="48"/>
        </w:rPr>
        <w:t xml:space="preserve">  </w:t>
      </w:r>
    </w:p>
    <w:p w:rsidR="000F7EF1" w:rsidRPr="00B10F18" w:rsidRDefault="000F7EF1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0F7EF1" w:rsidRPr="00AB00EF" w:rsidRDefault="000F7EF1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0F7EF1" w:rsidRPr="00BD0432" w:rsidRDefault="000F7EF1" w:rsidP="00BD0432">
      <w:pPr>
        <w:rPr>
          <w:rFonts w:ascii="微軟正黑體" w:eastAsia="微軟正黑體" w:hAnsi="微軟正黑體"/>
          <w:sz w:val="28"/>
          <w:szCs w:val="28"/>
        </w:rPr>
      </w:pPr>
      <w:r w:rsidRPr="00BD0432">
        <w:rPr>
          <w:rFonts w:ascii="Segoe UI" w:eastAsia="微軟正黑體" w:hAnsi="Segoe UI" w:cs="Segoe UI"/>
          <w:sz w:val="28"/>
          <w:szCs w:val="28"/>
        </w:rPr>
        <w:t>🔹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專利蚊子防脫逃漏斗，讓蚊子只進不出</w:t>
      </w:r>
    </w:p>
    <w:p w:rsidR="000F7EF1" w:rsidRPr="00BD0432" w:rsidRDefault="000F7EF1" w:rsidP="00BD0432">
      <w:pPr>
        <w:rPr>
          <w:rFonts w:ascii="微軟正黑體" w:eastAsia="微軟正黑體" w:hAnsi="微軟正黑體"/>
          <w:sz w:val="28"/>
          <w:szCs w:val="28"/>
        </w:rPr>
      </w:pPr>
      <w:r w:rsidRPr="00BD0432">
        <w:rPr>
          <w:rFonts w:ascii="Segoe UI" w:eastAsia="微軟正黑體" w:hAnsi="Segoe UI" w:cs="Segoe UI"/>
          <w:sz w:val="28"/>
          <w:szCs w:val="28"/>
        </w:rPr>
        <w:t>🔹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全方位</w:t>
      </w:r>
      <w:r w:rsidRPr="00BD0432">
        <w:rPr>
          <w:rFonts w:ascii="微軟正黑體" w:eastAsia="微軟正黑體" w:hAnsi="微軟正黑體"/>
          <w:sz w:val="28"/>
          <w:szCs w:val="28"/>
        </w:rPr>
        <w:t>360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度發光</w:t>
      </w:r>
      <w:r w:rsidRPr="00BD0432">
        <w:rPr>
          <w:rFonts w:ascii="微軟正黑體" w:eastAsia="微軟正黑體" w:hAnsi="微軟正黑體"/>
          <w:sz w:val="28"/>
          <w:szCs w:val="28"/>
        </w:rPr>
        <w:t xml:space="preserve"> 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捕蚊無死角</w:t>
      </w:r>
    </w:p>
    <w:p w:rsidR="000F7EF1" w:rsidRPr="00BD0432" w:rsidRDefault="000F7EF1" w:rsidP="00BD0432">
      <w:pPr>
        <w:rPr>
          <w:rFonts w:ascii="微軟正黑體" w:eastAsia="微軟正黑體" w:hAnsi="微軟正黑體"/>
          <w:sz w:val="28"/>
          <w:szCs w:val="28"/>
        </w:rPr>
      </w:pPr>
      <w:r w:rsidRPr="00BD0432">
        <w:rPr>
          <w:rFonts w:ascii="Segoe UI" w:eastAsia="微軟正黑體" w:hAnsi="Segoe UI" w:cs="Segoe UI"/>
          <w:sz w:val="28"/>
          <w:szCs w:val="28"/>
        </w:rPr>
        <w:t>🔹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獨特上蓋斷電開關</w:t>
      </w:r>
      <w:r w:rsidRPr="00BD0432">
        <w:rPr>
          <w:rFonts w:ascii="微軟正黑體" w:eastAsia="微軟正黑體" w:hAnsi="微軟正黑體"/>
          <w:sz w:val="28"/>
          <w:szCs w:val="28"/>
        </w:rPr>
        <w:t xml:space="preserve"> 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防水、安全、便利！</w:t>
      </w:r>
    </w:p>
    <w:p w:rsidR="000F7EF1" w:rsidRPr="00BD0432" w:rsidRDefault="000F7EF1" w:rsidP="00BD0432">
      <w:pPr>
        <w:rPr>
          <w:rFonts w:ascii="微軟正黑體" w:eastAsia="微軟正黑體" w:hAnsi="微軟正黑體"/>
          <w:sz w:val="28"/>
          <w:szCs w:val="28"/>
        </w:rPr>
      </w:pPr>
      <w:r w:rsidRPr="00BD0432">
        <w:rPr>
          <w:rFonts w:ascii="Segoe UI" w:eastAsia="微軟正黑體" w:hAnsi="Segoe UI" w:cs="Segoe UI"/>
          <w:sz w:val="28"/>
          <w:szCs w:val="28"/>
        </w:rPr>
        <w:t>🔹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超靜音、無電擊聲</w:t>
      </w:r>
      <w:r w:rsidRPr="00BD0432">
        <w:rPr>
          <w:rFonts w:ascii="微軟正黑體" w:eastAsia="微軟正黑體" w:hAnsi="微軟正黑體"/>
          <w:sz w:val="28"/>
          <w:szCs w:val="28"/>
        </w:rPr>
        <w:t xml:space="preserve"> 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給您整夜優質睡眠</w:t>
      </w:r>
    </w:p>
    <w:p w:rsidR="000F7EF1" w:rsidRPr="00BD0432" w:rsidRDefault="000F7EF1" w:rsidP="00BD0432">
      <w:pPr>
        <w:rPr>
          <w:rFonts w:ascii="微軟正黑體" w:eastAsia="微軟正黑體" w:hAnsi="微軟正黑體"/>
          <w:sz w:val="28"/>
          <w:szCs w:val="28"/>
        </w:rPr>
      </w:pPr>
      <w:r w:rsidRPr="00BD0432">
        <w:rPr>
          <w:rFonts w:ascii="Segoe UI" w:eastAsia="微軟正黑體" w:hAnsi="Segoe UI" w:cs="Segoe UI"/>
          <w:sz w:val="28"/>
          <w:szCs w:val="28"/>
        </w:rPr>
        <w:t>🔹</w:t>
      </w:r>
      <w:r w:rsidRPr="00BD0432">
        <w:rPr>
          <w:rFonts w:ascii="微軟正黑體" w:eastAsia="微軟正黑體" w:hAnsi="微軟正黑體"/>
          <w:sz w:val="28"/>
          <w:szCs w:val="28"/>
        </w:rPr>
        <w:t>360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度吸入設計</w:t>
      </w:r>
      <w:r w:rsidRPr="00BD0432">
        <w:rPr>
          <w:rFonts w:ascii="微軟正黑體" w:eastAsia="微軟正黑體" w:hAnsi="微軟正黑體"/>
          <w:sz w:val="28"/>
          <w:szCs w:val="28"/>
        </w:rPr>
        <w:t xml:space="preserve"> 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物理式滅蚊、</w:t>
      </w:r>
      <w:r w:rsidRPr="00BD0432">
        <w:rPr>
          <w:rFonts w:ascii="微軟正黑體" w:eastAsia="微軟正黑體" w:hAnsi="微軟正黑體"/>
          <w:sz w:val="28"/>
          <w:szCs w:val="28"/>
        </w:rPr>
        <w:t>100%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無毒</w:t>
      </w:r>
    </w:p>
    <w:p w:rsidR="000F7EF1" w:rsidRPr="00432790" w:rsidRDefault="000F7EF1" w:rsidP="00BD0432">
      <w:pPr>
        <w:rPr>
          <w:rFonts w:ascii="新細明體" w:cs="細明體"/>
          <w:b/>
          <w:color w:val="000000"/>
          <w:sz w:val="28"/>
          <w:szCs w:val="28"/>
        </w:rPr>
      </w:pPr>
      <w:r w:rsidRPr="00BD0432">
        <w:rPr>
          <w:rFonts w:ascii="Segoe UI" w:eastAsia="微軟正黑體" w:hAnsi="Segoe UI" w:cs="Segoe UI"/>
          <w:sz w:val="28"/>
          <w:szCs w:val="28"/>
        </w:rPr>
        <w:t>🔹</w:t>
      </w:r>
      <w:r w:rsidRPr="00BD0432">
        <w:rPr>
          <w:rFonts w:ascii="微軟正黑體" w:eastAsia="微軟正黑體" w:hAnsi="微軟正黑體"/>
          <w:sz w:val="28"/>
          <w:szCs w:val="28"/>
        </w:rPr>
        <w:t xml:space="preserve"> USB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供電</w:t>
      </w:r>
      <w:r w:rsidRPr="00BD0432">
        <w:rPr>
          <w:rFonts w:ascii="微軟正黑體" w:eastAsia="微軟正黑體" w:hAnsi="微軟正黑體"/>
          <w:sz w:val="28"/>
          <w:szCs w:val="28"/>
        </w:rPr>
        <w:t xml:space="preserve"> 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汽車</w:t>
      </w:r>
      <w:r w:rsidRPr="00BD0432">
        <w:rPr>
          <w:rFonts w:ascii="微軟正黑體" w:eastAsia="微軟正黑體" w:hAnsi="微軟正黑體"/>
          <w:sz w:val="28"/>
          <w:szCs w:val="28"/>
        </w:rPr>
        <w:t>/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露營</w:t>
      </w:r>
      <w:r w:rsidRPr="00BD0432">
        <w:rPr>
          <w:rFonts w:ascii="微軟正黑體" w:eastAsia="微軟正黑體" w:hAnsi="微軟正黑體"/>
          <w:sz w:val="28"/>
          <w:szCs w:val="28"/>
        </w:rPr>
        <w:t>/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出遊</w:t>
      </w:r>
      <w:r w:rsidRPr="00BD0432">
        <w:rPr>
          <w:rFonts w:ascii="微軟正黑體" w:eastAsia="微軟正黑體" w:hAnsi="微軟正黑體"/>
          <w:sz w:val="28"/>
          <w:szCs w:val="28"/>
        </w:rPr>
        <w:t xml:space="preserve"> </w:t>
      </w:r>
      <w:r w:rsidRPr="00BD0432">
        <w:rPr>
          <w:rFonts w:ascii="微軟正黑體" w:eastAsia="微軟正黑體" w:hAnsi="微軟正黑體" w:hint="eastAsia"/>
          <w:sz w:val="28"/>
          <w:szCs w:val="28"/>
        </w:rPr>
        <w:t>帶著走</w:t>
      </w:r>
      <w:r>
        <w:rPr>
          <w:b/>
          <w:color w:val="FF0000"/>
          <w:sz w:val="28"/>
          <w:szCs w:val="28"/>
        </w:rPr>
        <w:t xml:space="preserve"> </w:t>
      </w:r>
    </w:p>
    <w:p w:rsidR="000F7EF1" w:rsidRPr="00A82E27" w:rsidRDefault="000F7EF1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0F7EF1" w:rsidRPr="007A65B8" w:rsidRDefault="000F7EF1" w:rsidP="007D0DB0">
      <w:pPr>
        <w:rPr>
          <w:b/>
          <w:color w:val="0000FF"/>
          <w:sz w:val="28"/>
          <w:szCs w:val="28"/>
        </w:rPr>
      </w:pPr>
      <w:r w:rsidRPr="007A65B8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0F7EF1" w:rsidRDefault="000F7EF1" w:rsidP="008F6BB1">
      <w:pPr>
        <w:numPr>
          <w:ilvl w:val="0"/>
          <w:numId w:val="5"/>
        </w:numPr>
        <w:rPr>
          <w:rFonts w:ascii="新細明體"/>
          <w:b/>
          <w:sz w:val="28"/>
          <w:szCs w:val="28"/>
        </w:rPr>
      </w:pPr>
      <w:r w:rsidRPr="007A65B8">
        <w:rPr>
          <w:rFonts w:ascii="新細明體" w:hAnsi="新細明體" w:hint="eastAsia"/>
          <w:b/>
          <w:sz w:val="28"/>
          <w:szCs w:val="28"/>
        </w:rPr>
        <w:t>請各單位填寫訂購單後，逕洽</w:t>
      </w:r>
      <w:r>
        <w:rPr>
          <w:rFonts w:ascii="新細明體" w:hAnsi="新細明體" w:hint="eastAsia"/>
          <w:b/>
          <w:sz w:val="28"/>
          <w:szCs w:val="28"/>
        </w:rPr>
        <w:t>「合作社辦公室電話</w:t>
      </w:r>
      <w:r>
        <w:rPr>
          <w:rFonts w:ascii="新細明體" w:hAnsi="新細明體"/>
          <w:b/>
          <w:sz w:val="28"/>
          <w:szCs w:val="28"/>
        </w:rPr>
        <w:t>2149</w:t>
      </w:r>
      <w:r>
        <w:rPr>
          <w:rFonts w:ascii="新細明體" w:hAnsi="新細明體" w:hint="eastAsia"/>
          <w:b/>
          <w:sz w:val="28"/>
          <w:szCs w:val="28"/>
        </w:rPr>
        <w:t>」</w:t>
      </w:r>
      <w:r w:rsidRPr="007A65B8">
        <w:rPr>
          <w:rFonts w:ascii="新細明體" w:hAnsi="新細明體" w:hint="eastAsia"/>
          <w:b/>
          <w:sz w:val="28"/>
          <w:szCs w:val="28"/>
        </w:rPr>
        <w:t>統一彙整即可。</w:t>
      </w:r>
    </w:p>
    <w:p w:rsidR="000F7EF1" w:rsidRDefault="000F7EF1" w:rsidP="008F6BB1">
      <w:pPr>
        <w:rPr>
          <w:rFonts w:ascii="新細明體"/>
          <w:b/>
          <w:sz w:val="28"/>
          <w:szCs w:val="28"/>
        </w:rPr>
      </w:pPr>
    </w:p>
    <w:p w:rsidR="000F7EF1" w:rsidRDefault="000F7EF1" w:rsidP="008F6BB1">
      <w:pPr>
        <w:rPr>
          <w:rFonts w:ascii="新細明體"/>
          <w:b/>
          <w:sz w:val="28"/>
          <w:szCs w:val="28"/>
        </w:rPr>
      </w:pPr>
    </w:p>
    <w:p w:rsidR="000F7EF1" w:rsidRDefault="000F7EF1" w:rsidP="008F6BB1">
      <w:pPr>
        <w:rPr>
          <w:rFonts w:ascii="新細明體"/>
          <w:b/>
          <w:sz w:val="28"/>
          <w:szCs w:val="28"/>
        </w:rPr>
      </w:pPr>
    </w:p>
    <w:p w:rsidR="000F7EF1" w:rsidRDefault="000F7EF1" w:rsidP="008F6BB1">
      <w:pPr>
        <w:rPr>
          <w:rFonts w:ascii="新細明體"/>
          <w:b/>
          <w:sz w:val="28"/>
          <w:szCs w:val="28"/>
        </w:rPr>
      </w:pPr>
    </w:p>
    <w:p w:rsidR="000F7EF1" w:rsidRDefault="000F7EF1" w:rsidP="008F6BB1">
      <w:pPr>
        <w:rPr>
          <w:rFonts w:ascii="新細明體"/>
          <w:b/>
          <w:sz w:val="28"/>
          <w:szCs w:val="28"/>
        </w:rPr>
      </w:pPr>
    </w:p>
    <w:p w:rsidR="000F7EF1" w:rsidRPr="007A65B8" w:rsidRDefault="000F7EF1" w:rsidP="008F6BB1">
      <w:pPr>
        <w:rPr>
          <w:rFonts w:ascii="新細明體"/>
          <w:b/>
          <w:sz w:val="28"/>
          <w:szCs w:val="28"/>
        </w:rPr>
      </w:pPr>
    </w:p>
    <w:p w:rsidR="000F7EF1" w:rsidRDefault="000F7EF1" w:rsidP="007D0DB0">
      <w:pPr>
        <w:tabs>
          <w:tab w:val="left" w:pos="1100"/>
          <w:tab w:val="center" w:pos="5272"/>
        </w:tabs>
        <w:ind w:rightChars="-5" w:right="-12"/>
        <w:jc w:val="center"/>
        <w:rPr>
          <w:rFonts w:ascii="新細明體"/>
          <w:b/>
          <w:color w:val="FF0000"/>
          <w:sz w:val="28"/>
          <w:szCs w:val="28"/>
        </w:rPr>
      </w:pPr>
    </w:p>
    <w:p w:rsidR="000F7EF1" w:rsidRPr="008960A7" w:rsidRDefault="000F7EF1" w:rsidP="007D0DB0">
      <w:pPr>
        <w:tabs>
          <w:tab w:val="left" w:pos="1100"/>
          <w:tab w:val="center" w:pos="5272"/>
        </w:tabs>
        <w:ind w:rightChars="-5" w:right="-12"/>
        <w:jc w:val="center"/>
        <w:rPr>
          <w:b/>
          <w:color w:val="FF0000"/>
          <w:sz w:val="48"/>
          <w:szCs w:val="48"/>
          <w:u w:val="single"/>
        </w:rPr>
      </w:pPr>
      <w:r w:rsidRPr="009A66C5">
        <w:rPr>
          <w:rFonts w:ascii="新細明體" w:hAnsi="新細明體" w:hint="eastAsia"/>
          <w:b/>
          <w:color w:val="FF0000"/>
          <w:sz w:val="48"/>
          <w:szCs w:val="48"/>
          <w:u w:val="single"/>
        </w:rPr>
        <w:t>捕蚊之家</w:t>
      </w:r>
      <w:r w:rsidRPr="009A66C5">
        <w:rPr>
          <w:rFonts w:ascii="新細明體" w:hAnsi="新細明體"/>
          <w:b/>
          <w:color w:val="FF0000"/>
          <w:sz w:val="48"/>
          <w:szCs w:val="48"/>
          <w:u w:val="single"/>
        </w:rPr>
        <w:t>USB LED</w:t>
      </w:r>
      <w:r w:rsidRPr="009A66C5">
        <w:rPr>
          <w:rFonts w:ascii="新細明體" w:hAnsi="新細明體" w:hint="eastAsia"/>
          <w:b/>
          <w:color w:val="FF0000"/>
          <w:sz w:val="48"/>
          <w:szCs w:val="48"/>
          <w:u w:val="single"/>
        </w:rPr>
        <w:t>環保捕蚊燈</w:t>
      </w:r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訂購單</w:t>
      </w:r>
    </w:p>
    <w:p w:rsidR="000F7EF1" w:rsidRPr="009C7846" w:rsidRDefault="000F7EF1" w:rsidP="007D0DB0">
      <w:pPr>
        <w:tabs>
          <w:tab w:val="left" w:pos="1100"/>
          <w:tab w:val="center" w:pos="5272"/>
        </w:tabs>
        <w:ind w:rightChars="544" w:right="1306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</w:p>
    <w:p w:rsidR="000F7EF1" w:rsidRDefault="000F7EF1" w:rsidP="00406AAC">
      <w:pPr>
        <w:spacing w:line="440" w:lineRule="exact"/>
        <w:rPr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0F7EF1" w:rsidRPr="004F18D7" w:rsidRDefault="000F7EF1" w:rsidP="00406AAC">
      <w:pPr>
        <w:spacing w:line="440" w:lineRule="exact"/>
        <w:rPr>
          <w:bCs/>
          <w:sz w:val="28"/>
          <w:szCs w:val="28"/>
        </w:rPr>
      </w:pPr>
    </w:p>
    <w:p w:rsidR="000F7EF1" w:rsidRPr="008F41AC" w:rsidRDefault="000F7EF1" w:rsidP="00406AAC">
      <w:pPr>
        <w:rPr>
          <w:b/>
          <w:sz w:val="4"/>
          <w:szCs w:val="4"/>
        </w:rPr>
      </w:pPr>
    </w:p>
    <w:p w:rsidR="000F7EF1" w:rsidRPr="00954E11" w:rsidRDefault="000F7EF1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7"/>
        <w:gridCol w:w="1580"/>
        <w:gridCol w:w="2585"/>
        <w:gridCol w:w="1618"/>
        <w:gridCol w:w="2888"/>
      </w:tblGrid>
      <w:tr w:rsidR="000F7EF1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0F7EF1" w:rsidRPr="002E1E8E" w:rsidRDefault="000F7EF1" w:rsidP="007D0DB0">
            <w:pPr>
              <w:spacing w:line="320" w:lineRule="exact"/>
              <w:ind w:leftChars="-62" w:hangingChars="53" w:hanging="149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0F7EF1" w:rsidRPr="002E1E8E" w:rsidRDefault="000F7EF1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0F7EF1" w:rsidRPr="007F0040" w:rsidRDefault="000F7EF1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捕蚊燈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0F7EF1" w:rsidRPr="002E1E8E" w:rsidRDefault="000F7EF1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0F7EF1" w:rsidRPr="009A66C5" w:rsidRDefault="000F7EF1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0F7EF1" w:rsidRPr="002E1E8E" w:rsidRDefault="000F7EF1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0F7EF1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0F7EF1" w:rsidRPr="002E1E8E" w:rsidRDefault="000F7EF1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0F7EF1" w:rsidRPr="002E1E8E" w:rsidRDefault="000F7EF1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0F7EF1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0F7EF1" w:rsidRPr="009A66C5" w:rsidRDefault="000F7EF1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</w:p>
          <w:p w:rsidR="000F7EF1" w:rsidRPr="007B2EED" w:rsidRDefault="000F7EF1" w:rsidP="007B2EED">
            <w:pPr>
              <w:jc w:val="center"/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</w:pP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環保捕蚊燈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 xml:space="preserve"> 1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組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2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入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(1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藍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1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粉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)/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市價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$990/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組</w:t>
            </w:r>
          </w:p>
          <w:p w:rsidR="000F7EF1" w:rsidRPr="007B2EED" w:rsidRDefault="000F7EF1" w:rsidP="007B2EED">
            <w:pPr>
              <w:jc w:val="center"/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</w:pP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購買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1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組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每組只要：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280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元</w:t>
            </w:r>
          </w:p>
          <w:p w:rsidR="000F7EF1" w:rsidRPr="007B2EED" w:rsidRDefault="000F7EF1" w:rsidP="007B2EED">
            <w:pPr>
              <w:jc w:val="center"/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</w:pP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購買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2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組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 xml:space="preserve"> 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每組只要：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250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元</w:t>
            </w:r>
          </w:p>
          <w:p w:rsidR="000F7EF1" w:rsidRDefault="000F7EF1" w:rsidP="00C52A03">
            <w:pPr>
              <w:jc w:val="center"/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</w:pP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免運費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&gt;&gt;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最低出貨量為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8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組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(1</w:t>
            </w:r>
            <w:r w:rsidRPr="007B2EED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箱</w:t>
            </w:r>
            <w:r w:rsidRPr="007B2EED">
              <w:rPr>
                <w:rFonts w:ascii="標楷體" w:eastAsia="標楷體" w:hAnsi="標楷體"/>
                <w:b/>
                <w:color w:val="7030A0"/>
                <w:sz w:val="36"/>
                <w:szCs w:val="36"/>
                <w:u w:val="single"/>
              </w:rPr>
              <w:t>)</w:t>
            </w:r>
          </w:p>
          <w:p w:rsidR="000F7EF1" w:rsidRDefault="000F7EF1" w:rsidP="008309CF">
            <w:pPr>
              <w:tabs>
                <w:tab w:val="left" w:pos="1418"/>
              </w:tabs>
              <w:ind w:right="1640"/>
              <w:jc w:val="center"/>
              <w:rPr>
                <w:rFonts w:ascii="微軟正黑體" w:eastAsia="微軟正黑體" w:hAnsi="微軟正黑體"/>
                <w:b/>
                <w:color w:val="7030A0"/>
              </w:rPr>
            </w:pPr>
            <w:r>
              <w:rPr>
                <w:rFonts w:ascii="微軟正黑體" w:eastAsia="微軟正黑體" w:hAnsi="微軟正黑體"/>
                <w:b/>
                <w:color w:val="7030A0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b/>
                <w:color w:val="7030A0"/>
              </w:rPr>
              <w:t>◎</w:t>
            </w:r>
            <w:r w:rsidRPr="00C16FAC">
              <w:rPr>
                <w:rFonts w:ascii="微軟正黑體" w:eastAsia="微軟正黑體" w:hAnsi="微軟正黑體" w:hint="eastAsia"/>
                <w:b/>
                <w:color w:val="7030A0"/>
              </w:rPr>
              <w:t>未足</w:t>
            </w:r>
            <w:r w:rsidRPr="00C16FAC">
              <w:rPr>
                <w:rFonts w:ascii="微軟正黑體" w:eastAsia="微軟正黑體" w:hAnsi="微軟正黑體"/>
                <w:b/>
                <w:color w:val="7030A0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color w:val="7030A0"/>
              </w:rPr>
              <w:t>箱者，請商洽專案負責人</w:t>
            </w:r>
          </w:p>
          <w:p w:rsidR="000F7EF1" w:rsidRDefault="000F7EF1" w:rsidP="008309CF">
            <w:pPr>
              <w:tabs>
                <w:tab w:val="left" w:pos="1418"/>
              </w:tabs>
              <w:ind w:right="1640"/>
              <w:jc w:val="center"/>
              <w:rPr>
                <w:rFonts w:ascii="微軟正黑體" w:eastAsia="微軟正黑體" w:hAnsi="微軟正黑體"/>
                <w:b/>
                <w:color w:val="7030A0"/>
              </w:rPr>
            </w:pPr>
          </w:p>
          <w:p w:rsidR="000F7EF1" w:rsidRPr="00C52A03" w:rsidRDefault="000F7EF1" w:rsidP="008309CF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rFonts w:ascii="微軟正黑體" w:eastAsia="微軟正黑體" w:hAnsi="微軟正黑體"/>
                <w:b/>
                <w:color w:val="7030A0"/>
              </w:rPr>
              <w:t xml:space="preserve">          </w:t>
            </w:r>
          </w:p>
        </w:tc>
      </w:tr>
      <w:tr w:rsidR="000F7EF1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0F7EF1" w:rsidRPr="002E1E8E" w:rsidRDefault="000F7EF1" w:rsidP="007D0DB0">
            <w:pPr>
              <w:ind w:leftChars="-11" w:left="-26" w:firstLineChars="9" w:firstLine="25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F7EF1" w:rsidRPr="002E1E8E" w:rsidRDefault="000F7EF1" w:rsidP="007D0DB0">
            <w:pPr>
              <w:ind w:rightChars="-11" w:right="-26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組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0F7EF1" w:rsidRPr="002E1E8E" w:rsidRDefault="000F7EF1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0F7EF1" w:rsidRPr="00F62513" w:rsidRDefault="000F7EF1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0F7EF1" w:rsidRPr="00CE270C" w:rsidRDefault="000F7EF1" w:rsidP="00CE270C">
      <w:pPr>
        <w:ind w:rightChars="-135" w:right="-324"/>
        <w:rPr>
          <w:rFonts w:ascii="Arial Rounded MT Bold" w:hAnsi="Arial Rounded MT Bold"/>
          <w:color w:val="0000FF"/>
        </w:rPr>
      </w:pPr>
      <w:r>
        <w:rPr>
          <w:noProof/>
        </w:rPr>
        <w:pict>
          <v:shape id="圖片 9" o:spid="_x0000_s1032" type="#_x0000_t75" style="position:absolute;margin-left:390.5pt;margin-top:538.7pt;width:161.15pt;height:108.2pt;z-index:251659776;visibility:visible">
            <v:imagedata r:id="rId9" o:title=""/>
          </v:shape>
        </w:pict>
      </w:r>
    </w:p>
    <w:sectPr w:rsidR="000F7EF1" w:rsidRPr="00CE270C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EF1" w:rsidRDefault="000F7EF1" w:rsidP="00B96F7E">
      <w:r>
        <w:separator/>
      </w:r>
    </w:p>
  </w:endnote>
  <w:endnote w:type="continuationSeparator" w:id="0">
    <w:p w:rsidR="000F7EF1" w:rsidRDefault="000F7EF1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EF1" w:rsidRDefault="000F7EF1" w:rsidP="00B96F7E">
      <w:r>
        <w:separator/>
      </w:r>
    </w:p>
  </w:footnote>
  <w:footnote w:type="continuationSeparator" w:id="0">
    <w:p w:rsidR="000F7EF1" w:rsidRDefault="000F7EF1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2126173"/>
    <w:multiLevelType w:val="hybridMultilevel"/>
    <w:tmpl w:val="14A42668"/>
    <w:lvl w:ilvl="0" w:tplc="57026B2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b w:val="0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5056110"/>
    <w:multiLevelType w:val="hybridMultilevel"/>
    <w:tmpl w:val="821CFD90"/>
    <w:lvl w:ilvl="0" w:tplc="40A2E79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2229"/>
    <w:rsid w:val="0000629D"/>
    <w:rsid w:val="00007034"/>
    <w:rsid w:val="000116E6"/>
    <w:rsid w:val="00011D7D"/>
    <w:rsid w:val="0001340D"/>
    <w:rsid w:val="00022891"/>
    <w:rsid w:val="00031A7C"/>
    <w:rsid w:val="0004118A"/>
    <w:rsid w:val="0004133A"/>
    <w:rsid w:val="000463A6"/>
    <w:rsid w:val="00052316"/>
    <w:rsid w:val="00052E74"/>
    <w:rsid w:val="00055840"/>
    <w:rsid w:val="00065B95"/>
    <w:rsid w:val="00081BAD"/>
    <w:rsid w:val="0008236F"/>
    <w:rsid w:val="00090B8A"/>
    <w:rsid w:val="00093259"/>
    <w:rsid w:val="000B607E"/>
    <w:rsid w:val="000C0387"/>
    <w:rsid w:val="000C1312"/>
    <w:rsid w:val="000C2B26"/>
    <w:rsid w:val="000C32F1"/>
    <w:rsid w:val="000D27AA"/>
    <w:rsid w:val="000D3211"/>
    <w:rsid w:val="000D4993"/>
    <w:rsid w:val="000D5C9D"/>
    <w:rsid w:val="000E387D"/>
    <w:rsid w:val="000E73E1"/>
    <w:rsid w:val="000E7CA2"/>
    <w:rsid w:val="000F00E8"/>
    <w:rsid w:val="000F0B92"/>
    <w:rsid w:val="000F0FE8"/>
    <w:rsid w:val="000F7EF1"/>
    <w:rsid w:val="00103E56"/>
    <w:rsid w:val="001076F6"/>
    <w:rsid w:val="00113348"/>
    <w:rsid w:val="00114794"/>
    <w:rsid w:val="001206A6"/>
    <w:rsid w:val="0012152A"/>
    <w:rsid w:val="00143C94"/>
    <w:rsid w:val="00155E70"/>
    <w:rsid w:val="0015669D"/>
    <w:rsid w:val="001651A8"/>
    <w:rsid w:val="001710B2"/>
    <w:rsid w:val="00174CDE"/>
    <w:rsid w:val="00182CB2"/>
    <w:rsid w:val="00186857"/>
    <w:rsid w:val="00192FCF"/>
    <w:rsid w:val="001A4E11"/>
    <w:rsid w:val="001B0CDF"/>
    <w:rsid w:val="001B0E3E"/>
    <w:rsid w:val="001B2DD0"/>
    <w:rsid w:val="001C4E2E"/>
    <w:rsid w:val="001D6D58"/>
    <w:rsid w:val="001E7C9B"/>
    <w:rsid w:val="00202DAB"/>
    <w:rsid w:val="00203389"/>
    <w:rsid w:val="00210E1A"/>
    <w:rsid w:val="00213CE7"/>
    <w:rsid w:val="002147BF"/>
    <w:rsid w:val="00222041"/>
    <w:rsid w:val="0022709F"/>
    <w:rsid w:val="0023632E"/>
    <w:rsid w:val="00246402"/>
    <w:rsid w:val="00251A7A"/>
    <w:rsid w:val="002521B3"/>
    <w:rsid w:val="00253199"/>
    <w:rsid w:val="002534EE"/>
    <w:rsid w:val="00263E9B"/>
    <w:rsid w:val="0027174A"/>
    <w:rsid w:val="002771B8"/>
    <w:rsid w:val="0028620C"/>
    <w:rsid w:val="002868A8"/>
    <w:rsid w:val="00290BD0"/>
    <w:rsid w:val="00291D72"/>
    <w:rsid w:val="00293794"/>
    <w:rsid w:val="00297084"/>
    <w:rsid w:val="002A1AFF"/>
    <w:rsid w:val="002A4416"/>
    <w:rsid w:val="002A5954"/>
    <w:rsid w:val="002B27F2"/>
    <w:rsid w:val="002B2B14"/>
    <w:rsid w:val="002B41C9"/>
    <w:rsid w:val="002C32A0"/>
    <w:rsid w:val="002C5EFE"/>
    <w:rsid w:val="002D2758"/>
    <w:rsid w:val="002D362E"/>
    <w:rsid w:val="002D642D"/>
    <w:rsid w:val="002E1E8E"/>
    <w:rsid w:val="002E748D"/>
    <w:rsid w:val="002F541A"/>
    <w:rsid w:val="003029A4"/>
    <w:rsid w:val="00304DFF"/>
    <w:rsid w:val="003058CA"/>
    <w:rsid w:val="003079EA"/>
    <w:rsid w:val="003127A5"/>
    <w:rsid w:val="0031599A"/>
    <w:rsid w:val="00316C6B"/>
    <w:rsid w:val="00323605"/>
    <w:rsid w:val="0032437F"/>
    <w:rsid w:val="00343D7D"/>
    <w:rsid w:val="00351BB6"/>
    <w:rsid w:val="003540FE"/>
    <w:rsid w:val="00373ADB"/>
    <w:rsid w:val="0037412D"/>
    <w:rsid w:val="00380869"/>
    <w:rsid w:val="003813E6"/>
    <w:rsid w:val="00393F27"/>
    <w:rsid w:val="00394958"/>
    <w:rsid w:val="003A02F6"/>
    <w:rsid w:val="003A7864"/>
    <w:rsid w:val="003B1260"/>
    <w:rsid w:val="003B2254"/>
    <w:rsid w:val="003B34B2"/>
    <w:rsid w:val="003B4492"/>
    <w:rsid w:val="003C1B25"/>
    <w:rsid w:val="003C3ABF"/>
    <w:rsid w:val="003C42B4"/>
    <w:rsid w:val="003D1813"/>
    <w:rsid w:val="003E0C58"/>
    <w:rsid w:val="003F070F"/>
    <w:rsid w:val="003F22C0"/>
    <w:rsid w:val="003F2D51"/>
    <w:rsid w:val="0040074A"/>
    <w:rsid w:val="00400F16"/>
    <w:rsid w:val="00406AAC"/>
    <w:rsid w:val="00407283"/>
    <w:rsid w:val="00415C9A"/>
    <w:rsid w:val="00432790"/>
    <w:rsid w:val="00435A64"/>
    <w:rsid w:val="00452673"/>
    <w:rsid w:val="0045274F"/>
    <w:rsid w:val="00453908"/>
    <w:rsid w:val="00455650"/>
    <w:rsid w:val="00464007"/>
    <w:rsid w:val="00467CDD"/>
    <w:rsid w:val="00475F53"/>
    <w:rsid w:val="004809BD"/>
    <w:rsid w:val="00491FCC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980"/>
    <w:rsid w:val="004D7CB7"/>
    <w:rsid w:val="004F18D7"/>
    <w:rsid w:val="00505CCD"/>
    <w:rsid w:val="00507E8B"/>
    <w:rsid w:val="00512DBD"/>
    <w:rsid w:val="00514730"/>
    <w:rsid w:val="0051476B"/>
    <w:rsid w:val="0051716E"/>
    <w:rsid w:val="0052786E"/>
    <w:rsid w:val="00527BEB"/>
    <w:rsid w:val="005332A4"/>
    <w:rsid w:val="005433C1"/>
    <w:rsid w:val="00547E05"/>
    <w:rsid w:val="00552D6D"/>
    <w:rsid w:val="00553C61"/>
    <w:rsid w:val="00555B20"/>
    <w:rsid w:val="00557C02"/>
    <w:rsid w:val="005610DA"/>
    <w:rsid w:val="00575FAD"/>
    <w:rsid w:val="00576576"/>
    <w:rsid w:val="005774CF"/>
    <w:rsid w:val="00586016"/>
    <w:rsid w:val="00597461"/>
    <w:rsid w:val="005A1AAA"/>
    <w:rsid w:val="005A6161"/>
    <w:rsid w:val="005C71C5"/>
    <w:rsid w:val="005D2938"/>
    <w:rsid w:val="005F03D1"/>
    <w:rsid w:val="005F1A7A"/>
    <w:rsid w:val="00622654"/>
    <w:rsid w:val="006270AB"/>
    <w:rsid w:val="00634576"/>
    <w:rsid w:val="00640AB7"/>
    <w:rsid w:val="00643E0C"/>
    <w:rsid w:val="00653DBB"/>
    <w:rsid w:val="0065484B"/>
    <w:rsid w:val="00661CEF"/>
    <w:rsid w:val="00662ABF"/>
    <w:rsid w:val="00685FA4"/>
    <w:rsid w:val="00696329"/>
    <w:rsid w:val="006A01E5"/>
    <w:rsid w:val="006A73C8"/>
    <w:rsid w:val="006C5B98"/>
    <w:rsid w:val="006C678F"/>
    <w:rsid w:val="006C6C98"/>
    <w:rsid w:val="006C7350"/>
    <w:rsid w:val="006C7A25"/>
    <w:rsid w:val="006E68EA"/>
    <w:rsid w:val="006F4AF6"/>
    <w:rsid w:val="006F4E22"/>
    <w:rsid w:val="00710FE7"/>
    <w:rsid w:val="007208D8"/>
    <w:rsid w:val="00723434"/>
    <w:rsid w:val="00730C16"/>
    <w:rsid w:val="00740E17"/>
    <w:rsid w:val="00743A05"/>
    <w:rsid w:val="00770C74"/>
    <w:rsid w:val="00793B07"/>
    <w:rsid w:val="00793E87"/>
    <w:rsid w:val="0079627B"/>
    <w:rsid w:val="007A0CED"/>
    <w:rsid w:val="007A1088"/>
    <w:rsid w:val="007A48F4"/>
    <w:rsid w:val="007A4D4E"/>
    <w:rsid w:val="007A5792"/>
    <w:rsid w:val="007A65B8"/>
    <w:rsid w:val="007B2EED"/>
    <w:rsid w:val="007B710F"/>
    <w:rsid w:val="007C0BEE"/>
    <w:rsid w:val="007C1C16"/>
    <w:rsid w:val="007C4028"/>
    <w:rsid w:val="007C62D5"/>
    <w:rsid w:val="007D0DB0"/>
    <w:rsid w:val="007D1714"/>
    <w:rsid w:val="007D544D"/>
    <w:rsid w:val="007E0580"/>
    <w:rsid w:val="007E1B28"/>
    <w:rsid w:val="007E3A4F"/>
    <w:rsid w:val="007E728E"/>
    <w:rsid w:val="007E7AD4"/>
    <w:rsid w:val="007F0040"/>
    <w:rsid w:val="007F6AFE"/>
    <w:rsid w:val="007F7554"/>
    <w:rsid w:val="00802350"/>
    <w:rsid w:val="0080456B"/>
    <w:rsid w:val="008076F2"/>
    <w:rsid w:val="008178AC"/>
    <w:rsid w:val="008309CF"/>
    <w:rsid w:val="0083338B"/>
    <w:rsid w:val="008418CC"/>
    <w:rsid w:val="00847521"/>
    <w:rsid w:val="0085520B"/>
    <w:rsid w:val="008612E4"/>
    <w:rsid w:val="0086341C"/>
    <w:rsid w:val="00871B60"/>
    <w:rsid w:val="00873131"/>
    <w:rsid w:val="008736F1"/>
    <w:rsid w:val="00874DEA"/>
    <w:rsid w:val="008806BE"/>
    <w:rsid w:val="00890C23"/>
    <w:rsid w:val="008960A7"/>
    <w:rsid w:val="008B24D6"/>
    <w:rsid w:val="008B53E8"/>
    <w:rsid w:val="008C00C3"/>
    <w:rsid w:val="008C1B54"/>
    <w:rsid w:val="008C2021"/>
    <w:rsid w:val="008D75E7"/>
    <w:rsid w:val="008E3529"/>
    <w:rsid w:val="008E4EF8"/>
    <w:rsid w:val="008F41AC"/>
    <w:rsid w:val="008F6BB1"/>
    <w:rsid w:val="00900862"/>
    <w:rsid w:val="00902A22"/>
    <w:rsid w:val="00902A9A"/>
    <w:rsid w:val="00904208"/>
    <w:rsid w:val="0090621B"/>
    <w:rsid w:val="00906D71"/>
    <w:rsid w:val="009077E6"/>
    <w:rsid w:val="00923E30"/>
    <w:rsid w:val="00924E1F"/>
    <w:rsid w:val="00927454"/>
    <w:rsid w:val="00927B25"/>
    <w:rsid w:val="00932C0E"/>
    <w:rsid w:val="009335A6"/>
    <w:rsid w:val="009336B5"/>
    <w:rsid w:val="00936189"/>
    <w:rsid w:val="00940C3D"/>
    <w:rsid w:val="00942CCB"/>
    <w:rsid w:val="0095241F"/>
    <w:rsid w:val="00954E11"/>
    <w:rsid w:val="00956932"/>
    <w:rsid w:val="00962652"/>
    <w:rsid w:val="00963E2C"/>
    <w:rsid w:val="00971131"/>
    <w:rsid w:val="00975987"/>
    <w:rsid w:val="00975F83"/>
    <w:rsid w:val="00986AB3"/>
    <w:rsid w:val="009A2A6E"/>
    <w:rsid w:val="009A5AC7"/>
    <w:rsid w:val="009A6312"/>
    <w:rsid w:val="009A66C5"/>
    <w:rsid w:val="009B68D4"/>
    <w:rsid w:val="009C7846"/>
    <w:rsid w:val="009D13BB"/>
    <w:rsid w:val="009E6497"/>
    <w:rsid w:val="009E6F47"/>
    <w:rsid w:val="009F1408"/>
    <w:rsid w:val="009F2549"/>
    <w:rsid w:val="009F5E03"/>
    <w:rsid w:val="009F7316"/>
    <w:rsid w:val="00A01B89"/>
    <w:rsid w:val="00A07E6D"/>
    <w:rsid w:val="00A32E5B"/>
    <w:rsid w:val="00A33354"/>
    <w:rsid w:val="00A348E5"/>
    <w:rsid w:val="00A35149"/>
    <w:rsid w:val="00A43C1C"/>
    <w:rsid w:val="00A601F3"/>
    <w:rsid w:val="00A616CC"/>
    <w:rsid w:val="00A66E07"/>
    <w:rsid w:val="00A70E5C"/>
    <w:rsid w:val="00A71105"/>
    <w:rsid w:val="00A720F9"/>
    <w:rsid w:val="00A7297D"/>
    <w:rsid w:val="00A72C72"/>
    <w:rsid w:val="00A82330"/>
    <w:rsid w:val="00A82E27"/>
    <w:rsid w:val="00A92266"/>
    <w:rsid w:val="00A93D7B"/>
    <w:rsid w:val="00A96A88"/>
    <w:rsid w:val="00AA29BC"/>
    <w:rsid w:val="00AB00EF"/>
    <w:rsid w:val="00AB22FB"/>
    <w:rsid w:val="00AB38BF"/>
    <w:rsid w:val="00AC3778"/>
    <w:rsid w:val="00AC5EB2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7EE3"/>
    <w:rsid w:val="00B4210A"/>
    <w:rsid w:val="00B42362"/>
    <w:rsid w:val="00B424DD"/>
    <w:rsid w:val="00B47E1D"/>
    <w:rsid w:val="00B52BB0"/>
    <w:rsid w:val="00B52D20"/>
    <w:rsid w:val="00B61551"/>
    <w:rsid w:val="00B647FB"/>
    <w:rsid w:val="00B65506"/>
    <w:rsid w:val="00B762FB"/>
    <w:rsid w:val="00B85F22"/>
    <w:rsid w:val="00B968F4"/>
    <w:rsid w:val="00B96F7E"/>
    <w:rsid w:val="00BB3C5F"/>
    <w:rsid w:val="00BB43C6"/>
    <w:rsid w:val="00BC65D0"/>
    <w:rsid w:val="00BD0432"/>
    <w:rsid w:val="00BD3B55"/>
    <w:rsid w:val="00BD41E6"/>
    <w:rsid w:val="00BE0D08"/>
    <w:rsid w:val="00BE1185"/>
    <w:rsid w:val="00BE300F"/>
    <w:rsid w:val="00BF6F0B"/>
    <w:rsid w:val="00C0190E"/>
    <w:rsid w:val="00C02075"/>
    <w:rsid w:val="00C13ABB"/>
    <w:rsid w:val="00C147EF"/>
    <w:rsid w:val="00C14CFC"/>
    <w:rsid w:val="00C16FAC"/>
    <w:rsid w:val="00C173D3"/>
    <w:rsid w:val="00C17B0B"/>
    <w:rsid w:val="00C310DB"/>
    <w:rsid w:val="00C41755"/>
    <w:rsid w:val="00C421DF"/>
    <w:rsid w:val="00C4306D"/>
    <w:rsid w:val="00C511B9"/>
    <w:rsid w:val="00C51681"/>
    <w:rsid w:val="00C52A03"/>
    <w:rsid w:val="00C62A35"/>
    <w:rsid w:val="00C63D28"/>
    <w:rsid w:val="00C71312"/>
    <w:rsid w:val="00C76B12"/>
    <w:rsid w:val="00C76D85"/>
    <w:rsid w:val="00C8213B"/>
    <w:rsid w:val="00C97DD0"/>
    <w:rsid w:val="00CA22D1"/>
    <w:rsid w:val="00CA32D7"/>
    <w:rsid w:val="00CA36EA"/>
    <w:rsid w:val="00CA6CA9"/>
    <w:rsid w:val="00CB78D5"/>
    <w:rsid w:val="00CE270C"/>
    <w:rsid w:val="00CE47FC"/>
    <w:rsid w:val="00CE569C"/>
    <w:rsid w:val="00CF31DE"/>
    <w:rsid w:val="00CF5B13"/>
    <w:rsid w:val="00D05DD0"/>
    <w:rsid w:val="00D07410"/>
    <w:rsid w:val="00D15CC3"/>
    <w:rsid w:val="00D177C3"/>
    <w:rsid w:val="00D214FD"/>
    <w:rsid w:val="00D44358"/>
    <w:rsid w:val="00D44E57"/>
    <w:rsid w:val="00D46DCE"/>
    <w:rsid w:val="00D66EC2"/>
    <w:rsid w:val="00D67AE8"/>
    <w:rsid w:val="00D72F54"/>
    <w:rsid w:val="00D74F02"/>
    <w:rsid w:val="00D945CF"/>
    <w:rsid w:val="00DA09E8"/>
    <w:rsid w:val="00DA62AF"/>
    <w:rsid w:val="00DB0A5E"/>
    <w:rsid w:val="00DB61D5"/>
    <w:rsid w:val="00DB7660"/>
    <w:rsid w:val="00DC0EF2"/>
    <w:rsid w:val="00DC19BA"/>
    <w:rsid w:val="00DC1CBB"/>
    <w:rsid w:val="00DC4BA5"/>
    <w:rsid w:val="00DC4E17"/>
    <w:rsid w:val="00DC5C7C"/>
    <w:rsid w:val="00DD2DA2"/>
    <w:rsid w:val="00DD3ED1"/>
    <w:rsid w:val="00DD4E52"/>
    <w:rsid w:val="00DF0813"/>
    <w:rsid w:val="00DF22DE"/>
    <w:rsid w:val="00DF406E"/>
    <w:rsid w:val="00DF4125"/>
    <w:rsid w:val="00DF457E"/>
    <w:rsid w:val="00DF72CA"/>
    <w:rsid w:val="00DF7AAF"/>
    <w:rsid w:val="00E03BDA"/>
    <w:rsid w:val="00E0509D"/>
    <w:rsid w:val="00E0530A"/>
    <w:rsid w:val="00E11A52"/>
    <w:rsid w:val="00E16B1F"/>
    <w:rsid w:val="00E16BAA"/>
    <w:rsid w:val="00E23BB1"/>
    <w:rsid w:val="00E331B9"/>
    <w:rsid w:val="00E3559A"/>
    <w:rsid w:val="00E50F74"/>
    <w:rsid w:val="00E61A0A"/>
    <w:rsid w:val="00E6641A"/>
    <w:rsid w:val="00E7395C"/>
    <w:rsid w:val="00E83E5B"/>
    <w:rsid w:val="00E860CA"/>
    <w:rsid w:val="00E93E22"/>
    <w:rsid w:val="00EB1A67"/>
    <w:rsid w:val="00EC676A"/>
    <w:rsid w:val="00EC7FDF"/>
    <w:rsid w:val="00EE0E1F"/>
    <w:rsid w:val="00EF6B9C"/>
    <w:rsid w:val="00F163E3"/>
    <w:rsid w:val="00F24C5F"/>
    <w:rsid w:val="00F30006"/>
    <w:rsid w:val="00F35FB4"/>
    <w:rsid w:val="00F36D97"/>
    <w:rsid w:val="00F56526"/>
    <w:rsid w:val="00F62513"/>
    <w:rsid w:val="00F76A12"/>
    <w:rsid w:val="00F77C09"/>
    <w:rsid w:val="00F81045"/>
    <w:rsid w:val="00F82493"/>
    <w:rsid w:val="00F84500"/>
    <w:rsid w:val="00FB3964"/>
    <w:rsid w:val="00FB480F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paragraph" w:styleId="Quote">
    <w:name w:val="Quote"/>
    <w:basedOn w:val="Normal"/>
    <w:next w:val="Normal"/>
    <w:link w:val="QuoteChar"/>
    <w:uiPriority w:val="99"/>
    <w:qFormat/>
    <w:rsid w:val="00BE0D08"/>
    <w:pPr>
      <w:widowControl/>
      <w:spacing w:after="200" w:line="276" w:lineRule="auto"/>
    </w:pPr>
    <w:rPr>
      <w:rFonts w:ascii="Calibri" w:hAnsi="Calibri"/>
      <w:i/>
      <w:color w:val="000000"/>
      <w:kern w:val="0"/>
      <w:sz w:val="22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BE0D08"/>
    <w:rPr>
      <w:rFonts w:ascii="Calibri" w:eastAsia="新細明體" w:hAnsi="Calibri"/>
      <w:i/>
      <w:color w:val="000000"/>
      <w:sz w:val="22"/>
    </w:rPr>
  </w:style>
  <w:style w:type="character" w:styleId="Hyperlink">
    <w:name w:val="Hyperlink"/>
    <w:basedOn w:val="DefaultParagraphFont"/>
    <w:uiPriority w:val="99"/>
    <w:rsid w:val="008806B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187</Words>
  <Characters>1066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4</cp:revision>
  <cp:lastPrinted>2019-05-30T05:03:00Z</cp:lastPrinted>
  <dcterms:created xsi:type="dcterms:W3CDTF">2019-05-30T05:15:00Z</dcterms:created>
  <dcterms:modified xsi:type="dcterms:W3CDTF">2019-06-04T01:27:00Z</dcterms:modified>
</cp:coreProperties>
</file>