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F4" w:rsidRPr="001761BC" w:rsidRDefault="00C022F4" w:rsidP="001761BC">
      <w:pPr>
        <w:jc w:val="center"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行政院原子能委員會核能研究所</w:t>
      </w:r>
      <w:r w:rsidRPr="001761BC">
        <w:rPr>
          <w:rFonts w:ascii="標楷體" w:eastAsia="標楷體" w:hAnsi="標楷體" w:cs="標楷體" w:hint="eastAsia"/>
          <w:sz w:val="40"/>
          <w:szCs w:val="40"/>
        </w:rPr>
        <w:t>職務異動</w:t>
      </w:r>
      <w:r>
        <w:rPr>
          <w:rFonts w:ascii="標楷體" w:eastAsia="標楷體" w:hAnsi="標楷體" w:cs="標楷體" w:hint="eastAsia"/>
          <w:sz w:val="40"/>
          <w:szCs w:val="40"/>
        </w:rPr>
        <w:t>名冊（核定本）</w:t>
      </w:r>
    </w:p>
    <w:p w:rsidR="00C022F4" w:rsidRPr="001761BC" w:rsidRDefault="00C022F4">
      <w:pPr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一、兼任（免兼）案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276"/>
        <w:gridCol w:w="1407"/>
        <w:gridCol w:w="1853"/>
        <w:gridCol w:w="1701"/>
        <w:gridCol w:w="2835"/>
      </w:tblGrid>
      <w:tr w:rsidR="00C022F4" w:rsidRPr="008E3910">
        <w:tc>
          <w:tcPr>
            <w:tcW w:w="567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853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派</w:t>
            </w: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兼職</w:t>
            </w:r>
            <w:proofErr w:type="gramStart"/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務</w:t>
            </w:r>
            <w:proofErr w:type="gramEnd"/>
          </w:p>
        </w:tc>
        <w:tc>
          <w:tcPr>
            <w:tcW w:w="1701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免</w:t>
            </w: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兼職</w:t>
            </w:r>
            <w:proofErr w:type="gramStart"/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務</w:t>
            </w:r>
            <w:proofErr w:type="gramEnd"/>
          </w:p>
        </w:tc>
        <w:tc>
          <w:tcPr>
            <w:tcW w:w="2835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李德偉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同位素應用組組長</w:t>
            </w:r>
          </w:p>
        </w:tc>
        <w:tc>
          <w:tcPr>
            <w:tcW w:w="1701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同位素應用組副組長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張志賢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副研究員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同位素應用組副組長</w:t>
            </w:r>
          </w:p>
        </w:tc>
        <w:tc>
          <w:tcPr>
            <w:tcW w:w="1701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鄭世中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化學工程組副組長</w:t>
            </w:r>
          </w:p>
        </w:tc>
        <w:tc>
          <w:tcPr>
            <w:tcW w:w="1701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李</w:t>
            </w:r>
            <w:proofErr w:type="gramStart"/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崙</w:t>
            </w:r>
            <w:proofErr w:type="gramEnd"/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暉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副研究員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工程技術及設施運轉組副組長</w:t>
            </w:r>
          </w:p>
        </w:tc>
        <w:tc>
          <w:tcPr>
            <w:tcW w:w="1701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張淑君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副研究員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保健物理組副組長</w:t>
            </w:r>
          </w:p>
        </w:tc>
        <w:tc>
          <w:tcPr>
            <w:tcW w:w="1701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李瑞益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核子燃料及材料組副組長</w:t>
            </w:r>
          </w:p>
        </w:tc>
        <w:tc>
          <w:tcPr>
            <w:tcW w:w="1701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物理組副組長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洪慧芬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物理組副組長</w:t>
            </w:r>
          </w:p>
        </w:tc>
        <w:tc>
          <w:tcPr>
            <w:tcW w:w="1701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無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林武智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同位素應用組組長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C022F4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喬凌寰</w:t>
            </w:r>
          </w:p>
        </w:tc>
        <w:tc>
          <w:tcPr>
            <w:tcW w:w="1407" w:type="dxa"/>
            <w:vAlign w:val="center"/>
          </w:tcPr>
          <w:p w:rsidR="00C022F4" w:rsidRPr="008E3910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副研究員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工程技術及設施運轉組副組長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C022F4" w:rsidRDefault="00C022F4" w:rsidP="0077246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魏聰</w:t>
            </w:r>
            <w:r w:rsidR="00772464">
              <w:rPr>
                <w:rFonts w:ascii="標楷體" w:eastAsia="標楷體" w:hAnsi="標楷體" w:cs="標楷體" w:hint="eastAsia"/>
                <w:sz w:val="28"/>
                <w:szCs w:val="28"/>
              </w:rPr>
              <w:t>揚</w:t>
            </w:r>
            <w:bookmarkStart w:id="0" w:name="_GoBack"/>
            <w:bookmarkEnd w:id="0"/>
          </w:p>
        </w:tc>
        <w:tc>
          <w:tcPr>
            <w:tcW w:w="1407" w:type="dxa"/>
            <w:vAlign w:val="center"/>
          </w:tcPr>
          <w:p w:rsidR="00C022F4" w:rsidRDefault="00C022F4" w:rsidP="00551B2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研究員</w:t>
            </w:r>
          </w:p>
        </w:tc>
        <w:tc>
          <w:tcPr>
            <w:tcW w:w="1853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化學工程組組長</w:t>
            </w:r>
          </w:p>
        </w:tc>
        <w:tc>
          <w:tcPr>
            <w:tcW w:w="2835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C022F4" w:rsidRPr="001761BC" w:rsidRDefault="00C022F4" w:rsidP="00FA4C37">
      <w:pPr>
        <w:rPr>
          <w:rFonts w:ascii="標楷體" w:eastAsia="標楷體" w:hAnsi="標楷體" w:cs="Times New Roman"/>
          <w:sz w:val="32"/>
          <w:szCs w:val="32"/>
        </w:rPr>
      </w:pPr>
      <w:r w:rsidRPr="001761BC">
        <w:rPr>
          <w:rFonts w:ascii="標楷體" w:eastAsia="標楷體" w:hAnsi="標楷體" w:cs="標楷體" w:hint="eastAsia"/>
          <w:sz w:val="32"/>
          <w:szCs w:val="32"/>
        </w:rPr>
        <w:t>二</w:t>
      </w:r>
      <w:r>
        <w:rPr>
          <w:rFonts w:ascii="標楷體" w:eastAsia="標楷體" w:hAnsi="標楷體" w:cs="標楷體" w:hint="eastAsia"/>
          <w:sz w:val="32"/>
          <w:szCs w:val="32"/>
        </w:rPr>
        <w:t>、兼代案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276"/>
        <w:gridCol w:w="1418"/>
        <w:gridCol w:w="1842"/>
        <w:gridCol w:w="4536"/>
      </w:tblGrid>
      <w:tr w:rsidR="00C022F4" w:rsidRPr="008E3910">
        <w:tc>
          <w:tcPr>
            <w:tcW w:w="567" w:type="dxa"/>
          </w:tcPr>
          <w:p w:rsidR="00C022F4" w:rsidRPr="008E3910" w:rsidRDefault="00C022F4" w:rsidP="008E391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編號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842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代理職務</w:t>
            </w:r>
          </w:p>
        </w:tc>
        <w:tc>
          <w:tcPr>
            <w:tcW w:w="4536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C022F4" w:rsidRPr="008E3910">
        <w:tc>
          <w:tcPr>
            <w:tcW w:w="567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施建樑</w:t>
            </w:r>
          </w:p>
        </w:tc>
        <w:tc>
          <w:tcPr>
            <w:tcW w:w="1418" w:type="dxa"/>
            <w:vAlign w:val="center"/>
          </w:tcPr>
          <w:p w:rsidR="00C022F4" w:rsidRPr="008E3910" w:rsidRDefault="00C022F4" w:rsidP="007E73A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副所長</w:t>
            </w:r>
          </w:p>
        </w:tc>
        <w:tc>
          <w:tcPr>
            <w:tcW w:w="1842" w:type="dxa"/>
            <w:vAlign w:val="center"/>
          </w:tcPr>
          <w:p w:rsidR="00C022F4" w:rsidRPr="008E3910" w:rsidRDefault="00C022F4" w:rsidP="00BB4087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8E391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化學工程組組長</w:t>
            </w:r>
          </w:p>
        </w:tc>
        <w:tc>
          <w:tcPr>
            <w:tcW w:w="4536" w:type="dxa"/>
          </w:tcPr>
          <w:p w:rsidR="00C022F4" w:rsidRPr="008E3910" w:rsidRDefault="00C022F4" w:rsidP="00551B27">
            <w:pPr>
              <w:pStyle w:val="aa"/>
              <w:spacing w:line="400" w:lineRule="exac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請依</w:t>
            </w: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「各機關職務代理應行注意事項」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第二點第二項規定辦理，代理期間以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ㄧ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年為限</w:t>
            </w:r>
            <w:r w:rsidRPr="008E3910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</w:tbl>
    <w:p w:rsidR="00C022F4" w:rsidRPr="007E290A" w:rsidRDefault="00C022F4" w:rsidP="00FA4C37">
      <w:pPr>
        <w:rPr>
          <w:rFonts w:ascii="標楷體" w:eastAsia="標楷體" w:hAnsi="標楷體" w:cs="Times New Roman"/>
          <w:sz w:val="28"/>
          <w:szCs w:val="28"/>
        </w:rPr>
      </w:pPr>
      <w:r w:rsidRPr="007E290A">
        <w:rPr>
          <w:rFonts w:ascii="標楷體" w:eastAsia="標楷體" w:hAnsi="標楷體" w:cs="標楷體" w:hint="eastAsia"/>
          <w:sz w:val="28"/>
          <w:szCs w:val="28"/>
        </w:rPr>
        <w:t>上開現職人員</w:t>
      </w:r>
      <w:r>
        <w:rPr>
          <w:rFonts w:ascii="標楷體" w:eastAsia="標楷體" w:hAnsi="標楷體" w:cs="標楷體" w:hint="eastAsia"/>
          <w:sz w:val="28"/>
          <w:szCs w:val="28"/>
        </w:rPr>
        <w:t>均</w:t>
      </w:r>
      <w:r w:rsidRPr="007E290A">
        <w:rPr>
          <w:rFonts w:ascii="標楷體" w:eastAsia="標楷體" w:hAnsi="標楷體" w:cs="標楷體" w:hint="eastAsia"/>
          <w:sz w:val="28"/>
          <w:szCs w:val="28"/>
        </w:rPr>
        <w:t>自核定日生效。</w:t>
      </w:r>
    </w:p>
    <w:sectPr w:rsidR="00C022F4" w:rsidRPr="007E290A" w:rsidSect="007E73A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B1" w:rsidRDefault="00EF7AB1" w:rsidP="00466A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7AB1" w:rsidRDefault="00EF7AB1" w:rsidP="00466A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B1" w:rsidRDefault="00EF7AB1" w:rsidP="00466A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7AB1" w:rsidRDefault="00EF7AB1" w:rsidP="00466A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495"/>
    <w:multiLevelType w:val="hybridMultilevel"/>
    <w:tmpl w:val="7264C3B6"/>
    <w:lvl w:ilvl="0" w:tplc="8D069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564C7E"/>
    <w:multiLevelType w:val="multilevel"/>
    <w:tmpl w:val="0409001D"/>
    <w:styleLink w:val="1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C37"/>
    <w:rsid w:val="000468F6"/>
    <w:rsid w:val="000A105D"/>
    <w:rsid w:val="000A6D31"/>
    <w:rsid w:val="00124C3D"/>
    <w:rsid w:val="00125B18"/>
    <w:rsid w:val="00131EAB"/>
    <w:rsid w:val="00156EBA"/>
    <w:rsid w:val="001761BC"/>
    <w:rsid w:val="00217D64"/>
    <w:rsid w:val="00307667"/>
    <w:rsid w:val="00331521"/>
    <w:rsid w:val="00397951"/>
    <w:rsid w:val="003B6EFF"/>
    <w:rsid w:val="00443EAA"/>
    <w:rsid w:val="00466A8B"/>
    <w:rsid w:val="00467F3B"/>
    <w:rsid w:val="0049012B"/>
    <w:rsid w:val="00510BA2"/>
    <w:rsid w:val="00551B27"/>
    <w:rsid w:val="00554B5F"/>
    <w:rsid w:val="005E7611"/>
    <w:rsid w:val="0060657A"/>
    <w:rsid w:val="00633B92"/>
    <w:rsid w:val="0067685A"/>
    <w:rsid w:val="0068119C"/>
    <w:rsid w:val="006854A8"/>
    <w:rsid w:val="006A7259"/>
    <w:rsid w:val="007401A5"/>
    <w:rsid w:val="00772464"/>
    <w:rsid w:val="00797354"/>
    <w:rsid w:val="007B5953"/>
    <w:rsid w:val="007C32DD"/>
    <w:rsid w:val="007E290A"/>
    <w:rsid w:val="007E73AA"/>
    <w:rsid w:val="007F77F6"/>
    <w:rsid w:val="00827F29"/>
    <w:rsid w:val="008449B5"/>
    <w:rsid w:val="00884E2A"/>
    <w:rsid w:val="008E3910"/>
    <w:rsid w:val="009608DF"/>
    <w:rsid w:val="009658B0"/>
    <w:rsid w:val="009D76DF"/>
    <w:rsid w:val="009E3C3D"/>
    <w:rsid w:val="00A55765"/>
    <w:rsid w:val="00A577C0"/>
    <w:rsid w:val="00B21BAD"/>
    <w:rsid w:val="00B806AD"/>
    <w:rsid w:val="00BB4087"/>
    <w:rsid w:val="00C022F4"/>
    <w:rsid w:val="00C10CDC"/>
    <w:rsid w:val="00C721CE"/>
    <w:rsid w:val="00CC2BE6"/>
    <w:rsid w:val="00D225FB"/>
    <w:rsid w:val="00E34B75"/>
    <w:rsid w:val="00E53604"/>
    <w:rsid w:val="00E944D0"/>
    <w:rsid w:val="00E977FE"/>
    <w:rsid w:val="00EC3597"/>
    <w:rsid w:val="00EF7AB1"/>
    <w:rsid w:val="00FA33E3"/>
    <w:rsid w:val="00FA4C37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67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4C3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66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66A8B"/>
    <w:rPr>
      <w:sz w:val="20"/>
      <w:szCs w:val="20"/>
    </w:rPr>
  </w:style>
  <w:style w:type="paragraph" w:styleId="a6">
    <w:name w:val="footer"/>
    <w:basedOn w:val="a"/>
    <w:link w:val="a7"/>
    <w:uiPriority w:val="99"/>
    <w:rsid w:val="00466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66A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53604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E53604"/>
    <w:rPr>
      <w:rFonts w:ascii="Cambria" w:eastAsia="新細明體" w:hAnsi="Cambria" w:cs="Cambria"/>
      <w:sz w:val="18"/>
      <w:szCs w:val="18"/>
    </w:rPr>
  </w:style>
  <w:style w:type="paragraph" w:styleId="aa">
    <w:name w:val="List Paragraph"/>
    <w:basedOn w:val="a"/>
    <w:uiPriority w:val="99"/>
    <w:qFormat/>
    <w:rsid w:val="009608DF"/>
    <w:pPr>
      <w:ind w:leftChars="200" w:left="480"/>
    </w:pPr>
  </w:style>
  <w:style w:type="numbering" w:customStyle="1" w:styleId="1">
    <w:name w:val="樣式1"/>
    <w:rsid w:val="005B2F3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行政院原子能委員會核能研究所職務異動名冊（核定版）</dc:title>
  <dc:creator>林淑敏</dc:creator>
  <cp:lastModifiedBy>林淑敏</cp:lastModifiedBy>
  <cp:revision>3</cp:revision>
  <cp:lastPrinted>2015-03-17T09:33:00Z</cp:lastPrinted>
  <dcterms:created xsi:type="dcterms:W3CDTF">2015-03-23T01:19:00Z</dcterms:created>
  <dcterms:modified xsi:type="dcterms:W3CDTF">2015-03-23T02:23:00Z</dcterms:modified>
</cp:coreProperties>
</file>