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D2" w:rsidRDefault="000005D2" w:rsidP="00495BA8">
      <w:pPr>
        <w:pStyle w:val="ListParagraph"/>
        <w:ind w:leftChars="0" w:left="0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呼吸專家</w:t>
      </w:r>
      <w:r>
        <w:rPr>
          <w:rFonts w:ascii="標楷體" w:eastAsia="標楷體" w:hAnsi="標楷體"/>
          <w:b/>
          <w:kern w:val="0"/>
          <w:sz w:val="40"/>
          <w:szCs w:val="40"/>
        </w:rPr>
        <w:t>&amp;</w:t>
      </w:r>
      <w:r w:rsidRPr="00EA4E3D">
        <w:rPr>
          <w:rFonts w:ascii="標楷體" w:eastAsia="標楷體" w:hAnsi="標楷體" w:hint="eastAsia"/>
          <w:b/>
          <w:sz w:val="40"/>
          <w:szCs w:val="40"/>
        </w:rPr>
        <w:t>呼立淨高科技濾網口罩</w:t>
      </w:r>
    </w:p>
    <w:p w:rsidR="000005D2" w:rsidRPr="00B87284" w:rsidRDefault="000005D2" w:rsidP="002E2785">
      <w:pPr>
        <w:pStyle w:val="ListParagraph"/>
        <w:ind w:leftChars="0" w:left="0"/>
        <w:rPr>
          <w:rFonts w:ascii="標楷體" w:eastAsia="標楷體" w:hAnsi="標楷體" w:cs="Arial"/>
          <w:b/>
          <w:sz w:val="28"/>
          <w:szCs w:val="28"/>
        </w:rPr>
      </w:pPr>
      <w:r w:rsidRPr="00B87284">
        <w:rPr>
          <w:rFonts w:ascii="標楷體" w:eastAsia="標楷體" w:hAnsi="標楷體" w:cs="Arial"/>
          <w:b/>
          <w:sz w:val="28"/>
          <w:szCs w:val="28"/>
        </w:rPr>
        <w:t>&lt;</w:t>
      </w:r>
      <w:r w:rsidRPr="00B87284">
        <w:rPr>
          <w:rFonts w:ascii="標楷體" w:eastAsia="標楷體" w:hAnsi="標楷體" w:cs="Arial" w:hint="eastAsia"/>
          <w:b/>
          <w:sz w:val="28"/>
          <w:szCs w:val="28"/>
        </w:rPr>
        <w:t>電台報導</w:t>
      </w:r>
      <w:r w:rsidRPr="00B87284">
        <w:rPr>
          <w:rFonts w:ascii="標楷體" w:eastAsia="標楷體" w:hAnsi="標楷體" w:cs="Arial"/>
          <w:b/>
          <w:sz w:val="28"/>
          <w:szCs w:val="28"/>
        </w:rPr>
        <w:t>&gt;</w:t>
      </w:r>
    </w:p>
    <w:p w:rsidR="000005D2" w:rsidRDefault="000005D2" w:rsidP="002E2785">
      <w:pPr>
        <w:widowControl/>
        <w:shd w:val="clear" w:color="auto" w:fill="FFFFFF"/>
        <w:outlineLvl w:val="0"/>
        <w:rPr>
          <w:color w:val="00B0F0"/>
          <w:sz w:val="27"/>
          <w:szCs w:val="27"/>
        </w:rPr>
      </w:pPr>
      <w:r w:rsidRPr="00B87284">
        <w:rPr>
          <w:rFonts w:ascii="標楷體" w:eastAsia="標楷體" w:hAnsi="標楷體" w:cs="Arial" w:hint="eastAsia"/>
          <w:kern w:val="36"/>
          <w:sz w:val="27"/>
          <w:szCs w:val="27"/>
        </w:rPr>
        <w:t>民視【消費高手】</w:t>
      </w:r>
      <w:r>
        <w:rPr>
          <w:rFonts w:ascii="標楷體" w:eastAsia="標楷體" w:hAnsi="標楷體" w:cs="Arial"/>
          <w:kern w:val="36"/>
          <w:sz w:val="27"/>
          <w:szCs w:val="27"/>
        </w:rPr>
        <w:t>-</w:t>
      </w:r>
      <w:r w:rsidRPr="00B87284">
        <w:rPr>
          <w:rStyle w:val="watch-title"/>
          <w:rFonts w:ascii="標楷體" w:eastAsia="標楷體" w:hAnsi="標楷體" w:hint="eastAsia"/>
          <w:kern w:val="36"/>
          <w:sz w:val="27"/>
          <w:szCs w:val="27"/>
        </w:rPr>
        <w:t>地表最強</w:t>
      </w:r>
      <w:r w:rsidRPr="00B87284">
        <w:rPr>
          <w:rStyle w:val="watch-title"/>
          <w:rFonts w:ascii="標楷體" w:eastAsia="標楷體" w:hAnsi="標楷體"/>
          <w:kern w:val="36"/>
          <w:sz w:val="27"/>
          <w:szCs w:val="27"/>
        </w:rPr>
        <w:t xml:space="preserve"> "7</w:t>
      </w:r>
      <w:r w:rsidRPr="00B87284">
        <w:rPr>
          <w:rStyle w:val="watch-title"/>
          <w:rFonts w:ascii="標楷體" w:eastAsia="標楷體" w:hAnsi="標楷體" w:hint="eastAsia"/>
          <w:kern w:val="36"/>
          <w:sz w:val="27"/>
          <w:szCs w:val="27"/>
        </w:rPr>
        <w:t>層</w:t>
      </w:r>
      <w:r w:rsidRPr="00B87284">
        <w:rPr>
          <w:rStyle w:val="watch-title"/>
          <w:rFonts w:ascii="標楷體" w:eastAsia="標楷體" w:hAnsi="標楷體"/>
          <w:kern w:val="36"/>
          <w:sz w:val="27"/>
          <w:szCs w:val="27"/>
        </w:rPr>
        <w:t xml:space="preserve">" </w:t>
      </w:r>
      <w:r w:rsidRPr="00B87284">
        <w:rPr>
          <w:rStyle w:val="watch-title"/>
          <w:rFonts w:ascii="標楷體" w:eastAsia="標楷體" w:hAnsi="標楷體" w:hint="eastAsia"/>
          <w:kern w:val="36"/>
          <w:sz w:val="27"/>
          <w:szCs w:val="27"/>
        </w:rPr>
        <w:t>【全面防護口罩】隔絕空污侵襲可清洗重複使用</w:t>
      </w:r>
      <w:r w:rsidRPr="00B87284">
        <w:rPr>
          <w:rStyle w:val="watch-title"/>
          <w:rFonts w:ascii="標楷體" w:eastAsia="標楷體" w:hAnsi="標楷體"/>
          <w:kern w:val="36"/>
          <w:sz w:val="27"/>
          <w:szCs w:val="27"/>
        </w:rPr>
        <w:t>CP</w:t>
      </w:r>
      <w:r w:rsidRPr="00B87284">
        <w:rPr>
          <w:rStyle w:val="watch-title"/>
          <w:rFonts w:ascii="標楷體" w:eastAsia="標楷體" w:hAnsi="標楷體" w:hint="eastAsia"/>
          <w:kern w:val="36"/>
          <w:sz w:val="27"/>
          <w:szCs w:val="27"/>
        </w:rPr>
        <w:t>值超高</w:t>
      </w:r>
      <w:r w:rsidRPr="00B87284">
        <w:rPr>
          <w:rStyle w:val="watch-title"/>
          <w:rFonts w:ascii="標楷體" w:eastAsia="標楷體" w:hAnsi="標楷體"/>
          <w:kern w:val="36"/>
          <w:sz w:val="27"/>
          <w:szCs w:val="27"/>
        </w:rPr>
        <w:t xml:space="preserve"> </w:t>
      </w:r>
      <w:r w:rsidRPr="007402FE">
        <w:rPr>
          <w:rStyle w:val="watch-title"/>
          <w:rFonts w:eastAsia="標楷體"/>
          <w:color w:val="00B0F0"/>
          <w:kern w:val="36"/>
          <w:sz w:val="27"/>
          <w:szCs w:val="27"/>
        </w:rPr>
        <w:t>h</w:t>
      </w:r>
      <w:r w:rsidRPr="007402FE">
        <w:rPr>
          <w:color w:val="00B0F0"/>
          <w:sz w:val="27"/>
          <w:szCs w:val="27"/>
        </w:rPr>
        <w:t>ttps://www.youtube.com/watch?v=KQZMtc_s4bk</w:t>
      </w:r>
    </w:p>
    <w:p w:rsidR="000005D2" w:rsidRDefault="000005D2" w:rsidP="002E2785">
      <w:pPr>
        <w:widowControl/>
        <w:shd w:val="clear" w:color="auto" w:fill="FFFFFF"/>
        <w:outlineLvl w:val="0"/>
        <w:rPr>
          <w:rFonts w:ascii="標楷體" w:eastAsia="標楷體" w:hAnsi="標楷體" w:cs="Arial"/>
          <w:kern w:val="36"/>
          <w:sz w:val="27"/>
          <w:szCs w:val="27"/>
        </w:rPr>
      </w:pPr>
    </w:p>
    <w:p w:rsidR="000005D2" w:rsidRDefault="000005D2" w:rsidP="002E2785">
      <w:pPr>
        <w:widowControl/>
        <w:shd w:val="clear" w:color="auto" w:fill="FFFFFF"/>
        <w:outlineLvl w:val="0"/>
        <w:rPr>
          <w:rStyle w:val="watch-title"/>
          <w:rFonts w:ascii="標楷體" w:eastAsia="標楷體" w:hAnsi="標楷體"/>
          <w:kern w:val="36"/>
          <w:sz w:val="27"/>
          <w:szCs w:val="27"/>
        </w:rPr>
      </w:pPr>
      <w:r w:rsidRPr="00B87284">
        <w:rPr>
          <w:rFonts w:ascii="標楷體" w:eastAsia="標楷體" w:hAnsi="標楷體" w:cs="Arial" w:hint="eastAsia"/>
          <w:kern w:val="36"/>
          <w:sz w:val="27"/>
          <w:szCs w:val="27"/>
        </w:rPr>
        <w:t>東風衛視【台灣藏寶圖】</w:t>
      </w:r>
      <w:r>
        <w:rPr>
          <w:rFonts w:ascii="標楷體" w:eastAsia="標楷體" w:hAnsi="標楷體" w:cs="Arial"/>
          <w:kern w:val="36"/>
          <w:sz w:val="27"/>
          <w:szCs w:val="27"/>
        </w:rPr>
        <w:t>-</w:t>
      </w:r>
      <w:r w:rsidRPr="00B87284">
        <w:rPr>
          <w:rStyle w:val="watch-title"/>
          <w:rFonts w:ascii="標楷體" w:eastAsia="標楷體" w:hAnsi="標楷體" w:hint="eastAsia"/>
          <w:kern w:val="36"/>
          <w:sz w:val="27"/>
          <w:szCs w:val="27"/>
        </w:rPr>
        <w:t>呼吸的專家</w:t>
      </w:r>
      <w:r w:rsidRPr="00B87284">
        <w:rPr>
          <w:rStyle w:val="watch-title"/>
          <w:rFonts w:ascii="標楷體" w:eastAsia="標楷體" w:hAnsi="標楷體"/>
          <w:kern w:val="36"/>
          <w:sz w:val="27"/>
          <w:szCs w:val="27"/>
        </w:rPr>
        <w:t>-</w:t>
      </w:r>
      <w:r w:rsidRPr="00B87284">
        <w:rPr>
          <w:rStyle w:val="watch-title"/>
          <w:rFonts w:ascii="標楷體" w:eastAsia="標楷體" w:hAnsi="標楷體" w:hint="eastAsia"/>
          <w:kern w:val="36"/>
          <w:sz w:val="27"/>
          <w:szCs w:val="27"/>
        </w:rPr>
        <w:t>奈米級防護科技口罩</w:t>
      </w:r>
      <w:r w:rsidRPr="00B87284">
        <w:rPr>
          <w:rStyle w:val="watch-title"/>
          <w:rFonts w:ascii="標楷體" w:eastAsia="標楷體" w:hAnsi="標楷體"/>
          <w:kern w:val="36"/>
          <w:sz w:val="27"/>
          <w:szCs w:val="27"/>
        </w:rPr>
        <w:t xml:space="preserve"> </w:t>
      </w:r>
      <w:r w:rsidRPr="00B87284">
        <w:rPr>
          <w:rStyle w:val="watch-title"/>
          <w:rFonts w:ascii="標楷體" w:eastAsia="標楷體" w:hAnsi="標楷體" w:hint="eastAsia"/>
          <w:kern w:val="36"/>
          <w:sz w:val="27"/>
          <w:szCs w:val="27"/>
        </w:rPr>
        <w:t>高效能隔絕環境空</w:t>
      </w:r>
      <w:r>
        <w:rPr>
          <w:rStyle w:val="watch-title"/>
          <w:rFonts w:ascii="標楷體" w:eastAsia="標楷體" w:hAnsi="標楷體" w:hint="eastAsia"/>
          <w:kern w:val="36"/>
          <w:sz w:val="27"/>
          <w:szCs w:val="27"/>
        </w:rPr>
        <w:t>污</w:t>
      </w:r>
    </w:p>
    <w:p w:rsidR="000005D2" w:rsidRPr="007402FE" w:rsidRDefault="000005D2" w:rsidP="002E2785">
      <w:pPr>
        <w:rPr>
          <w:rStyle w:val="Hyperlink"/>
          <w:rFonts w:cs="Arial"/>
          <w:color w:val="00B0F0"/>
          <w:kern w:val="36"/>
          <w:sz w:val="27"/>
          <w:szCs w:val="27"/>
          <w:u w:val="none"/>
        </w:rPr>
      </w:pPr>
      <w:hyperlink r:id="rId7" w:history="1">
        <w:r w:rsidRPr="007402FE">
          <w:rPr>
            <w:rStyle w:val="Hyperlink"/>
            <w:rFonts w:cs="Arial"/>
            <w:color w:val="00B0F0"/>
            <w:kern w:val="36"/>
            <w:sz w:val="27"/>
            <w:szCs w:val="27"/>
            <w:u w:val="none"/>
          </w:rPr>
          <w:t>https://youtu.be/ifYgHcFOFoY</w:t>
        </w:r>
      </w:hyperlink>
    </w:p>
    <w:p w:rsidR="000005D2" w:rsidRPr="007402FE" w:rsidRDefault="000005D2" w:rsidP="007402FE">
      <w:pPr>
        <w:rPr>
          <w:rFonts w:ascii="標楷體" w:eastAsia="標楷體" w:hAnsi="標楷體" w:cs="Arial"/>
          <w:b/>
          <w:sz w:val="28"/>
          <w:szCs w:val="28"/>
        </w:rPr>
      </w:pPr>
      <w:r w:rsidRPr="007402FE">
        <w:rPr>
          <w:rFonts w:ascii="標楷體" w:eastAsia="標楷體" w:hAnsi="標楷體" w:cs="Arial"/>
          <w:b/>
          <w:sz w:val="28"/>
          <w:szCs w:val="28"/>
        </w:rPr>
        <w:t>&lt;</w:t>
      </w:r>
      <w:r w:rsidRPr="007402FE">
        <w:rPr>
          <w:rFonts w:ascii="標楷體" w:eastAsia="標楷體" w:hAnsi="標楷體" w:cs="Arial" w:hint="eastAsia"/>
          <w:b/>
          <w:sz w:val="28"/>
          <w:szCs w:val="28"/>
        </w:rPr>
        <w:t>雜誌解析</w:t>
      </w:r>
      <w:r w:rsidRPr="007402FE">
        <w:rPr>
          <w:rFonts w:ascii="標楷體" w:eastAsia="標楷體" w:hAnsi="標楷體" w:cs="Arial"/>
          <w:b/>
          <w:sz w:val="28"/>
          <w:szCs w:val="28"/>
        </w:rPr>
        <w:t>&gt;</w:t>
      </w:r>
    </w:p>
    <w:p w:rsidR="000005D2" w:rsidRPr="007402FE" w:rsidRDefault="000005D2" w:rsidP="007402FE">
      <w:pPr>
        <w:rPr>
          <w:rFonts w:ascii="標楷體" w:eastAsia="標楷體" w:hAnsi="標楷體"/>
          <w:kern w:val="0"/>
          <w:sz w:val="27"/>
          <w:szCs w:val="27"/>
        </w:rPr>
      </w:pPr>
      <w:r w:rsidRPr="007402FE">
        <w:rPr>
          <w:rFonts w:ascii="標楷體" w:eastAsia="標楷體" w:hAnsi="標楷體" w:hint="eastAsia"/>
          <w:kern w:val="0"/>
          <w:sz w:val="27"/>
          <w:szCs w:val="27"/>
        </w:rPr>
        <w:t>早安健康</w:t>
      </w:r>
      <w:r w:rsidRPr="007402FE">
        <w:rPr>
          <w:rFonts w:ascii="標楷體" w:eastAsia="標楷體" w:hAnsi="標楷體"/>
          <w:kern w:val="0"/>
          <w:sz w:val="27"/>
          <w:szCs w:val="27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4"/>
          <w:attr w:name="Year" w:val="2018"/>
        </w:smartTagPr>
        <w:r w:rsidRPr="007402FE">
          <w:rPr>
            <w:rFonts w:ascii="標楷體" w:eastAsia="標楷體" w:hAnsi="標楷體"/>
            <w:kern w:val="0"/>
            <w:sz w:val="27"/>
            <w:szCs w:val="27"/>
          </w:rPr>
          <w:t>2018/04/05</w:t>
        </w:r>
      </w:smartTag>
      <w:r w:rsidRPr="007402FE">
        <w:rPr>
          <w:rFonts w:ascii="標楷體" w:eastAsia="標楷體" w:hAnsi="標楷體" w:hint="eastAsia"/>
          <w:kern w:val="0"/>
          <w:sz w:val="27"/>
          <w:szCs w:val="27"/>
        </w:rPr>
        <w:t>特刊</w:t>
      </w:r>
      <w:r w:rsidRPr="007402FE">
        <w:rPr>
          <w:rFonts w:ascii="標楷體" w:eastAsia="標楷體" w:hAnsi="標楷體"/>
          <w:kern w:val="0"/>
          <w:sz w:val="27"/>
          <w:szCs w:val="27"/>
        </w:rPr>
        <w:t>28</w:t>
      </w:r>
      <w:r w:rsidRPr="007402FE">
        <w:rPr>
          <w:rFonts w:ascii="標楷體" w:eastAsia="標楷體" w:hAnsi="標楷體" w:hint="eastAsia"/>
          <w:kern w:val="0"/>
          <w:sz w:val="27"/>
          <w:szCs w:val="27"/>
        </w:rPr>
        <w:t>號</w:t>
      </w:r>
    </w:p>
    <w:p w:rsidR="000005D2" w:rsidRPr="007402FE" w:rsidRDefault="000005D2" w:rsidP="007402FE">
      <w:pPr>
        <w:rPr>
          <w:rFonts w:ascii="標楷體" w:eastAsia="標楷體" w:hAnsi="標楷體"/>
          <w:b/>
          <w:kern w:val="0"/>
          <w:sz w:val="28"/>
          <w:szCs w:val="28"/>
        </w:rPr>
      </w:pPr>
      <w:r w:rsidRPr="007402FE">
        <w:rPr>
          <w:rFonts w:ascii="標楷體" w:eastAsia="標楷體" w:hAnsi="標楷體"/>
          <w:b/>
          <w:kern w:val="0"/>
          <w:sz w:val="28"/>
          <w:szCs w:val="28"/>
        </w:rPr>
        <w:t>&lt;</w:t>
      </w:r>
      <w:r w:rsidRPr="007402FE">
        <w:rPr>
          <w:rFonts w:ascii="標楷體" w:eastAsia="標楷體" w:hAnsi="標楷體" w:hint="eastAsia"/>
          <w:b/>
          <w:kern w:val="0"/>
          <w:sz w:val="28"/>
          <w:szCs w:val="28"/>
        </w:rPr>
        <w:t>專業認證</w:t>
      </w:r>
      <w:r w:rsidRPr="007402FE">
        <w:rPr>
          <w:rFonts w:ascii="標楷體" w:eastAsia="標楷體" w:hAnsi="標楷體"/>
          <w:b/>
          <w:kern w:val="0"/>
          <w:sz w:val="28"/>
          <w:szCs w:val="28"/>
        </w:rPr>
        <w:t>&gt;</w:t>
      </w:r>
    </w:p>
    <w:p w:rsidR="000005D2" w:rsidRPr="007402FE" w:rsidRDefault="000005D2" w:rsidP="007402FE">
      <w:pPr>
        <w:rPr>
          <w:rStyle w:val="textexposedshow"/>
          <w:rFonts w:ascii="標楷體" w:eastAsia="標楷體" w:hAnsi="標楷體" w:cs="Helvetica"/>
          <w:color w:val="1D2129"/>
          <w:sz w:val="27"/>
          <w:szCs w:val="27"/>
          <w:shd w:val="clear" w:color="auto" w:fill="FFFFFF"/>
        </w:rPr>
      </w:pPr>
      <w:r w:rsidRPr="007402FE">
        <w:rPr>
          <w:rFonts w:ascii="標楷體" w:eastAsia="標楷體" w:hAnsi="標楷體"/>
          <w:kern w:val="0"/>
          <w:sz w:val="27"/>
          <w:szCs w:val="27"/>
        </w:rPr>
        <w:t>1.</w:t>
      </w:r>
      <w:r w:rsidRPr="007402FE">
        <w:rPr>
          <w:rStyle w:val="textexposedshow"/>
          <w:rFonts w:ascii="標楷體" w:eastAsia="標楷體" w:hAnsi="標楷體" w:cs="Helvetica" w:hint="eastAsia"/>
          <w:color w:val="1D2129"/>
          <w:sz w:val="27"/>
          <w:szCs w:val="27"/>
          <w:shd w:val="clear" w:color="auto" w:fill="FFFFFF"/>
        </w:rPr>
        <w:t>美國</w:t>
      </w:r>
      <w:r w:rsidRPr="007402FE">
        <w:rPr>
          <w:rStyle w:val="textexposedshow"/>
          <w:rFonts w:ascii="標楷體" w:eastAsia="標楷體" w:hAnsi="標楷體" w:cs="Helvetica"/>
          <w:color w:val="1D2129"/>
          <w:sz w:val="27"/>
          <w:szCs w:val="27"/>
          <w:shd w:val="clear" w:color="auto" w:fill="FFFFFF"/>
        </w:rPr>
        <w:t>NELSON LABORATORIES BFE/VFE</w:t>
      </w:r>
      <w:r w:rsidRPr="007402FE">
        <w:rPr>
          <w:rStyle w:val="textexposedshow"/>
          <w:rFonts w:ascii="標楷體" w:eastAsia="標楷體" w:hAnsi="標楷體" w:cs="Helvetica" w:hint="eastAsia"/>
          <w:color w:val="1D2129"/>
          <w:sz w:val="27"/>
          <w:szCs w:val="27"/>
          <w:shd w:val="clear" w:color="auto" w:fill="FFFFFF"/>
        </w:rPr>
        <w:t>細菌及病毒過濾效率達</w:t>
      </w:r>
      <w:r w:rsidRPr="007402FE">
        <w:rPr>
          <w:rStyle w:val="textexposedshow"/>
          <w:rFonts w:ascii="標楷體" w:eastAsia="標楷體" w:hAnsi="標楷體" w:cs="Helvetica"/>
          <w:color w:val="1D2129"/>
          <w:sz w:val="27"/>
          <w:szCs w:val="27"/>
          <w:shd w:val="clear" w:color="auto" w:fill="FFFFFF"/>
        </w:rPr>
        <w:t>99.9%</w:t>
      </w:r>
    </w:p>
    <w:p w:rsidR="000005D2" w:rsidRPr="007402FE" w:rsidRDefault="000005D2" w:rsidP="007402FE">
      <w:pPr>
        <w:rPr>
          <w:rStyle w:val="textexposedshow"/>
          <w:rFonts w:ascii="標楷體" w:eastAsia="標楷體" w:hAnsi="標楷體" w:cs="Helvetica"/>
          <w:color w:val="1D2129"/>
          <w:sz w:val="27"/>
          <w:szCs w:val="27"/>
          <w:shd w:val="clear" w:color="auto" w:fill="FFFFFF"/>
        </w:rPr>
      </w:pPr>
      <w:r w:rsidRPr="007402FE">
        <w:rPr>
          <w:rFonts w:ascii="標楷體" w:eastAsia="標楷體" w:hAnsi="標楷體"/>
          <w:kern w:val="0"/>
          <w:sz w:val="27"/>
          <w:szCs w:val="27"/>
        </w:rPr>
        <w:t>2.</w:t>
      </w:r>
      <w:r w:rsidRPr="007402FE">
        <w:rPr>
          <w:rStyle w:val="textexposedshow"/>
          <w:rFonts w:ascii="標楷體" w:eastAsia="標楷體" w:hAnsi="標楷體" w:cs="Helvetica" w:hint="eastAsia"/>
          <w:color w:val="1D2129"/>
          <w:sz w:val="27"/>
          <w:szCs w:val="27"/>
          <w:shd w:val="clear" w:color="auto" w:fill="FFFFFF"/>
        </w:rPr>
        <w:t>美國</w:t>
      </w:r>
      <w:r w:rsidRPr="007402FE">
        <w:rPr>
          <w:rStyle w:val="textexposedshow"/>
          <w:rFonts w:ascii="標楷體" w:eastAsia="標楷體" w:hAnsi="標楷體" w:cs="Helvetica"/>
          <w:color w:val="1D2129"/>
          <w:sz w:val="27"/>
          <w:szCs w:val="27"/>
          <w:shd w:val="clear" w:color="auto" w:fill="FFFFFF"/>
        </w:rPr>
        <w:t xml:space="preserve">NELSON LABORATORIES </w:t>
      </w:r>
      <w:r w:rsidRPr="007402FE">
        <w:rPr>
          <w:rStyle w:val="textexposedshow"/>
          <w:rFonts w:ascii="標楷體" w:eastAsia="標楷體" w:hAnsi="標楷體" w:cs="Helvetica" w:hint="eastAsia"/>
          <w:color w:val="1D2129"/>
          <w:sz w:val="27"/>
          <w:szCs w:val="27"/>
          <w:shd w:val="clear" w:color="auto" w:fill="FFFFFF"/>
        </w:rPr>
        <w:t>對油性粒子</w:t>
      </w:r>
      <w:r w:rsidRPr="007402FE">
        <w:rPr>
          <w:rStyle w:val="textexposedshow"/>
          <w:rFonts w:ascii="標楷體" w:eastAsia="標楷體" w:hAnsi="標楷體" w:cs="Helvetica"/>
          <w:color w:val="1D2129"/>
          <w:sz w:val="27"/>
          <w:szCs w:val="27"/>
          <w:shd w:val="clear" w:color="auto" w:fill="FFFFFF"/>
        </w:rPr>
        <w:t>DOP</w:t>
      </w:r>
      <w:r w:rsidRPr="007402FE">
        <w:rPr>
          <w:rStyle w:val="textexposedshow"/>
          <w:rFonts w:ascii="標楷體" w:eastAsia="標楷體" w:hAnsi="標楷體" w:cs="Helvetica" w:hint="eastAsia"/>
          <w:color w:val="1D2129"/>
          <w:sz w:val="27"/>
          <w:szCs w:val="27"/>
          <w:shd w:val="clear" w:color="auto" w:fill="FFFFFF"/>
        </w:rPr>
        <w:t>過濾效率達</w:t>
      </w:r>
      <w:r w:rsidRPr="007402FE">
        <w:rPr>
          <w:rStyle w:val="textexposedshow"/>
          <w:rFonts w:ascii="標楷體" w:eastAsia="標楷體" w:hAnsi="標楷體" w:cs="Helvetica"/>
          <w:color w:val="1D2129"/>
          <w:sz w:val="27"/>
          <w:szCs w:val="27"/>
          <w:shd w:val="clear" w:color="auto" w:fill="FFFFFF"/>
        </w:rPr>
        <w:t>95.36%</w:t>
      </w:r>
    </w:p>
    <w:p w:rsidR="000005D2" w:rsidRPr="007402FE" w:rsidRDefault="000005D2" w:rsidP="007402FE">
      <w:pPr>
        <w:rPr>
          <w:rFonts w:ascii="標楷體" w:eastAsia="標楷體" w:hAnsi="標楷體"/>
          <w:kern w:val="0"/>
          <w:sz w:val="27"/>
          <w:szCs w:val="27"/>
        </w:rPr>
      </w:pPr>
      <w:r w:rsidRPr="007402FE">
        <w:rPr>
          <w:rFonts w:ascii="標楷體" w:eastAsia="標楷體" w:hAnsi="標楷體"/>
          <w:kern w:val="0"/>
          <w:sz w:val="27"/>
          <w:szCs w:val="27"/>
        </w:rPr>
        <w:t>3.</w:t>
      </w:r>
      <w:r w:rsidRPr="007402FE">
        <w:rPr>
          <w:rFonts w:ascii="標楷體" w:eastAsia="標楷體" w:hAnsi="標楷體" w:hint="eastAsia"/>
          <w:kern w:val="0"/>
          <w:sz w:val="27"/>
          <w:szCs w:val="27"/>
        </w:rPr>
        <w:t>台灣紡織產業綜合研究所</w:t>
      </w:r>
      <w:r w:rsidRPr="007402FE">
        <w:rPr>
          <w:rFonts w:ascii="標楷體" w:eastAsia="標楷體" w:hAnsi="標楷體"/>
          <w:kern w:val="0"/>
          <w:sz w:val="27"/>
          <w:szCs w:val="27"/>
        </w:rPr>
        <w:t>0.075</w:t>
      </w:r>
      <w:r w:rsidRPr="007402FE">
        <w:rPr>
          <w:rFonts w:ascii="標楷體" w:eastAsia="標楷體" w:hAnsi="標楷體" w:hint="eastAsia"/>
          <w:kern w:val="0"/>
          <w:sz w:val="27"/>
          <w:szCs w:val="27"/>
        </w:rPr>
        <w:t>微米粒子過濾效率達</w:t>
      </w:r>
      <w:r w:rsidRPr="007402FE">
        <w:rPr>
          <w:rFonts w:ascii="標楷體" w:eastAsia="標楷體" w:hAnsi="標楷體"/>
          <w:kern w:val="0"/>
          <w:sz w:val="27"/>
          <w:szCs w:val="27"/>
        </w:rPr>
        <w:t>99.97%</w:t>
      </w:r>
    </w:p>
    <w:p w:rsidR="000005D2" w:rsidRPr="007402FE" w:rsidRDefault="000005D2" w:rsidP="007402FE">
      <w:pPr>
        <w:rPr>
          <w:rFonts w:ascii="標楷體" w:eastAsia="標楷體" w:hAnsi="標楷體"/>
          <w:kern w:val="0"/>
          <w:sz w:val="27"/>
          <w:szCs w:val="27"/>
        </w:rPr>
      </w:pPr>
      <w:r w:rsidRPr="007402FE">
        <w:rPr>
          <w:rFonts w:ascii="標楷體" w:eastAsia="標楷體" w:hAnsi="標楷體"/>
          <w:kern w:val="0"/>
          <w:sz w:val="27"/>
          <w:szCs w:val="27"/>
        </w:rPr>
        <w:t>4.</w:t>
      </w:r>
      <w:r w:rsidRPr="007402FE">
        <w:rPr>
          <w:rFonts w:ascii="標楷體" w:eastAsia="標楷體" w:hAnsi="標楷體" w:hint="eastAsia"/>
          <w:kern w:val="0"/>
          <w:sz w:val="27"/>
          <w:szCs w:val="27"/>
        </w:rPr>
        <w:t>台灣紡織產業綜合研究所血液噴濺試驗達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mm"/>
        </w:smartTagPr>
        <w:r w:rsidRPr="007402FE">
          <w:rPr>
            <w:rFonts w:ascii="標楷體" w:eastAsia="標楷體" w:hAnsi="標楷體"/>
            <w:kern w:val="0"/>
            <w:sz w:val="27"/>
            <w:szCs w:val="27"/>
          </w:rPr>
          <w:t>120mm</w:t>
        </w:r>
      </w:smartTag>
      <w:r w:rsidRPr="007402FE">
        <w:rPr>
          <w:rFonts w:ascii="標楷體" w:eastAsia="標楷體" w:hAnsi="標楷體" w:hint="eastAsia"/>
          <w:kern w:val="0"/>
          <w:sz w:val="27"/>
          <w:szCs w:val="27"/>
        </w:rPr>
        <w:t>壓力，阻止血液穿透</w:t>
      </w:r>
    </w:p>
    <w:p w:rsidR="000005D2" w:rsidRPr="007402FE" w:rsidRDefault="000005D2" w:rsidP="007402FE">
      <w:pPr>
        <w:rPr>
          <w:rFonts w:ascii="標楷體" w:eastAsia="標楷體" w:hAnsi="標楷體"/>
          <w:b/>
          <w:kern w:val="0"/>
          <w:sz w:val="28"/>
          <w:szCs w:val="28"/>
        </w:rPr>
      </w:pPr>
      <w:r w:rsidRPr="007402FE">
        <w:rPr>
          <w:rFonts w:ascii="標楷體" w:eastAsia="標楷體" w:hAnsi="標楷體"/>
          <w:b/>
          <w:kern w:val="0"/>
          <w:sz w:val="28"/>
          <w:szCs w:val="28"/>
        </w:rPr>
        <w:t>&lt;</w:t>
      </w:r>
      <w:r w:rsidRPr="007402FE">
        <w:rPr>
          <w:rFonts w:ascii="標楷體" w:eastAsia="標楷體" w:hAnsi="標楷體" w:hint="eastAsia"/>
          <w:b/>
          <w:kern w:val="0"/>
          <w:sz w:val="28"/>
          <w:szCs w:val="28"/>
        </w:rPr>
        <w:t>清洗保養</w:t>
      </w:r>
      <w:r w:rsidRPr="007402FE">
        <w:rPr>
          <w:rFonts w:ascii="標楷體" w:eastAsia="標楷體" w:hAnsi="標楷體"/>
          <w:b/>
          <w:kern w:val="0"/>
          <w:sz w:val="28"/>
          <w:szCs w:val="28"/>
        </w:rPr>
        <w:t>&gt;</w:t>
      </w:r>
    </w:p>
    <w:p w:rsidR="000005D2" w:rsidRPr="00CB7786" w:rsidRDefault="000005D2" w:rsidP="00CB7786">
      <w:pPr>
        <w:ind w:left="270" w:hangingChars="100" w:hanging="270"/>
        <w:rPr>
          <w:rFonts w:ascii="標楷體" w:eastAsia="標楷體" w:hAnsi="標楷體" w:cs="Arial"/>
          <w:color w:val="222222"/>
          <w:kern w:val="0"/>
          <w:sz w:val="26"/>
          <w:szCs w:val="26"/>
          <w:shd w:val="clear" w:color="auto" w:fill="FFFFFF"/>
        </w:rPr>
      </w:pPr>
      <w:r>
        <w:rPr>
          <w:rFonts w:ascii="標楷體" w:eastAsia="標楷體" w:hAnsi="標楷體"/>
          <w:kern w:val="0"/>
          <w:sz w:val="27"/>
          <w:szCs w:val="27"/>
        </w:rPr>
        <w:t>1.</w:t>
      </w:r>
      <w:r w:rsidRPr="00CB7786">
        <w:rPr>
          <w:rFonts w:ascii="標楷體" w:eastAsia="標楷體" w:hAnsi="標楷體" w:hint="eastAsia"/>
          <w:kern w:val="0"/>
          <w:sz w:val="27"/>
          <w:szCs w:val="27"/>
        </w:rPr>
        <w:t>請用清水加清潔劑浸泡</w:t>
      </w:r>
      <w:r w:rsidRPr="00CB7786">
        <w:rPr>
          <w:rFonts w:ascii="標楷體" w:eastAsia="標楷體" w:hAnsi="標楷體"/>
          <w:kern w:val="0"/>
          <w:sz w:val="27"/>
          <w:szCs w:val="27"/>
        </w:rPr>
        <w:t>10</w:t>
      </w:r>
      <w:r w:rsidRPr="00CB7786">
        <w:rPr>
          <w:rFonts w:ascii="標楷體" w:eastAsia="標楷體" w:hAnsi="標楷體" w:hint="eastAsia"/>
          <w:kern w:val="0"/>
          <w:sz w:val="27"/>
          <w:szCs w:val="27"/>
        </w:rPr>
        <w:t>分鐘，若化妝品殘留或汙漬可以手工皂輕拭，切勿搓揉，以免濾網破損</w:t>
      </w:r>
      <w:r w:rsidRPr="00CB7786">
        <w:rPr>
          <w:rFonts w:ascii="標楷體" w:eastAsia="標楷體" w:hAnsi="標楷體" w:cs="Arial" w:hint="eastAsia"/>
          <w:color w:val="222222"/>
          <w:kern w:val="0"/>
          <w:sz w:val="26"/>
          <w:szCs w:val="26"/>
          <w:shd w:val="clear" w:color="auto" w:fill="FFFFFF"/>
        </w:rPr>
        <w:t>。</w:t>
      </w:r>
      <w:r w:rsidRPr="00CB7786">
        <w:rPr>
          <w:rFonts w:ascii="標楷體" w:eastAsia="標楷體" w:hAnsi="標楷體" w:hint="eastAsia"/>
          <w:kern w:val="0"/>
          <w:sz w:val="27"/>
          <w:szCs w:val="27"/>
        </w:rPr>
        <w:t>接著沖洗，手掌壓出水分並晾乾</w:t>
      </w:r>
      <w:r w:rsidRPr="00CB7786">
        <w:rPr>
          <w:rFonts w:ascii="標楷體" w:eastAsia="標楷體" w:hAnsi="標楷體" w:cs="Arial" w:hint="eastAsia"/>
          <w:color w:val="222222"/>
          <w:kern w:val="0"/>
          <w:sz w:val="26"/>
          <w:szCs w:val="26"/>
          <w:shd w:val="clear" w:color="auto" w:fill="FFFFFF"/>
        </w:rPr>
        <w:t>。</w:t>
      </w:r>
    </w:p>
    <w:p w:rsidR="000005D2" w:rsidRDefault="000005D2" w:rsidP="007402FE">
      <w:pPr>
        <w:rPr>
          <w:rFonts w:ascii="標楷體" w:eastAsia="標楷體" w:hAnsi="標楷體"/>
          <w:sz w:val="27"/>
          <w:szCs w:val="27"/>
        </w:rPr>
      </w:pPr>
    </w:p>
    <w:p w:rsidR="000005D2" w:rsidRPr="007402FE" w:rsidRDefault="000005D2" w:rsidP="007402FE">
      <w:pPr>
        <w:rPr>
          <w:rFonts w:ascii="標楷體" w:eastAsia="標楷體" w:hAnsi="標楷體"/>
          <w:kern w:val="0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2.</w:t>
      </w:r>
      <w:r w:rsidRPr="002D0B84">
        <w:rPr>
          <w:rFonts w:ascii="標楷體" w:eastAsia="標楷體" w:hAnsi="標楷體" w:hint="eastAsia"/>
          <w:sz w:val="27"/>
          <w:szCs w:val="27"/>
        </w:rPr>
        <w:t>呼立淨</w:t>
      </w:r>
      <w:r w:rsidRPr="007402FE">
        <w:rPr>
          <w:rFonts w:ascii="標楷體" w:eastAsia="標楷體" w:hAnsi="標楷體" w:hint="eastAsia"/>
          <w:sz w:val="27"/>
          <w:szCs w:val="27"/>
        </w:rPr>
        <w:t>用吹風機熱吹</w:t>
      </w:r>
      <w:r>
        <w:rPr>
          <w:rFonts w:ascii="標楷體" w:eastAsia="標楷體" w:hAnsi="標楷體" w:hint="eastAsia"/>
          <w:kern w:val="0"/>
          <w:sz w:val="27"/>
          <w:szCs w:val="27"/>
        </w:rPr>
        <w:t>，活性碳可還原恢復效能</w:t>
      </w:r>
      <w:r w:rsidRPr="007402FE">
        <w:rPr>
          <w:rFonts w:ascii="標楷體" w:eastAsia="標楷體" w:hAnsi="標楷體" w:cs="Arial" w:hint="eastAsia"/>
          <w:color w:val="222222"/>
          <w:kern w:val="0"/>
          <w:sz w:val="26"/>
          <w:szCs w:val="26"/>
          <w:shd w:val="clear" w:color="auto" w:fill="FFFFFF"/>
        </w:rPr>
        <w:t>。</w:t>
      </w:r>
    </w:p>
    <w:p w:rsidR="000005D2" w:rsidRPr="00B87284" w:rsidRDefault="000005D2" w:rsidP="002E2785">
      <w:pPr>
        <w:rPr>
          <w:rFonts w:ascii="標楷體" w:eastAsia="標楷體" w:hAnsi="標楷體"/>
          <w:b/>
          <w:kern w:val="0"/>
          <w:sz w:val="28"/>
          <w:szCs w:val="28"/>
        </w:rPr>
      </w:pPr>
      <w:r w:rsidRPr="00B87284">
        <w:rPr>
          <w:rFonts w:ascii="標楷體" w:eastAsia="標楷體" w:hAnsi="標楷體"/>
          <w:b/>
          <w:kern w:val="0"/>
          <w:sz w:val="28"/>
          <w:szCs w:val="28"/>
        </w:rPr>
        <w:t>&lt;</w:t>
      </w:r>
      <w:r w:rsidRPr="00B87284">
        <w:rPr>
          <w:rFonts w:ascii="標楷體" w:eastAsia="標楷體" w:hAnsi="標楷體" w:hint="eastAsia"/>
          <w:b/>
          <w:kern w:val="0"/>
          <w:sz w:val="28"/>
          <w:szCs w:val="28"/>
        </w:rPr>
        <w:t>商品資訊</w:t>
      </w:r>
      <w:r>
        <w:rPr>
          <w:rFonts w:ascii="標楷體" w:eastAsia="標楷體" w:hAnsi="標楷體"/>
          <w:b/>
          <w:kern w:val="0"/>
          <w:sz w:val="28"/>
          <w:szCs w:val="28"/>
        </w:rPr>
        <w:t>-</w:t>
      </w:r>
      <w:r w:rsidRPr="002D0B84">
        <w:rPr>
          <w:rFonts w:ascii="標楷體" w:eastAsia="標楷體" w:hAnsi="標楷體" w:hint="eastAsia"/>
          <w:b/>
          <w:sz w:val="28"/>
          <w:szCs w:val="28"/>
        </w:rPr>
        <w:t>呼立淨</w:t>
      </w:r>
      <w:r w:rsidRPr="00B87284">
        <w:rPr>
          <w:rFonts w:ascii="標楷體" w:eastAsia="標楷體" w:hAnsi="標楷體"/>
          <w:b/>
          <w:kern w:val="0"/>
          <w:sz w:val="28"/>
          <w:szCs w:val="28"/>
        </w:rPr>
        <w:t>&gt;</w:t>
      </w:r>
    </w:p>
    <w:p w:rsidR="000005D2" w:rsidRDefault="000005D2" w:rsidP="002E2785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口罩材質：聚丙烯網材、</w:t>
      </w:r>
      <w:r w:rsidRPr="00EA4E3D">
        <w:rPr>
          <w:rFonts w:ascii="標楷體" w:eastAsia="標楷體" w:hAnsi="標楷體" w:hint="eastAsia"/>
          <w:sz w:val="27"/>
          <w:szCs w:val="27"/>
        </w:rPr>
        <w:t>活性碳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、不織布、極細纖維濾網</w:t>
      </w:r>
    </w:p>
    <w:p w:rsidR="000005D2" w:rsidRDefault="000005D2" w:rsidP="002E2785">
      <w:pPr>
        <w:rPr>
          <w:rFonts w:ascii="標楷體" w:eastAsia="標楷體" w:hAnsi="標楷體"/>
          <w:w w:val="9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保存期限：</w:t>
      </w:r>
      <w:r>
        <w:rPr>
          <w:rFonts w:ascii="標楷體" w:eastAsia="標楷體" w:hAnsi="標楷體"/>
          <w:w w:val="90"/>
          <w:sz w:val="27"/>
          <w:szCs w:val="27"/>
        </w:rPr>
        <w:t>7</w:t>
      </w:r>
      <w:r>
        <w:rPr>
          <w:rFonts w:ascii="標楷體" w:eastAsia="標楷體" w:hAnsi="標楷體" w:hint="eastAsia"/>
          <w:w w:val="90"/>
          <w:sz w:val="27"/>
          <w:szCs w:val="27"/>
        </w:rPr>
        <w:t>年</w:t>
      </w:r>
    </w:p>
    <w:p w:rsidR="000005D2" w:rsidRDefault="000005D2" w:rsidP="002E2785">
      <w:pPr>
        <w:rPr>
          <w:rFonts w:ascii="標楷體" w:eastAsia="標楷體" w:hAnsi="標楷體"/>
          <w:w w:val="9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保存方式：室溫</w:t>
      </w:r>
    </w:p>
    <w:p w:rsidR="000005D2" w:rsidRDefault="000005D2" w:rsidP="002E2785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商品數量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：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>8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入</w:t>
      </w:r>
    </w:p>
    <w:p w:rsidR="000005D2" w:rsidRDefault="000005D2" w:rsidP="002E2785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商品定價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：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>1600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元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>/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盒</w:t>
      </w:r>
    </w:p>
    <w:p w:rsidR="000005D2" w:rsidRDefault="000005D2" w:rsidP="00495BA8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商品特價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：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 xml:space="preserve"> 980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元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>/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盒</w:t>
      </w:r>
    </w:p>
    <w:p w:rsidR="000005D2" w:rsidRDefault="000005D2" w:rsidP="002D0B84">
      <w:pPr>
        <w:rPr>
          <w:rFonts w:ascii="標楷體" w:eastAsia="標楷體" w:hAnsi="標楷體"/>
          <w:b/>
          <w:kern w:val="0"/>
          <w:sz w:val="28"/>
          <w:szCs w:val="28"/>
        </w:rPr>
      </w:pPr>
    </w:p>
    <w:p w:rsidR="000005D2" w:rsidRDefault="000005D2" w:rsidP="002D0B84">
      <w:pPr>
        <w:rPr>
          <w:rFonts w:ascii="標楷體" w:eastAsia="標楷體" w:hAnsi="標楷體"/>
          <w:b/>
          <w:kern w:val="0"/>
          <w:sz w:val="28"/>
          <w:szCs w:val="28"/>
        </w:rPr>
      </w:pPr>
    </w:p>
    <w:p w:rsidR="000005D2" w:rsidRDefault="000005D2" w:rsidP="002D0B84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&lt;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商品資訊</w:t>
      </w:r>
      <w:r>
        <w:rPr>
          <w:rFonts w:ascii="標楷體" w:eastAsia="標楷體" w:hAnsi="標楷體"/>
          <w:b/>
          <w:kern w:val="0"/>
          <w:sz w:val="28"/>
          <w:szCs w:val="28"/>
        </w:rPr>
        <w:t>-</w:t>
      </w:r>
      <w:r w:rsidRPr="002D0B84">
        <w:rPr>
          <w:rFonts w:ascii="標楷體" w:eastAsia="標楷體" w:hAnsi="標楷體" w:hint="eastAsia"/>
          <w:b/>
          <w:kern w:val="0"/>
          <w:sz w:val="28"/>
          <w:szCs w:val="28"/>
        </w:rPr>
        <w:t>呼吸專家</w:t>
      </w:r>
      <w:r>
        <w:rPr>
          <w:rFonts w:ascii="標楷體" w:eastAsia="標楷體" w:hAnsi="標楷體"/>
          <w:b/>
          <w:kern w:val="0"/>
          <w:sz w:val="28"/>
          <w:szCs w:val="28"/>
        </w:rPr>
        <w:t>&gt;</w:t>
      </w:r>
    </w:p>
    <w:p w:rsidR="000005D2" w:rsidRDefault="000005D2" w:rsidP="002D0B84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口罩材質：聚丙烯網材、不織布、極細纖維濾網</w:t>
      </w:r>
    </w:p>
    <w:p w:rsidR="000005D2" w:rsidRDefault="000005D2" w:rsidP="002D0B84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口罩種類：成人</w:t>
      </w:r>
      <w:r>
        <w:rPr>
          <w:rFonts w:ascii="標楷體" w:eastAsia="標楷體" w:hAnsi="標楷體" w:hint="eastAsia"/>
          <w:sz w:val="27"/>
          <w:szCs w:val="27"/>
        </w:rPr>
        <w:t>，兒童</w:t>
      </w:r>
      <w:r>
        <w:rPr>
          <w:rFonts w:ascii="標楷體" w:eastAsia="標楷體" w:hAnsi="標楷體"/>
          <w:sz w:val="27"/>
          <w:szCs w:val="27"/>
        </w:rPr>
        <w:t>(3-12</w:t>
      </w:r>
      <w:r>
        <w:rPr>
          <w:rFonts w:ascii="標楷體" w:eastAsia="標楷體" w:hAnsi="標楷體" w:hint="eastAsia"/>
          <w:sz w:val="27"/>
          <w:szCs w:val="27"/>
        </w:rPr>
        <w:t>歲</w:t>
      </w:r>
      <w:r>
        <w:rPr>
          <w:rFonts w:ascii="標楷體" w:eastAsia="標楷體" w:hAnsi="標楷體"/>
          <w:sz w:val="27"/>
          <w:szCs w:val="27"/>
        </w:rPr>
        <w:t>)</w:t>
      </w:r>
    </w:p>
    <w:p w:rsidR="000005D2" w:rsidRDefault="000005D2" w:rsidP="002D0B84">
      <w:pPr>
        <w:rPr>
          <w:rFonts w:ascii="標楷體" w:eastAsia="標楷體" w:hAnsi="標楷體"/>
          <w:w w:val="9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保存期限：</w:t>
      </w:r>
      <w:r>
        <w:rPr>
          <w:rFonts w:ascii="標楷體" w:eastAsia="標楷體" w:hAnsi="標楷體"/>
          <w:w w:val="90"/>
          <w:sz w:val="27"/>
          <w:szCs w:val="27"/>
        </w:rPr>
        <w:t>7</w:t>
      </w:r>
      <w:r>
        <w:rPr>
          <w:rFonts w:ascii="標楷體" w:eastAsia="標楷體" w:hAnsi="標楷體" w:hint="eastAsia"/>
          <w:w w:val="90"/>
          <w:sz w:val="27"/>
          <w:szCs w:val="27"/>
        </w:rPr>
        <w:t>年</w:t>
      </w:r>
    </w:p>
    <w:p w:rsidR="000005D2" w:rsidRDefault="000005D2" w:rsidP="002D0B84">
      <w:pPr>
        <w:rPr>
          <w:rFonts w:ascii="標楷體" w:eastAsia="標楷體" w:hAnsi="標楷體"/>
          <w:w w:val="9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保存方式：室溫</w:t>
      </w:r>
    </w:p>
    <w:p w:rsidR="000005D2" w:rsidRDefault="000005D2" w:rsidP="002D0B84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商品數量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：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>10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入</w:t>
      </w:r>
    </w:p>
    <w:p w:rsidR="000005D2" w:rsidRDefault="000005D2" w:rsidP="002D0B84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商品定價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：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>1000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元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>/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盒</w:t>
      </w:r>
    </w:p>
    <w:p w:rsidR="000005D2" w:rsidRDefault="000005D2" w:rsidP="002D0B84">
      <w:pPr>
        <w:rPr>
          <w:rFonts w:ascii="標楷體" w:eastAsia="標楷體" w:hAnsi="標楷體"/>
          <w:w w:val="90"/>
          <w:kern w:val="0"/>
          <w:sz w:val="27"/>
          <w:szCs w:val="27"/>
        </w:rPr>
      </w:pPr>
      <w:r>
        <w:rPr>
          <w:rFonts w:ascii="標楷體" w:eastAsia="標楷體" w:hAnsi="標楷體" w:hint="eastAsia"/>
          <w:w w:val="90"/>
          <w:sz w:val="27"/>
          <w:szCs w:val="27"/>
        </w:rPr>
        <w:t>商品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特價：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 xml:space="preserve"> 730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元</w:t>
      </w:r>
      <w:r>
        <w:rPr>
          <w:rFonts w:ascii="標楷體" w:eastAsia="標楷體" w:hAnsi="標楷體"/>
          <w:w w:val="90"/>
          <w:kern w:val="0"/>
          <w:sz w:val="27"/>
          <w:szCs w:val="27"/>
        </w:rPr>
        <w:t>/</w:t>
      </w:r>
      <w:r>
        <w:rPr>
          <w:rFonts w:ascii="標楷體" w:eastAsia="標楷體" w:hAnsi="標楷體" w:hint="eastAsia"/>
          <w:w w:val="90"/>
          <w:kern w:val="0"/>
          <w:sz w:val="27"/>
          <w:szCs w:val="27"/>
        </w:rPr>
        <w:t>盒</w:t>
      </w:r>
    </w:p>
    <w:sectPr w:rsidR="000005D2" w:rsidSect="008029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D2" w:rsidRDefault="000005D2" w:rsidP="00495BA8">
      <w:r>
        <w:separator/>
      </w:r>
    </w:p>
  </w:endnote>
  <w:endnote w:type="continuationSeparator" w:id="0">
    <w:p w:rsidR="000005D2" w:rsidRDefault="000005D2" w:rsidP="00495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D2" w:rsidRDefault="000005D2" w:rsidP="00495BA8">
      <w:r>
        <w:separator/>
      </w:r>
    </w:p>
  </w:footnote>
  <w:footnote w:type="continuationSeparator" w:id="0">
    <w:p w:rsidR="000005D2" w:rsidRDefault="000005D2" w:rsidP="00495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26CD3"/>
    <w:multiLevelType w:val="hybridMultilevel"/>
    <w:tmpl w:val="357065E0"/>
    <w:lvl w:ilvl="0" w:tplc="C23292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785"/>
    <w:rsid w:val="000005D2"/>
    <w:rsid w:val="00065736"/>
    <w:rsid w:val="000B4681"/>
    <w:rsid w:val="001E3DE6"/>
    <w:rsid w:val="002163EF"/>
    <w:rsid w:val="00254E86"/>
    <w:rsid w:val="002D0B84"/>
    <w:rsid w:val="002E2785"/>
    <w:rsid w:val="0033452F"/>
    <w:rsid w:val="0034400A"/>
    <w:rsid w:val="00351878"/>
    <w:rsid w:val="00495BA8"/>
    <w:rsid w:val="00496C40"/>
    <w:rsid w:val="004E3CEB"/>
    <w:rsid w:val="00504230"/>
    <w:rsid w:val="00540D32"/>
    <w:rsid w:val="006867B4"/>
    <w:rsid w:val="006A2FFE"/>
    <w:rsid w:val="007402FE"/>
    <w:rsid w:val="007B3D8E"/>
    <w:rsid w:val="007D2970"/>
    <w:rsid w:val="007D4829"/>
    <w:rsid w:val="008029BE"/>
    <w:rsid w:val="0089372E"/>
    <w:rsid w:val="009E08E0"/>
    <w:rsid w:val="00A26C82"/>
    <w:rsid w:val="00AC1B89"/>
    <w:rsid w:val="00AC2217"/>
    <w:rsid w:val="00B1245E"/>
    <w:rsid w:val="00B87284"/>
    <w:rsid w:val="00BC30C8"/>
    <w:rsid w:val="00C107EE"/>
    <w:rsid w:val="00CB7786"/>
    <w:rsid w:val="00D41F0F"/>
    <w:rsid w:val="00E365DF"/>
    <w:rsid w:val="00E76A9F"/>
    <w:rsid w:val="00E87E73"/>
    <w:rsid w:val="00EA4E3D"/>
    <w:rsid w:val="00F3177D"/>
    <w:rsid w:val="00F74059"/>
    <w:rsid w:val="00FB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8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2785"/>
    <w:pPr>
      <w:ind w:leftChars="200" w:left="480"/>
    </w:pPr>
  </w:style>
  <w:style w:type="character" w:styleId="Hyperlink">
    <w:name w:val="Hyperlink"/>
    <w:basedOn w:val="DefaultParagraphFont"/>
    <w:uiPriority w:val="99"/>
    <w:rsid w:val="002E2785"/>
    <w:rPr>
      <w:rFonts w:cs="Times New Roman"/>
      <w:color w:val="0000FF"/>
      <w:u w:val="single"/>
    </w:rPr>
  </w:style>
  <w:style w:type="character" w:customStyle="1" w:styleId="watch-title">
    <w:name w:val="watch-title"/>
    <w:basedOn w:val="DefaultParagraphFont"/>
    <w:uiPriority w:val="99"/>
    <w:rsid w:val="002E2785"/>
    <w:rPr>
      <w:rFonts w:cs="Times New Roman"/>
      <w:sz w:val="24"/>
      <w:szCs w:val="24"/>
      <w:bdr w:val="none" w:sz="0" w:space="0" w:color="auto" w:frame="1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2E278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95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5BA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95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5BA8"/>
    <w:rPr>
      <w:rFonts w:cs="Times New Roman"/>
      <w:sz w:val="20"/>
      <w:szCs w:val="20"/>
    </w:rPr>
  </w:style>
  <w:style w:type="character" w:customStyle="1" w:styleId="textexposedshow">
    <w:name w:val="text_exposed_show"/>
    <w:basedOn w:val="DefaultParagraphFont"/>
    <w:uiPriority w:val="99"/>
    <w:rsid w:val="007402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fYgHcFOF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2</Pages>
  <Words>105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ynliu</cp:lastModifiedBy>
  <cp:revision>17</cp:revision>
  <dcterms:created xsi:type="dcterms:W3CDTF">2018-03-21T05:11:00Z</dcterms:created>
  <dcterms:modified xsi:type="dcterms:W3CDTF">2018-04-11T01:59:00Z</dcterms:modified>
</cp:coreProperties>
</file>