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E6" w:rsidRPr="009574F5" w:rsidRDefault="00786CE2" w:rsidP="006E55F5">
      <w:pPr>
        <w:overflowPunct w:val="0"/>
        <w:jc w:val="center"/>
        <w:rPr>
          <w:rFonts w:ascii="Times New Roman" w:eastAsia="標楷體" w:hAnsi="Times New Roman" w:cs="Times New Roman"/>
          <w:b/>
          <w:sz w:val="36"/>
          <w:szCs w:val="36"/>
        </w:rPr>
      </w:pPr>
      <w:bookmarkStart w:id="0" w:name="_GoBack"/>
      <w:bookmarkEnd w:id="0"/>
      <w:r w:rsidRPr="009574F5">
        <w:rPr>
          <w:rFonts w:ascii="Times New Roman" w:eastAsia="新細明體" w:hAnsi="Times New Roman" w:cs="Times New Roman"/>
          <w:b/>
          <w:sz w:val="36"/>
          <w:szCs w:val="36"/>
        </w:rPr>
        <w:t>「</w:t>
      </w:r>
      <w:r w:rsidR="009574F5" w:rsidRPr="009574F5">
        <w:rPr>
          <w:rFonts w:ascii="Times New Roman" w:eastAsia="新細明體" w:hAnsi="Times New Roman" w:cs="Times New Roman"/>
          <w:b/>
          <w:sz w:val="36"/>
          <w:szCs w:val="36"/>
        </w:rPr>
        <w:t>2018</w:t>
      </w:r>
      <w:r w:rsidR="00206533" w:rsidRPr="009574F5">
        <w:rPr>
          <w:rFonts w:ascii="Times New Roman" w:eastAsia="標楷體" w:hAnsi="Times New Roman" w:cs="Times New Roman"/>
          <w:b/>
          <w:sz w:val="36"/>
          <w:szCs w:val="36"/>
        </w:rPr>
        <w:t>我國電力轉供</w:t>
      </w:r>
      <w:proofErr w:type="gramStart"/>
      <w:r w:rsidR="00206533" w:rsidRPr="009574F5">
        <w:rPr>
          <w:rFonts w:ascii="Times New Roman" w:eastAsia="標楷體" w:hAnsi="Times New Roman" w:cs="Times New Roman"/>
          <w:b/>
          <w:sz w:val="36"/>
          <w:szCs w:val="36"/>
        </w:rPr>
        <w:t>與直供研討會</w:t>
      </w:r>
      <w:proofErr w:type="gramEnd"/>
      <w:r w:rsidRPr="009574F5">
        <w:rPr>
          <w:rFonts w:ascii="Times New Roman" w:eastAsia="標楷體" w:hAnsi="Times New Roman" w:cs="Times New Roman"/>
          <w:b/>
          <w:sz w:val="36"/>
          <w:szCs w:val="36"/>
        </w:rPr>
        <w:t>」</w:t>
      </w:r>
    </w:p>
    <w:p w:rsidR="00206533" w:rsidRDefault="00206533" w:rsidP="006E55F5">
      <w:pPr>
        <w:widowControl/>
        <w:overflowPunct w:val="0"/>
        <w:snapToGrid w:val="0"/>
        <w:spacing w:beforeLines="50" w:before="180" w:beforeAutospacing="1" w:afterLines="50" w:after="180" w:afterAutospacing="1" w:line="480" w:lineRule="exact"/>
        <w:ind w:firstLineChars="202" w:firstLine="566"/>
        <w:jc w:val="both"/>
        <w:rPr>
          <w:rFonts w:ascii="Times New Roman" w:eastAsia="標楷體" w:hAnsi="Times New Roman" w:cs="Times New Roman"/>
          <w:color w:val="000000" w:themeColor="text1"/>
          <w:sz w:val="28"/>
          <w:szCs w:val="28"/>
        </w:rPr>
      </w:pPr>
      <w:bookmarkStart w:id="1" w:name="_Toc369762142"/>
      <w:bookmarkStart w:id="2" w:name="_Toc369762177"/>
      <w:r>
        <w:rPr>
          <w:rFonts w:ascii="Times New Roman" w:eastAsia="標楷體" w:hAnsi="Times New Roman" w:cs="Times New Roman" w:hint="eastAsia"/>
          <w:color w:val="000000" w:themeColor="text1"/>
          <w:sz w:val="28"/>
          <w:szCs w:val="28"/>
        </w:rPr>
        <w:t>為配合電業法第四十五條與第七十條開放再生能源發電業和自用發電設備生產之電能可透過電力網轉供或直供電能</w:t>
      </w:r>
      <w:r w:rsidR="00DE612E">
        <w:rPr>
          <w:rFonts w:ascii="Times New Roman" w:eastAsia="標楷體" w:hAnsi="Times New Roman" w:cs="Times New Roman" w:hint="eastAsia"/>
          <w:color w:val="000000" w:themeColor="text1"/>
          <w:sz w:val="28"/>
          <w:szCs w:val="28"/>
        </w:rPr>
        <w:t>予</w:t>
      </w:r>
      <w:r>
        <w:rPr>
          <w:rFonts w:ascii="Times New Roman" w:eastAsia="標楷體" w:hAnsi="Times New Roman" w:cs="Times New Roman" w:hint="eastAsia"/>
          <w:color w:val="000000" w:themeColor="text1"/>
          <w:sz w:val="28"/>
          <w:szCs w:val="28"/>
        </w:rPr>
        <w:t>用戶，</w:t>
      </w:r>
      <w:proofErr w:type="gramStart"/>
      <w:r>
        <w:rPr>
          <w:rFonts w:ascii="Times New Roman" w:eastAsia="標楷體" w:hAnsi="Times New Roman" w:cs="Times New Roman" w:hint="eastAsia"/>
          <w:color w:val="000000" w:themeColor="text1"/>
          <w:sz w:val="28"/>
          <w:szCs w:val="28"/>
        </w:rPr>
        <w:t>俾</w:t>
      </w:r>
      <w:proofErr w:type="gramEnd"/>
      <w:r>
        <w:rPr>
          <w:rFonts w:ascii="Times New Roman" w:eastAsia="標楷體" w:hAnsi="Times New Roman" w:cs="Times New Roman" w:hint="eastAsia"/>
          <w:color w:val="000000" w:themeColor="text1"/>
          <w:sz w:val="28"/>
          <w:szCs w:val="28"/>
        </w:rPr>
        <w:t>利第一階段電業自由化</w:t>
      </w:r>
      <w:proofErr w:type="gramStart"/>
      <w:r>
        <w:rPr>
          <w:rFonts w:ascii="Times New Roman" w:eastAsia="標楷體" w:hAnsi="Times New Roman" w:cs="Times New Roman" w:hint="eastAsia"/>
          <w:color w:val="000000" w:themeColor="text1"/>
          <w:sz w:val="28"/>
          <w:szCs w:val="28"/>
        </w:rPr>
        <w:t>改革綠能先行</w:t>
      </w:r>
      <w:proofErr w:type="gramEnd"/>
      <w:r>
        <w:rPr>
          <w:rFonts w:ascii="Times New Roman" w:eastAsia="標楷體" w:hAnsi="Times New Roman" w:cs="Times New Roman" w:hint="eastAsia"/>
          <w:color w:val="000000" w:themeColor="text1"/>
          <w:sz w:val="28"/>
          <w:szCs w:val="28"/>
        </w:rPr>
        <w:t>之政策</w:t>
      </w:r>
      <w:r w:rsidR="00DE612E">
        <w:rPr>
          <w:rFonts w:ascii="Times New Roman" w:eastAsia="標楷體" w:hAnsi="Times New Roman" w:cs="Times New Roman" w:hint="eastAsia"/>
          <w:color w:val="000000" w:themeColor="text1"/>
          <w:sz w:val="28"/>
          <w:szCs w:val="28"/>
        </w:rPr>
        <w:t>推行</w:t>
      </w:r>
      <w:r>
        <w:rPr>
          <w:rFonts w:ascii="Times New Roman" w:eastAsia="標楷體" w:hAnsi="Times New Roman" w:cs="Times New Roman" w:hint="eastAsia"/>
          <w:color w:val="000000" w:themeColor="text1"/>
          <w:sz w:val="28"/>
          <w:szCs w:val="28"/>
        </w:rPr>
        <w:t>，</w:t>
      </w:r>
      <w:proofErr w:type="gramStart"/>
      <w:r>
        <w:rPr>
          <w:rFonts w:ascii="Times New Roman" w:eastAsia="標楷體" w:hAnsi="Times New Roman" w:cs="Times New Roman" w:hint="eastAsia"/>
          <w:color w:val="000000" w:themeColor="text1"/>
          <w:sz w:val="28"/>
          <w:szCs w:val="28"/>
        </w:rPr>
        <w:t>我國綠能轉</w:t>
      </w:r>
      <w:proofErr w:type="gramEnd"/>
      <w:r>
        <w:rPr>
          <w:rFonts w:ascii="Times New Roman" w:eastAsia="標楷體" w:hAnsi="Times New Roman" w:cs="Times New Roman" w:hint="eastAsia"/>
          <w:color w:val="000000" w:themeColor="text1"/>
          <w:sz w:val="28"/>
          <w:szCs w:val="28"/>
        </w:rPr>
        <w:t>供</w:t>
      </w:r>
      <w:proofErr w:type="gramStart"/>
      <w:r>
        <w:rPr>
          <w:rFonts w:ascii="Times New Roman" w:eastAsia="標楷體" w:hAnsi="Times New Roman" w:cs="Times New Roman" w:hint="eastAsia"/>
          <w:color w:val="000000" w:themeColor="text1"/>
          <w:sz w:val="28"/>
          <w:szCs w:val="28"/>
        </w:rPr>
        <w:t>與直供業務</w:t>
      </w:r>
      <w:proofErr w:type="gramEnd"/>
      <w:r>
        <w:rPr>
          <w:rFonts w:ascii="Times New Roman" w:eastAsia="標楷體" w:hAnsi="Times New Roman" w:cs="Times New Roman" w:hint="eastAsia"/>
          <w:color w:val="000000" w:themeColor="text1"/>
          <w:sz w:val="28"/>
          <w:szCs w:val="28"/>
        </w:rPr>
        <w:t>之執行亟需加速推展以收</w:t>
      </w:r>
      <w:r w:rsidR="00DE612E">
        <w:rPr>
          <w:rFonts w:ascii="Times New Roman" w:eastAsia="標楷體" w:hAnsi="Times New Roman" w:cs="Times New Roman" w:hint="eastAsia"/>
          <w:color w:val="000000" w:themeColor="text1"/>
          <w:sz w:val="28"/>
          <w:szCs w:val="28"/>
        </w:rPr>
        <w:t>能源轉型</w:t>
      </w:r>
      <w:r>
        <w:rPr>
          <w:rFonts w:ascii="Times New Roman" w:eastAsia="標楷體" w:hAnsi="Times New Roman" w:cs="Times New Roman" w:hint="eastAsia"/>
          <w:color w:val="000000" w:themeColor="text1"/>
          <w:sz w:val="28"/>
          <w:szCs w:val="28"/>
        </w:rPr>
        <w:t>改革成效。台電公司為便於相關業者及利害相關人士易於瞭解遵循且有利於處理相關業務有一致之規定，業已依規定制訂公布「電能轉供及</w:t>
      </w:r>
      <w:proofErr w:type="gramStart"/>
      <w:r>
        <w:rPr>
          <w:rFonts w:ascii="Times New Roman" w:eastAsia="標楷體" w:hAnsi="Times New Roman" w:cs="Times New Roman" w:hint="eastAsia"/>
          <w:color w:val="000000" w:themeColor="text1"/>
          <w:sz w:val="28"/>
          <w:szCs w:val="28"/>
        </w:rPr>
        <w:t>併網直供</w:t>
      </w:r>
      <w:proofErr w:type="gramEnd"/>
      <w:r>
        <w:rPr>
          <w:rFonts w:ascii="Times New Roman" w:eastAsia="標楷體" w:hAnsi="Times New Roman" w:cs="Times New Roman" w:hint="eastAsia"/>
          <w:color w:val="000000" w:themeColor="text1"/>
          <w:sz w:val="28"/>
          <w:szCs w:val="28"/>
        </w:rPr>
        <w:t>營運規章」</w:t>
      </w:r>
      <w:r w:rsidR="00DE612E">
        <w:rPr>
          <w:rFonts w:ascii="Times New Roman" w:eastAsia="標楷體" w:hAnsi="Times New Roman" w:cs="Times New Roman" w:hint="eastAsia"/>
          <w:color w:val="000000" w:themeColor="text1"/>
          <w:sz w:val="28"/>
          <w:szCs w:val="28"/>
        </w:rPr>
        <w:t>及</w:t>
      </w:r>
      <w:r w:rsidRPr="001B67ED">
        <w:rPr>
          <w:rFonts w:ascii="Times New Roman" w:eastAsia="標楷體" w:hAnsi="Times New Roman" w:cs="Times New Roman" w:hint="eastAsia"/>
          <w:color w:val="000000" w:themeColor="text1"/>
          <w:sz w:val="28"/>
          <w:szCs w:val="28"/>
        </w:rPr>
        <w:t>申請電能轉供</w:t>
      </w:r>
      <w:r w:rsidR="00DE612E">
        <w:rPr>
          <w:rFonts w:ascii="Times New Roman" w:eastAsia="標楷體" w:hAnsi="Times New Roman" w:cs="Times New Roman" w:hint="eastAsia"/>
          <w:color w:val="000000" w:themeColor="text1"/>
          <w:sz w:val="28"/>
          <w:szCs w:val="28"/>
        </w:rPr>
        <w:t>與</w:t>
      </w:r>
      <w:proofErr w:type="gramStart"/>
      <w:r w:rsidRPr="001B67ED">
        <w:rPr>
          <w:rFonts w:ascii="Times New Roman" w:eastAsia="標楷體" w:hAnsi="Times New Roman" w:cs="Times New Roman" w:hint="eastAsia"/>
          <w:color w:val="000000" w:themeColor="text1"/>
          <w:sz w:val="28"/>
          <w:szCs w:val="28"/>
        </w:rPr>
        <w:t>併網型直供及</w:t>
      </w:r>
      <w:proofErr w:type="gramEnd"/>
      <w:r w:rsidRPr="001B67ED">
        <w:rPr>
          <w:rFonts w:ascii="Times New Roman" w:eastAsia="標楷體" w:hAnsi="Times New Roman" w:cs="Times New Roman" w:hint="eastAsia"/>
          <w:color w:val="000000" w:themeColor="text1"/>
          <w:sz w:val="28"/>
          <w:szCs w:val="28"/>
        </w:rPr>
        <w:t>餘電購售電能</w:t>
      </w:r>
      <w:r>
        <w:rPr>
          <w:rFonts w:ascii="Times New Roman" w:eastAsia="標楷體" w:hAnsi="Times New Roman" w:cs="Times New Roman" w:hint="eastAsia"/>
          <w:color w:val="000000" w:themeColor="text1"/>
          <w:sz w:val="28"/>
          <w:szCs w:val="28"/>
        </w:rPr>
        <w:t>之標準化契約，以加速轉</w:t>
      </w:r>
      <w:proofErr w:type="gramStart"/>
      <w:r>
        <w:rPr>
          <w:rFonts w:ascii="Times New Roman" w:eastAsia="標楷體" w:hAnsi="Times New Roman" w:cs="Times New Roman" w:hint="eastAsia"/>
          <w:color w:val="000000" w:themeColor="text1"/>
          <w:sz w:val="28"/>
          <w:szCs w:val="28"/>
        </w:rPr>
        <w:t>供直供</w:t>
      </w:r>
      <w:proofErr w:type="gramEnd"/>
      <w:r>
        <w:rPr>
          <w:rFonts w:ascii="Times New Roman" w:eastAsia="標楷體" w:hAnsi="Times New Roman" w:cs="Times New Roman" w:hint="eastAsia"/>
          <w:color w:val="000000" w:themeColor="text1"/>
          <w:sz w:val="28"/>
          <w:szCs w:val="28"/>
        </w:rPr>
        <w:t>業務推展，</w:t>
      </w:r>
      <w:proofErr w:type="gramStart"/>
      <w:r>
        <w:rPr>
          <w:rFonts w:ascii="Times New Roman" w:eastAsia="標楷體" w:hAnsi="Times New Roman" w:cs="Times New Roman" w:hint="eastAsia"/>
          <w:color w:val="000000" w:themeColor="text1"/>
          <w:sz w:val="28"/>
          <w:szCs w:val="28"/>
        </w:rPr>
        <w:t>爰</w:t>
      </w:r>
      <w:proofErr w:type="gramEnd"/>
      <w:r>
        <w:rPr>
          <w:rFonts w:ascii="Times New Roman" w:eastAsia="標楷體" w:hAnsi="Times New Roman" w:cs="Times New Roman" w:hint="eastAsia"/>
          <w:color w:val="000000" w:themeColor="text1"/>
          <w:sz w:val="28"/>
          <w:szCs w:val="28"/>
        </w:rPr>
        <w:t>此，本研討會繼為探討</w:t>
      </w:r>
      <w:r w:rsidR="00DE612E">
        <w:rPr>
          <w:rFonts w:ascii="Times New Roman" w:eastAsia="標楷體" w:hAnsi="Times New Roman" w:cs="Times New Roman" w:hint="eastAsia"/>
          <w:color w:val="000000" w:themeColor="text1"/>
          <w:sz w:val="28"/>
          <w:szCs w:val="28"/>
        </w:rPr>
        <w:t>此</w:t>
      </w:r>
      <w:r>
        <w:rPr>
          <w:rFonts w:ascii="Times New Roman" w:eastAsia="標楷體" w:hAnsi="Times New Roman" w:cs="Times New Roman" w:hint="eastAsia"/>
          <w:color w:val="000000" w:themeColor="text1"/>
          <w:sz w:val="28"/>
          <w:szCs w:val="28"/>
        </w:rPr>
        <w:t>相關議題及機制之</w:t>
      </w:r>
      <w:proofErr w:type="gramStart"/>
      <w:r>
        <w:rPr>
          <w:rFonts w:ascii="Times New Roman" w:eastAsia="標楷體" w:hAnsi="Times New Roman" w:cs="Times New Roman" w:hint="eastAsia"/>
          <w:color w:val="000000" w:themeColor="text1"/>
          <w:sz w:val="28"/>
          <w:szCs w:val="28"/>
        </w:rPr>
        <w:t>妥適及影響</w:t>
      </w:r>
      <w:proofErr w:type="gramEnd"/>
      <w:r>
        <w:rPr>
          <w:rFonts w:ascii="Times New Roman" w:eastAsia="標楷體" w:hAnsi="Times New Roman" w:cs="Times New Roman" w:hint="eastAsia"/>
          <w:color w:val="000000" w:themeColor="text1"/>
          <w:sz w:val="28"/>
          <w:szCs w:val="28"/>
        </w:rPr>
        <w:t>以為後續檢討修正之參考。</w:t>
      </w:r>
    </w:p>
    <w:p w:rsidR="00206533" w:rsidRPr="00582D02" w:rsidRDefault="00206533" w:rsidP="005D6F69">
      <w:pPr>
        <w:widowControl/>
        <w:overflowPunct w:val="0"/>
        <w:snapToGrid w:val="0"/>
        <w:spacing w:beforeLines="50" w:before="180" w:afterLines="100" w:after="360" w:line="480" w:lineRule="exact"/>
        <w:ind w:firstLineChars="202" w:firstLine="566"/>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此次研討會</w:t>
      </w:r>
      <w:r w:rsidRPr="00336C95">
        <w:rPr>
          <w:rFonts w:ascii="Times New Roman" w:eastAsia="標楷體" w:hAnsi="Times New Roman" w:cs="Times New Roman" w:hint="eastAsia"/>
          <w:color w:val="000000" w:themeColor="text1"/>
          <w:sz w:val="28"/>
          <w:szCs w:val="28"/>
        </w:rPr>
        <w:t>之目的</w:t>
      </w:r>
      <w:r>
        <w:rPr>
          <w:rFonts w:ascii="Times New Roman" w:eastAsia="標楷體" w:hAnsi="Times New Roman" w:cs="Times New Roman" w:hint="eastAsia"/>
          <w:color w:val="000000" w:themeColor="text1"/>
          <w:sz w:val="28"/>
          <w:szCs w:val="28"/>
        </w:rPr>
        <w:t>即</w:t>
      </w:r>
      <w:r w:rsidRPr="00336C95">
        <w:rPr>
          <w:rFonts w:ascii="Times New Roman" w:eastAsia="標楷體" w:hAnsi="Times New Roman" w:cs="Times New Roman" w:hint="eastAsia"/>
          <w:color w:val="000000" w:themeColor="text1"/>
          <w:sz w:val="28"/>
          <w:szCs w:val="28"/>
        </w:rPr>
        <w:t>在</w:t>
      </w:r>
      <w:r>
        <w:rPr>
          <w:rFonts w:ascii="Times New Roman" w:eastAsia="標楷體" w:hAnsi="Times New Roman" w:cs="Times New Roman" w:hint="eastAsia"/>
          <w:color w:val="000000" w:themeColor="text1"/>
          <w:sz w:val="28"/>
          <w:szCs w:val="28"/>
        </w:rPr>
        <w:t>探討我國電業環境之輸電與配電電力轉供</w:t>
      </w:r>
      <w:proofErr w:type="gramStart"/>
      <w:r>
        <w:rPr>
          <w:rFonts w:ascii="Times New Roman" w:eastAsia="標楷體" w:hAnsi="Times New Roman" w:cs="Times New Roman" w:hint="eastAsia"/>
          <w:color w:val="000000" w:themeColor="text1"/>
          <w:sz w:val="28"/>
          <w:szCs w:val="28"/>
        </w:rPr>
        <w:t>與直供相關</w:t>
      </w:r>
      <w:proofErr w:type="gramEnd"/>
      <w:r>
        <w:rPr>
          <w:rFonts w:ascii="Times New Roman" w:eastAsia="標楷體" w:hAnsi="Times New Roman" w:cs="Times New Roman" w:hint="eastAsia"/>
          <w:color w:val="000000" w:themeColor="text1"/>
          <w:sz w:val="28"/>
          <w:szCs w:val="28"/>
        </w:rPr>
        <w:t>議題及</w:t>
      </w:r>
      <w:proofErr w:type="gramStart"/>
      <w:r>
        <w:rPr>
          <w:rFonts w:ascii="Times New Roman" w:eastAsia="標楷體" w:hAnsi="Times New Roman" w:cs="Times New Roman" w:hint="eastAsia"/>
          <w:color w:val="000000" w:themeColor="text1"/>
          <w:sz w:val="28"/>
          <w:szCs w:val="28"/>
        </w:rPr>
        <w:t>規</w:t>
      </w:r>
      <w:proofErr w:type="gramEnd"/>
      <w:r>
        <w:rPr>
          <w:rFonts w:ascii="Times New Roman" w:eastAsia="標楷體" w:hAnsi="Times New Roman" w:cs="Times New Roman" w:hint="eastAsia"/>
          <w:color w:val="000000" w:themeColor="text1"/>
          <w:sz w:val="28"/>
          <w:szCs w:val="28"/>
        </w:rPr>
        <w:t>制之妥適性，同時並探討在現行轉供</w:t>
      </w:r>
      <w:proofErr w:type="gramStart"/>
      <w:r>
        <w:rPr>
          <w:rFonts w:ascii="Times New Roman" w:eastAsia="標楷體" w:hAnsi="Times New Roman" w:cs="Times New Roman" w:hint="eastAsia"/>
          <w:color w:val="000000" w:themeColor="text1"/>
          <w:sz w:val="28"/>
          <w:szCs w:val="28"/>
        </w:rPr>
        <w:t>與直供營運</w:t>
      </w:r>
      <w:proofErr w:type="gramEnd"/>
      <w:r>
        <w:rPr>
          <w:rFonts w:ascii="Times New Roman" w:eastAsia="標楷體" w:hAnsi="Times New Roman" w:cs="Times New Roman" w:hint="eastAsia"/>
          <w:color w:val="000000" w:themeColor="text1"/>
          <w:sz w:val="28"/>
          <w:szCs w:val="28"/>
        </w:rPr>
        <w:t>規章下再生能源轉供</w:t>
      </w:r>
      <w:proofErr w:type="gramStart"/>
      <w:r>
        <w:rPr>
          <w:rFonts w:ascii="Times New Roman" w:eastAsia="標楷體" w:hAnsi="Times New Roman" w:cs="Times New Roman" w:hint="eastAsia"/>
          <w:color w:val="000000" w:themeColor="text1"/>
          <w:sz w:val="28"/>
          <w:szCs w:val="28"/>
        </w:rPr>
        <w:t>與直供不同</w:t>
      </w:r>
      <w:proofErr w:type="gramEnd"/>
      <w:r>
        <w:rPr>
          <w:rFonts w:ascii="Times New Roman" w:eastAsia="標楷體" w:hAnsi="Times New Roman" w:cs="Times New Roman" w:hint="eastAsia"/>
          <w:color w:val="000000" w:themeColor="text1"/>
          <w:sz w:val="28"/>
          <w:szCs w:val="28"/>
        </w:rPr>
        <w:t>態樣之案例</w:t>
      </w:r>
      <w:r w:rsidRPr="007973A4">
        <w:rPr>
          <w:rFonts w:ascii="Times New Roman" w:eastAsia="標楷體" w:hAnsi="Times New Roman" w:cs="Times New Roman" w:hint="eastAsia"/>
          <w:color w:val="000000" w:themeColor="text1"/>
          <w:sz w:val="28"/>
          <w:szCs w:val="28"/>
        </w:rPr>
        <w:t>。</w:t>
      </w:r>
      <w:r>
        <w:rPr>
          <w:rFonts w:ascii="Times New Roman" w:eastAsia="標楷體" w:hAnsi="Times New Roman" w:cs="Times New Roman" w:hint="eastAsia"/>
          <w:color w:val="000000" w:themeColor="text1"/>
          <w:sz w:val="28"/>
          <w:szCs w:val="28"/>
        </w:rPr>
        <w:t>有鑑於此，本次座談會</w:t>
      </w:r>
      <w:r w:rsidRPr="005B4B84">
        <w:rPr>
          <w:rFonts w:ascii="Times New Roman" w:eastAsia="標楷體" w:hAnsi="Times New Roman" w:cs="Times New Roman" w:hint="eastAsia"/>
          <w:color w:val="000000" w:themeColor="text1"/>
          <w:sz w:val="28"/>
          <w:szCs w:val="28"/>
        </w:rPr>
        <w:t>邀請</w:t>
      </w:r>
      <w:r>
        <w:rPr>
          <w:rFonts w:ascii="Times New Roman" w:eastAsia="標楷體" w:hAnsi="Times New Roman" w:cs="Times New Roman" w:hint="eastAsia"/>
          <w:color w:val="000000" w:themeColor="text1"/>
          <w:sz w:val="28"/>
          <w:szCs w:val="28"/>
        </w:rPr>
        <w:t>產、官、學</w:t>
      </w:r>
      <w:r w:rsidRPr="005B4B84">
        <w:rPr>
          <w:rFonts w:ascii="Times New Roman" w:eastAsia="標楷體" w:hAnsi="Times New Roman" w:cs="Times New Roman" w:hint="eastAsia"/>
          <w:color w:val="000000" w:themeColor="text1"/>
          <w:sz w:val="28"/>
          <w:szCs w:val="28"/>
        </w:rPr>
        <w:t>相關專家學者，借重其專業及實務經驗，</w:t>
      </w:r>
      <w:r>
        <w:rPr>
          <w:rFonts w:ascii="Times New Roman" w:eastAsia="標楷體" w:hAnsi="Times New Roman" w:cs="Times New Roman" w:hint="eastAsia"/>
          <w:color w:val="000000" w:themeColor="text1"/>
          <w:sz w:val="28"/>
          <w:szCs w:val="28"/>
        </w:rPr>
        <w:t>共襄盛舉來</w:t>
      </w:r>
      <w:r w:rsidRPr="005B4B84">
        <w:rPr>
          <w:rFonts w:ascii="Times New Roman" w:eastAsia="標楷體" w:hAnsi="Times New Roman" w:cs="Times New Roman" w:hint="eastAsia"/>
          <w:color w:val="000000" w:themeColor="text1"/>
          <w:sz w:val="28"/>
          <w:szCs w:val="28"/>
        </w:rPr>
        <w:t>檢視</w:t>
      </w:r>
      <w:r>
        <w:rPr>
          <w:rFonts w:ascii="Times New Roman" w:eastAsia="標楷體" w:hAnsi="Times New Roman" w:cs="Times New Roman" w:hint="eastAsia"/>
          <w:color w:val="000000" w:themeColor="text1"/>
          <w:sz w:val="28"/>
          <w:szCs w:val="28"/>
        </w:rPr>
        <w:t>評估現行轉供</w:t>
      </w:r>
      <w:proofErr w:type="gramStart"/>
      <w:r>
        <w:rPr>
          <w:rFonts w:ascii="Times New Roman" w:eastAsia="標楷體" w:hAnsi="Times New Roman" w:cs="Times New Roman" w:hint="eastAsia"/>
          <w:color w:val="000000" w:themeColor="text1"/>
          <w:sz w:val="28"/>
          <w:szCs w:val="28"/>
        </w:rPr>
        <w:t>與直供制度</w:t>
      </w:r>
      <w:proofErr w:type="gramEnd"/>
      <w:r>
        <w:rPr>
          <w:rFonts w:ascii="Times New Roman" w:eastAsia="標楷體" w:hAnsi="Times New Roman" w:cs="Times New Roman" w:hint="eastAsia"/>
          <w:color w:val="000000" w:themeColor="text1"/>
          <w:sz w:val="28"/>
          <w:szCs w:val="28"/>
        </w:rPr>
        <w:t>內容與結果，</w:t>
      </w:r>
      <w:r w:rsidRPr="005B4B84">
        <w:rPr>
          <w:rFonts w:ascii="Times New Roman" w:eastAsia="標楷體" w:hAnsi="Times New Roman" w:cs="Times New Roman" w:hint="eastAsia"/>
          <w:color w:val="000000" w:themeColor="text1"/>
          <w:sz w:val="28"/>
          <w:szCs w:val="28"/>
        </w:rPr>
        <w:t>給予具體</w:t>
      </w:r>
      <w:r w:rsidR="002135AF">
        <w:rPr>
          <w:rFonts w:ascii="Times New Roman" w:eastAsia="標楷體" w:hAnsi="Times New Roman" w:cs="Times New Roman" w:hint="eastAsia"/>
          <w:color w:val="000000" w:themeColor="text1"/>
          <w:sz w:val="28"/>
          <w:szCs w:val="28"/>
        </w:rPr>
        <w:t>完善</w:t>
      </w:r>
      <w:r w:rsidRPr="005B4B84">
        <w:rPr>
          <w:rFonts w:ascii="Times New Roman" w:eastAsia="標楷體" w:hAnsi="Times New Roman" w:cs="Times New Roman" w:hint="eastAsia"/>
          <w:color w:val="000000" w:themeColor="text1"/>
          <w:sz w:val="28"/>
          <w:szCs w:val="28"/>
        </w:rPr>
        <w:t>建議，以作為後續</w:t>
      </w:r>
      <w:r>
        <w:rPr>
          <w:rFonts w:ascii="Times New Roman" w:eastAsia="標楷體" w:hAnsi="Times New Roman" w:cs="Times New Roman" w:hint="eastAsia"/>
          <w:color w:val="000000" w:themeColor="text1"/>
          <w:sz w:val="28"/>
          <w:szCs w:val="28"/>
        </w:rPr>
        <w:t>決策者政策</w:t>
      </w:r>
      <w:proofErr w:type="gramStart"/>
      <w:r>
        <w:rPr>
          <w:rFonts w:ascii="Times New Roman" w:eastAsia="標楷體" w:hAnsi="Times New Roman" w:cs="Times New Roman" w:hint="eastAsia"/>
          <w:color w:val="000000" w:themeColor="text1"/>
          <w:sz w:val="28"/>
          <w:szCs w:val="28"/>
        </w:rPr>
        <w:t>研</w:t>
      </w:r>
      <w:proofErr w:type="gramEnd"/>
      <w:r>
        <w:rPr>
          <w:rFonts w:ascii="Times New Roman" w:eastAsia="標楷體" w:hAnsi="Times New Roman" w:cs="Times New Roman" w:hint="eastAsia"/>
          <w:color w:val="000000" w:themeColor="text1"/>
          <w:sz w:val="28"/>
          <w:szCs w:val="28"/>
        </w:rPr>
        <w:t>擬修正</w:t>
      </w:r>
      <w:r w:rsidRPr="005B4B84">
        <w:rPr>
          <w:rFonts w:ascii="Times New Roman" w:eastAsia="標楷體" w:hAnsi="Times New Roman" w:cs="Times New Roman" w:hint="eastAsia"/>
          <w:color w:val="000000" w:themeColor="text1"/>
          <w:sz w:val="28"/>
          <w:szCs w:val="28"/>
        </w:rPr>
        <w:t>之參考。</w:t>
      </w:r>
      <w:r w:rsidR="00786CE2">
        <w:rPr>
          <w:rFonts w:ascii="Times New Roman" w:eastAsia="標楷體" w:hAnsi="Times New Roman" w:cs="Times New Roman" w:hint="eastAsia"/>
          <w:color w:val="000000" w:themeColor="text1"/>
          <w:sz w:val="28"/>
          <w:szCs w:val="28"/>
        </w:rPr>
        <w:t>相關議程</w:t>
      </w:r>
      <w:proofErr w:type="gramStart"/>
      <w:r w:rsidR="00786CE2">
        <w:rPr>
          <w:rFonts w:ascii="Times New Roman" w:eastAsia="標楷體" w:hAnsi="Times New Roman" w:cs="Times New Roman" w:hint="eastAsia"/>
          <w:color w:val="000000" w:themeColor="text1"/>
          <w:sz w:val="28"/>
          <w:szCs w:val="28"/>
        </w:rPr>
        <w:t>詳見如後</w:t>
      </w:r>
      <w:proofErr w:type="gramEnd"/>
      <w:r w:rsidR="00786CE2">
        <w:rPr>
          <w:rFonts w:ascii="Times New Roman" w:eastAsia="標楷體" w:hAnsi="Times New Roman" w:cs="Times New Roman" w:hint="eastAsia"/>
          <w:color w:val="000000" w:themeColor="text1"/>
          <w:sz w:val="28"/>
          <w:szCs w:val="28"/>
        </w:rPr>
        <w:t>，</w:t>
      </w:r>
      <w:r w:rsidR="00DE612E" w:rsidRPr="00DE612E">
        <w:rPr>
          <w:rFonts w:ascii="Times New Roman" w:eastAsia="標楷體" w:hAnsi="Times New Roman" w:cs="Times New Roman" w:hint="eastAsia"/>
          <w:color w:val="000000" w:themeColor="text1"/>
          <w:sz w:val="28"/>
          <w:szCs w:val="28"/>
        </w:rPr>
        <w:t>竭誠歡</w:t>
      </w:r>
      <w:r w:rsidR="00786CE2">
        <w:rPr>
          <w:rFonts w:ascii="Times New Roman" w:eastAsia="標楷體" w:hAnsi="Times New Roman" w:cs="Times New Roman" w:hint="eastAsia"/>
          <w:color w:val="000000" w:themeColor="text1"/>
          <w:sz w:val="28"/>
          <w:szCs w:val="28"/>
        </w:rPr>
        <w:t>迎各界</w:t>
      </w:r>
      <w:r w:rsidR="00786CE2" w:rsidRPr="00786CE2">
        <w:rPr>
          <w:rFonts w:ascii="Times New Roman" w:eastAsia="標楷體" w:hAnsi="Times New Roman" w:cs="Times New Roman" w:hint="eastAsia"/>
          <w:color w:val="000000" w:themeColor="text1"/>
          <w:sz w:val="28"/>
          <w:szCs w:val="28"/>
        </w:rPr>
        <w:t>踴躍報名參加</w:t>
      </w:r>
      <w:r w:rsidR="00786CE2" w:rsidRPr="00786CE2">
        <w:rPr>
          <w:rFonts w:ascii="Times New Roman" w:eastAsia="標楷體" w:hAnsi="Times New Roman" w:cs="Times New Roman" w:hint="eastAsia"/>
          <w:color w:val="000000" w:themeColor="text1"/>
          <w:sz w:val="28"/>
          <w:szCs w:val="28"/>
        </w:rPr>
        <w:t>!!</w:t>
      </w:r>
    </w:p>
    <w:bookmarkEnd w:id="1"/>
    <w:bookmarkEnd w:id="2"/>
    <w:p w:rsidR="00786CE2" w:rsidRPr="009574F5" w:rsidRDefault="00786CE2" w:rsidP="006E55F5">
      <w:pPr>
        <w:pStyle w:val="ab"/>
        <w:widowControl/>
        <w:numPr>
          <w:ilvl w:val="0"/>
          <w:numId w:val="6"/>
        </w:numPr>
        <w:overflowPunct w:val="0"/>
        <w:snapToGrid w:val="0"/>
        <w:spacing w:line="360" w:lineRule="auto"/>
        <w:ind w:leftChars="0" w:left="284" w:hanging="284"/>
        <w:jc w:val="both"/>
        <w:rPr>
          <w:rFonts w:eastAsia="標楷體"/>
          <w:bCs/>
          <w:sz w:val="28"/>
          <w:szCs w:val="28"/>
        </w:rPr>
      </w:pPr>
      <w:r w:rsidRPr="009574F5">
        <w:rPr>
          <w:rFonts w:eastAsia="標楷體" w:hint="eastAsia"/>
          <w:color w:val="000000" w:themeColor="text1"/>
          <w:sz w:val="28"/>
          <w:szCs w:val="28"/>
        </w:rPr>
        <w:t>會議</w:t>
      </w:r>
      <w:r w:rsidRPr="009574F5">
        <w:rPr>
          <w:rFonts w:eastAsia="標楷體"/>
          <w:color w:val="000000" w:themeColor="text1"/>
          <w:sz w:val="28"/>
          <w:szCs w:val="28"/>
        </w:rPr>
        <w:t>時間</w:t>
      </w:r>
      <w:r w:rsidRPr="009574F5">
        <w:rPr>
          <w:rFonts w:eastAsia="標楷體" w:hint="eastAsia"/>
          <w:color w:val="000000" w:themeColor="text1"/>
          <w:sz w:val="28"/>
          <w:szCs w:val="28"/>
        </w:rPr>
        <w:t>：</w:t>
      </w:r>
      <w:r w:rsidRPr="009574F5">
        <w:rPr>
          <w:rFonts w:eastAsia="標楷體"/>
          <w:color w:val="000000" w:themeColor="text1"/>
          <w:sz w:val="28"/>
          <w:szCs w:val="28"/>
        </w:rPr>
        <w:t>10</w:t>
      </w:r>
      <w:r w:rsidRPr="009574F5">
        <w:rPr>
          <w:rFonts w:eastAsia="標楷體" w:hint="eastAsia"/>
          <w:color w:val="000000" w:themeColor="text1"/>
          <w:sz w:val="28"/>
          <w:szCs w:val="28"/>
        </w:rPr>
        <w:t>7</w:t>
      </w:r>
      <w:r w:rsidRPr="009574F5">
        <w:rPr>
          <w:rFonts w:eastAsia="標楷體"/>
          <w:color w:val="000000" w:themeColor="text1"/>
          <w:sz w:val="28"/>
          <w:szCs w:val="28"/>
        </w:rPr>
        <w:t>年</w:t>
      </w:r>
      <w:r w:rsidRPr="009574F5">
        <w:rPr>
          <w:rFonts w:eastAsia="標楷體" w:hint="eastAsia"/>
          <w:color w:val="000000" w:themeColor="text1"/>
          <w:sz w:val="28"/>
          <w:szCs w:val="28"/>
        </w:rPr>
        <w:t>3</w:t>
      </w:r>
      <w:r w:rsidRPr="009574F5">
        <w:rPr>
          <w:rFonts w:eastAsia="標楷體"/>
          <w:color w:val="000000" w:themeColor="text1"/>
          <w:sz w:val="28"/>
          <w:szCs w:val="28"/>
        </w:rPr>
        <w:t>月</w:t>
      </w:r>
      <w:r w:rsidRPr="009574F5">
        <w:rPr>
          <w:rFonts w:eastAsia="標楷體" w:hint="eastAsia"/>
          <w:color w:val="000000" w:themeColor="text1"/>
          <w:sz w:val="28"/>
          <w:szCs w:val="28"/>
        </w:rPr>
        <w:t>16</w:t>
      </w:r>
      <w:r w:rsidRPr="009574F5">
        <w:rPr>
          <w:rFonts w:eastAsia="標楷體" w:hint="eastAsia"/>
          <w:color w:val="000000" w:themeColor="text1"/>
          <w:sz w:val="28"/>
          <w:szCs w:val="28"/>
        </w:rPr>
        <w:t>日（五）下午</w:t>
      </w:r>
      <w:r w:rsidRPr="009574F5">
        <w:rPr>
          <w:rFonts w:eastAsia="標楷體" w:hint="eastAsia"/>
          <w:color w:val="000000" w:themeColor="text1"/>
          <w:sz w:val="28"/>
          <w:szCs w:val="28"/>
        </w:rPr>
        <w:t>13:40~1</w:t>
      </w:r>
      <w:r w:rsidR="009574F5" w:rsidRPr="009574F5">
        <w:rPr>
          <w:rFonts w:eastAsia="標楷體" w:hint="eastAsia"/>
          <w:color w:val="000000" w:themeColor="text1"/>
          <w:sz w:val="28"/>
          <w:szCs w:val="28"/>
        </w:rPr>
        <w:t>7</w:t>
      </w:r>
      <w:r w:rsidRPr="009574F5">
        <w:rPr>
          <w:rFonts w:eastAsia="標楷體" w:hint="eastAsia"/>
          <w:color w:val="000000" w:themeColor="text1"/>
          <w:sz w:val="28"/>
          <w:szCs w:val="28"/>
        </w:rPr>
        <w:t>:</w:t>
      </w:r>
      <w:r w:rsidR="009574F5" w:rsidRPr="009574F5">
        <w:rPr>
          <w:rFonts w:eastAsia="標楷體" w:hint="eastAsia"/>
          <w:color w:val="000000" w:themeColor="text1"/>
          <w:sz w:val="28"/>
          <w:szCs w:val="28"/>
        </w:rPr>
        <w:t>0</w:t>
      </w:r>
      <w:r w:rsidRPr="009574F5">
        <w:rPr>
          <w:rFonts w:eastAsia="標楷體" w:hint="eastAsia"/>
          <w:color w:val="000000" w:themeColor="text1"/>
          <w:sz w:val="28"/>
          <w:szCs w:val="28"/>
        </w:rPr>
        <w:t>0</w:t>
      </w:r>
    </w:p>
    <w:p w:rsidR="00786CE2" w:rsidRPr="009574F5" w:rsidRDefault="00786CE2" w:rsidP="006E55F5">
      <w:pPr>
        <w:pStyle w:val="ab"/>
        <w:widowControl/>
        <w:numPr>
          <w:ilvl w:val="0"/>
          <w:numId w:val="6"/>
        </w:numPr>
        <w:overflowPunct w:val="0"/>
        <w:snapToGrid w:val="0"/>
        <w:spacing w:line="360" w:lineRule="auto"/>
        <w:ind w:leftChars="0" w:left="284" w:hanging="284"/>
        <w:jc w:val="both"/>
        <w:rPr>
          <w:rFonts w:eastAsia="標楷體"/>
          <w:bCs/>
          <w:sz w:val="28"/>
          <w:szCs w:val="28"/>
        </w:rPr>
      </w:pPr>
      <w:r w:rsidRPr="009574F5">
        <w:rPr>
          <w:rFonts w:eastAsia="標楷體" w:hint="eastAsia"/>
          <w:color w:val="000000" w:themeColor="text1"/>
          <w:sz w:val="28"/>
          <w:szCs w:val="28"/>
        </w:rPr>
        <w:t>會議</w:t>
      </w:r>
      <w:r w:rsidRPr="009574F5">
        <w:rPr>
          <w:rFonts w:eastAsia="標楷體"/>
          <w:color w:val="000000" w:themeColor="text1"/>
          <w:sz w:val="28"/>
          <w:szCs w:val="28"/>
        </w:rPr>
        <w:t>地點</w:t>
      </w:r>
      <w:r w:rsidRPr="009574F5">
        <w:rPr>
          <w:rFonts w:eastAsia="標楷體" w:hint="eastAsia"/>
          <w:color w:val="000000" w:themeColor="text1"/>
          <w:sz w:val="28"/>
          <w:szCs w:val="28"/>
        </w:rPr>
        <w:t>：中華經濟研究院</w:t>
      </w:r>
      <w:r w:rsidRPr="009574F5">
        <w:rPr>
          <w:rFonts w:eastAsia="標楷體" w:hint="eastAsia"/>
          <w:color w:val="000000" w:themeColor="text1"/>
          <w:sz w:val="28"/>
          <w:szCs w:val="28"/>
        </w:rPr>
        <w:t>B003</w:t>
      </w:r>
      <w:r w:rsidRPr="009574F5">
        <w:rPr>
          <w:rFonts w:eastAsia="標楷體" w:hint="eastAsia"/>
          <w:color w:val="000000" w:themeColor="text1"/>
          <w:sz w:val="28"/>
          <w:szCs w:val="28"/>
        </w:rPr>
        <w:t>會議室</w:t>
      </w:r>
      <w:r w:rsidR="00CA31BB" w:rsidRPr="009574F5">
        <w:rPr>
          <w:rFonts w:eastAsia="標楷體" w:hint="eastAsia"/>
          <w:color w:val="000000" w:themeColor="text1"/>
          <w:sz w:val="28"/>
          <w:szCs w:val="28"/>
        </w:rPr>
        <w:t>（</w:t>
      </w:r>
      <w:r w:rsidRPr="009574F5">
        <w:rPr>
          <w:rFonts w:eastAsia="標楷體" w:hint="eastAsia"/>
          <w:color w:val="000000" w:themeColor="text1"/>
          <w:sz w:val="28"/>
          <w:szCs w:val="28"/>
        </w:rPr>
        <w:t>臺北市大安區長興街</w:t>
      </w:r>
      <w:r w:rsidRPr="009574F5">
        <w:rPr>
          <w:rFonts w:eastAsia="標楷體" w:hint="eastAsia"/>
          <w:color w:val="000000" w:themeColor="text1"/>
          <w:sz w:val="28"/>
          <w:szCs w:val="28"/>
        </w:rPr>
        <w:t>75</w:t>
      </w:r>
      <w:r w:rsidRPr="009574F5">
        <w:rPr>
          <w:rFonts w:eastAsia="標楷體" w:hint="eastAsia"/>
          <w:color w:val="000000" w:themeColor="text1"/>
          <w:sz w:val="28"/>
          <w:szCs w:val="28"/>
        </w:rPr>
        <w:t>號</w:t>
      </w:r>
      <w:r w:rsidRPr="009574F5">
        <w:rPr>
          <w:rFonts w:eastAsia="標楷體" w:hint="eastAsia"/>
          <w:color w:val="000000" w:themeColor="text1"/>
          <w:sz w:val="28"/>
          <w:szCs w:val="28"/>
        </w:rPr>
        <w:t>B1</w:t>
      </w:r>
      <w:r w:rsidR="00CA31BB" w:rsidRPr="009574F5">
        <w:rPr>
          <w:rFonts w:eastAsia="標楷體" w:hint="eastAsia"/>
          <w:color w:val="000000" w:themeColor="text1"/>
          <w:sz w:val="28"/>
          <w:szCs w:val="28"/>
        </w:rPr>
        <w:t>）</w:t>
      </w:r>
    </w:p>
    <w:p w:rsidR="00786CE2" w:rsidRPr="009574F5" w:rsidRDefault="00786CE2" w:rsidP="006E55F5">
      <w:pPr>
        <w:pStyle w:val="ab"/>
        <w:widowControl/>
        <w:numPr>
          <w:ilvl w:val="0"/>
          <w:numId w:val="6"/>
        </w:numPr>
        <w:overflowPunct w:val="0"/>
        <w:snapToGrid w:val="0"/>
        <w:spacing w:line="360" w:lineRule="auto"/>
        <w:ind w:leftChars="0" w:left="284" w:hanging="284"/>
        <w:jc w:val="both"/>
        <w:rPr>
          <w:rFonts w:eastAsia="標楷體"/>
          <w:bCs/>
          <w:sz w:val="28"/>
          <w:szCs w:val="28"/>
        </w:rPr>
      </w:pPr>
      <w:r w:rsidRPr="009574F5">
        <w:rPr>
          <w:rFonts w:eastAsia="標楷體"/>
          <w:bCs/>
          <w:sz w:val="28"/>
          <w:szCs w:val="28"/>
        </w:rPr>
        <w:t>指導單位：台灣電力股份有限公司綜合研究所</w:t>
      </w:r>
    </w:p>
    <w:p w:rsidR="00786CE2" w:rsidRPr="00E61382" w:rsidRDefault="00786CE2" w:rsidP="006E55F5">
      <w:pPr>
        <w:pStyle w:val="ab"/>
        <w:widowControl/>
        <w:numPr>
          <w:ilvl w:val="0"/>
          <w:numId w:val="6"/>
        </w:numPr>
        <w:overflowPunct w:val="0"/>
        <w:snapToGrid w:val="0"/>
        <w:spacing w:line="360" w:lineRule="auto"/>
        <w:ind w:leftChars="0" w:left="284" w:hanging="284"/>
        <w:jc w:val="both"/>
        <w:rPr>
          <w:rFonts w:eastAsia="標楷體"/>
          <w:bCs/>
          <w:sz w:val="28"/>
          <w:szCs w:val="28"/>
        </w:rPr>
      </w:pPr>
      <w:r w:rsidRPr="009574F5">
        <w:rPr>
          <w:rFonts w:eastAsia="標楷體"/>
          <w:bCs/>
          <w:sz w:val="28"/>
          <w:szCs w:val="28"/>
        </w:rPr>
        <w:t>執行單位：</w:t>
      </w:r>
      <w:r w:rsidRPr="00E61382">
        <w:rPr>
          <w:rFonts w:eastAsia="標楷體"/>
          <w:bCs/>
          <w:sz w:val="28"/>
          <w:szCs w:val="28"/>
        </w:rPr>
        <w:t>財團法人中華經濟研究院</w:t>
      </w:r>
    </w:p>
    <w:p w:rsidR="00786CE2" w:rsidRPr="00E61382" w:rsidRDefault="00786CE2" w:rsidP="006E55F5">
      <w:pPr>
        <w:pStyle w:val="ab"/>
        <w:widowControl/>
        <w:numPr>
          <w:ilvl w:val="0"/>
          <w:numId w:val="6"/>
        </w:numPr>
        <w:overflowPunct w:val="0"/>
        <w:snapToGrid w:val="0"/>
        <w:spacing w:line="360" w:lineRule="auto"/>
        <w:ind w:leftChars="0" w:left="284" w:hanging="284"/>
        <w:jc w:val="both"/>
        <w:rPr>
          <w:rFonts w:eastAsia="標楷體"/>
          <w:bCs/>
          <w:sz w:val="28"/>
          <w:szCs w:val="28"/>
        </w:rPr>
      </w:pPr>
      <w:r w:rsidRPr="00E61382">
        <w:rPr>
          <w:rFonts w:eastAsia="標楷體" w:hint="eastAsia"/>
          <w:bCs/>
          <w:sz w:val="28"/>
          <w:szCs w:val="28"/>
        </w:rPr>
        <w:t>報名</w:t>
      </w:r>
      <w:r w:rsidRPr="00E61382">
        <w:rPr>
          <w:rFonts w:eastAsia="標楷體"/>
          <w:bCs/>
          <w:sz w:val="28"/>
          <w:szCs w:val="28"/>
        </w:rPr>
        <w:t>名額：</w:t>
      </w:r>
      <w:r>
        <w:rPr>
          <w:rFonts w:eastAsia="標楷體" w:hint="eastAsia"/>
          <w:bCs/>
          <w:sz w:val="28"/>
          <w:szCs w:val="28"/>
        </w:rPr>
        <w:t>6</w:t>
      </w:r>
      <w:r w:rsidRPr="00E61382">
        <w:rPr>
          <w:rFonts w:eastAsia="標楷體"/>
          <w:bCs/>
          <w:sz w:val="28"/>
          <w:szCs w:val="28"/>
        </w:rPr>
        <w:t>0</w:t>
      </w:r>
      <w:r w:rsidRPr="00E61382">
        <w:rPr>
          <w:rFonts w:eastAsia="標楷體"/>
          <w:bCs/>
          <w:sz w:val="28"/>
          <w:szCs w:val="28"/>
        </w:rPr>
        <w:t>人</w:t>
      </w:r>
    </w:p>
    <w:p w:rsidR="00786CE2" w:rsidRPr="00E61382" w:rsidRDefault="00786CE2" w:rsidP="006E55F5">
      <w:pPr>
        <w:pStyle w:val="ab"/>
        <w:widowControl/>
        <w:numPr>
          <w:ilvl w:val="0"/>
          <w:numId w:val="6"/>
        </w:numPr>
        <w:overflowPunct w:val="0"/>
        <w:snapToGrid w:val="0"/>
        <w:spacing w:line="360" w:lineRule="auto"/>
        <w:ind w:leftChars="0" w:left="284" w:hanging="284"/>
        <w:jc w:val="both"/>
        <w:rPr>
          <w:rFonts w:eastAsia="標楷體"/>
          <w:bCs/>
          <w:sz w:val="28"/>
          <w:szCs w:val="28"/>
        </w:rPr>
      </w:pPr>
      <w:r w:rsidRPr="00E61382">
        <w:rPr>
          <w:rFonts w:eastAsia="標楷體"/>
          <w:bCs/>
          <w:sz w:val="28"/>
          <w:szCs w:val="28"/>
        </w:rPr>
        <w:t>報名日期：</w:t>
      </w:r>
      <w:r w:rsidRPr="00E61382">
        <w:rPr>
          <w:rFonts w:eastAsia="標楷體" w:hint="eastAsia"/>
          <w:bCs/>
          <w:sz w:val="28"/>
          <w:szCs w:val="28"/>
        </w:rPr>
        <w:t>即日起至</w:t>
      </w:r>
      <w:r w:rsidRPr="00E61382">
        <w:rPr>
          <w:rFonts w:eastAsia="標楷體" w:hint="eastAsia"/>
          <w:bCs/>
          <w:sz w:val="28"/>
          <w:szCs w:val="28"/>
        </w:rPr>
        <w:t>201</w:t>
      </w:r>
      <w:r>
        <w:rPr>
          <w:rFonts w:eastAsia="標楷體" w:hint="eastAsia"/>
          <w:bCs/>
          <w:sz w:val="28"/>
          <w:szCs w:val="28"/>
        </w:rPr>
        <w:t>7</w:t>
      </w:r>
      <w:r w:rsidRPr="00E61382">
        <w:rPr>
          <w:rFonts w:eastAsia="標楷體" w:hint="eastAsia"/>
          <w:bCs/>
          <w:sz w:val="28"/>
          <w:szCs w:val="28"/>
        </w:rPr>
        <w:t>年</w:t>
      </w:r>
      <w:r>
        <w:rPr>
          <w:rFonts w:eastAsia="標楷體" w:hint="eastAsia"/>
          <w:bCs/>
          <w:sz w:val="28"/>
          <w:szCs w:val="28"/>
        </w:rPr>
        <w:t>3</w:t>
      </w:r>
      <w:r w:rsidRPr="00E61382">
        <w:rPr>
          <w:rFonts w:eastAsia="標楷體" w:hint="eastAsia"/>
          <w:bCs/>
          <w:sz w:val="28"/>
          <w:szCs w:val="28"/>
        </w:rPr>
        <w:t>月</w:t>
      </w:r>
      <w:r>
        <w:rPr>
          <w:rFonts w:eastAsia="標楷體" w:hint="eastAsia"/>
          <w:bCs/>
          <w:sz w:val="28"/>
          <w:szCs w:val="28"/>
        </w:rPr>
        <w:t>14</w:t>
      </w:r>
      <w:r w:rsidRPr="00E61382">
        <w:rPr>
          <w:rFonts w:eastAsia="標楷體" w:hint="eastAsia"/>
          <w:bCs/>
          <w:sz w:val="28"/>
          <w:szCs w:val="28"/>
        </w:rPr>
        <w:t xml:space="preserve"> </w:t>
      </w:r>
      <w:r w:rsidRPr="00E61382">
        <w:rPr>
          <w:rFonts w:eastAsia="標楷體" w:hint="eastAsia"/>
          <w:bCs/>
          <w:sz w:val="28"/>
          <w:szCs w:val="28"/>
        </w:rPr>
        <w:t>日中午</w:t>
      </w:r>
      <w:r w:rsidRPr="00E61382">
        <w:rPr>
          <w:rFonts w:eastAsia="標楷體" w:hint="eastAsia"/>
          <w:bCs/>
          <w:sz w:val="28"/>
          <w:szCs w:val="28"/>
        </w:rPr>
        <w:t>12:00</w:t>
      </w:r>
      <w:r w:rsidRPr="00E61382">
        <w:rPr>
          <w:rFonts w:eastAsia="標楷體" w:hint="eastAsia"/>
          <w:bCs/>
          <w:sz w:val="28"/>
          <w:szCs w:val="28"/>
        </w:rPr>
        <w:t>，額滿提前截止。</w:t>
      </w:r>
    </w:p>
    <w:p w:rsidR="00786CE2" w:rsidRPr="00E61382" w:rsidRDefault="00786CE2" w:rsidP="006E55F5">
      <w:pPr>
        <w:pStyle w:val="ab"/>
        <w:widowControl/>
        <w:numPr>
          <w:ilvl w:val="0"/>
          <w:numId w:val="6"/>
        </w:numPr>
        <w:overflowPunct w:val="0"/>
        <w:snapToGrid w:val="0"/>
        <w:spacing w:line="360" w:lineRule="auto"/>
        <w:ind w:leftChars="0" w:left="284" w:hanging="284"/>
        <w:jc w:val="both"/>
        <w:rPr>
          <w:rFonts w:eastAsia="標楷體"/>
          <w:bCs/>
          <w:sz w:val="28"/>
          <w:szCs w:val="28"/>
        </w:rPr>
      </w:pPr>
      <w:r w:rsidRPr="00E61382">
        <w:rPr>
          <w:rFonts w:eastAsia="標楷體"/>
          <w:bCs/>
          <w:sz w:val="28"/>
          <w:szCs w:val="28"/>
        </w:rPr>
        <w:t>報名方式：</w:t>
      </w:r>
    </w:p>
    <w:p w:rsidR="00786CE2" w:rsidRPr="00786CE2" w:rsidRDefault="00786CE2" w:rsidP="006E55F5">
      <w:pPr>
        <w:overflowPunct w:val="0"/>
        <w:snapToGrid w:val="0"/>
        <w:spacing w:line="360" w:lineRule="auto"/>
        <w:ind w:leftChars="118" w:left="283"/>
        <w:rPr>
          <w:rFonts w:ascii="Times New Roman" w:eastAsia="標楷體" w:hAnsi="Times New Roman" w:cs="Times New Roman"/>
          <w:color w:val="1F497D"/>
          <w:sz w:val="28"/>
          <w:szCs w:val="28"/>
        </w:rPr>
      </w:pPr>
      <w:proofErr w:type="gramStart"/>
      <w:r w:rsidRPr="00786CE2">
        <w:rPr>
          <w:rFonts w:ascii="Times New Roman" w:eastAsia="標楷體" w:hAnsi="Times New Roman" w:cs="Times New Roman"/>
          <w:bCs/>
          <w:sz w:val="28"/>
          <w:szCs w:val="28"/>
        </w:rPr>
        <w:t>線上報名</w:t>
      </w:r>
      <w:proofErr w:type="gramEnd"/>
      <w:r w:rsidRPr="00786CE2">
        <w:rPr>
          <w:rFonts w:ascii="Times New Roman" w:eastAsia="標楷體" w:hAnsi="Times New Roman" w:cs="Times New Roman"/>
          <w:bCs/>
          <w:sz w:val="28"/>
          <w:szCs w:val="28"/>
        </w:rPr>
        <w:t>，網址：</w:t>
      </w:r>
      <w:r w:rsidR="00E4646C">
        <w:fldChar w:fldCharType="begin"/>
      </w:r>
      <w:r w:rsidR="00E4646C">
        <w:instrText xml:space="preserve"> HYPERLINK "http://seminar.cier.edu.tw/Regfrm.asp?id=201803161" </w:instrText>
      </w:r>
      <w:r w:rsidR="00E4646C">
        <w:fldChar w:fldCharType="separate"/>
      </w:r>
      <w:r w:rsidR="00FC6DFE" w:rsidRPr="00FC6DFE">
        <w:rPr>
          <w:rStyle w:val="af2"/>
          <w:rFonts w:ascii="Times New Roman" w:hAnsi="Times New Roman" w:cs="Times New Roman"/>
          <w:sz w:val="28"/>
          <w:szCs w:val="28"/>
        </w:rPr>
        <w:t>http://seminar.cier.edu.tw/Regfrm.asp?id=201803161</w:t>
      </w:r>
      <w:r w:rsidR="00E4646C">
        <w:rPr>
          <w:rStyle w:val="af2"/>
          <w:rFonts w:ascii="Times New Roman" w:hAnsi="Times New Roman" w:cs="Times New Roman"/>
          <w:sz w:val="28"/>
          <w:szCs w:val="28"/>
        </w:rPr>
        <w:fldChar w:fldCharType="end"/>
      </w:r>
    </w:p>
    <w:p w:rsidR="009574F5" w:rsidRDefault="00786CE2" w:rsidP="006E55F5">
      <w:pPr>
        <w:pStyle w:val="ab"/>
        <w:widowControl/>
        <w:overflowPunct w:val="0"/>
        <w:snapToGrid w:val="0"/>
        <w:spacing w:line="360" w:lineRule="auto"/>
        <w:ind w:leftChars="118" w:left="283"/>
        <w:jc w:val="both"/>
        <w:rPr>
          <w:rFonts w:eastAsia="標楷體"/>
          <w:bCs/>
          <w:sz w:val="28"/>
          <w:szCs w:val="28"/>
        </w:rPr>
      </w:pPr>
      <w:r w:rsidRPr="00786CE2">
        <w:rPr>
          <w:rFonts w:eastAsia="標楷體"/>
          <w:bCs/>
          <w:sz w:val="28"/>
          <w:szCs w:val="28"/>
        </w:rPr>
        <w:t>其他報名相關事宜請洽：</w:t>
      </w:r>
      <w:r w:rsidRPr="00786CE2">
        <w:rPr>
          <w:rFonts w:eastAsia="標楷體"/>
          <w:bCs/>
          <w:sz w:val="28"/>
          <w:szCs w:val="28"/>
        </w:rPr>
        <w:t>02-2735-6006</w:t>
      </w:r>
      <w:r w:rsidRPr="00786CE2">
        <w:rPr>
          <w:rFonts w:eastAsia="標楷體"/>
          <w:bCs/>
          <w:sz w:val="28"/>
          <w:szCs w:val="28"/>
        </w:rPr>
        <w:t>分機</w:t>
      </w:r>
      <w:r w:rsidRPr="00786CE2">
        <w:rPr>
          <w:rFonts w:eastAsia="標楷體"/>
          <w:bCs/>
          <w:sz w:val="28"/>
          <w:szCs w:val="28"/>
        </w:rPr>
        <w:t xml:space="preserve"> 530 </w:t>
      </w:r>
      <w:r w:rsidRPr="00786CE2">
        <w:rPr>
          <w:rFonts w:eastAsia="標楷體"/>
          <w:bCs/>
          <w:sz w:val="28"/>
          <w:szCs w:val="28"/>
        </w:rPr>
        <w:t>邱小姐</w:t>
      </w:r>
      <w:r w:rsidR="00CA31BB">
        <w:rPr>
          <w:rFonts w:eastAsia="標楷體" w:hint="eastAsia"/>
          <w:bCs/>
          <w:sz w:val="28"/>
          <w:szCs w:val="28"/>
        </w:rPr>
        <w:t>；</w:t>
      </w:r>
      <w:r w:rsidR="00CA31BB" w:rsidRPr="009574F5">
        <w:rPr>
          <w:rFonts w:eastAsia="標楷體" w:hint="eastAsia"/>
          <w:bCs/>
          <w:sz w:val="28"/>
          <w:szCs w:val="28"/>
        </w:rPr>
        <w:t>電子郵件</w:t>
      </w:r>
      <w:r w:rsidR="00CA31BB" w:rsidRPr="009574F5">
        <w:rPr>
          <w:rFonts w:eastAsia="標楷體" w:hint="eastAsia"/>
          <w:bCs/>
          <w:sz w:val="28"/>
          <w:szCs w:val="28"/>
        </w:rPr>
        <w:t xml:space="preserve"> lin_hwai@cier.edu.tw</w:t>
      </w:r>
      <w:r w:rsidRPr="00786CE2">
        <w:rPr>
          <w:rFonts w:eastAsia="標楷體"/>
          <w:bCs/>
          <w:sz w:val="28"/>
          <w:szCs w:val="28"/>
        </w:rPr>
        <w:t>。</w:t>
      </w:r>
    </w:p>
    <w:p w:rsidR="00582D02" w:rsidRPr="00CA31BB" w:rsidRDefault="00D07C4F" w:rsidP="006E55F5">
      <w:pPr>
        <w:widowControl/>
        <w:overflowPunct w:val="0"/>
        <w:snapToGrid w:val="0"/>
        <w:spacing w:beforeLines="50" w:before="180" w:beforeAutospacing="1" w:afterLines="50" w:after="180" w:afterAutospacing="1" w:line="480" w:lineRule="exact"/>
        <w:jc w:val="center"/>
        <w:rPr>
          <w:rFonts w:ascii="Times New Roman" w:eastAsia="微軟正黑體" w:hAnsi="Times New Roman" w:cs="Times New Roman"/>
          <w:b/>
          <w:color w:val="000000" w:themeColor="text1"/>
          <w:sz w:val="40"/>
          <w:szCs w:val="40"/>
        </w:rPr>
      </w:pPr>
      <w:r w:rsidRPr="00CA31BB">
        <w:rPr>
          <w:rFonts w:ascii="Times New Roman" w:eastAsia="微軟正黑體" w:hAnsi="Times New Roman" w:cs="Times New Roman"/>
          <w:b/>
          <w:color w:val="000000" w:themeColor="text1"/>
          <w:sz w:val="40"/>
          <w:szCs w:val="40"/>
        </w:rPr>
        <w:lastRenderedPageBreak/>
        <w:t>2018</w:t>
      </w:r>
      <w:r w:rsidRPr="00CA31BB">
        <w:rPr>
          <w:rFonts w:ascii="Times New Roman" w:eastAsia="微軟正黑體" w:hAnsi="Times New Roman" w:cs="Times New Roman"/>
          <w:b/>
          <w:color w:val="000000" w:themeColor="text1"/>
          <w:sz w:val="40"/>
          <w:szCs w:val="40"/>
        </w:rPr>
        <w:t>我國電力轉供</w:t>
      </w:r>
      <w:proofErr w:type="gramStart"/>
      <w:r w:rsidRPr="00CA31BB">
        <w:rPr>
          <w:rFonts w:ascii="Times New Roman" w:eastAsia="微軟正黑體" w:hAnsi="Times New Roman" w:cs="Times New Roman"/>
          <w:b/>
          <w:color w:val="000000" w:themeColor="text1"/>
          <w:sz w:val="40"/>
          <w:szCs w:val="40"/>
        </w:rPr>
        <w:t>與直供研討會</w:t>
      </w:r>
      <w:proofErr w:type="gramEnd"/>
      <w:r w:rsidRPr="00CA31BB">
        <w:rPr>
          <w:rFonts w:ascii="Times New Roman" w:eastAsia="微軟正黑體" w:hAnsi="Times New Roman" w:cs="Times New Roman"/>
          <w:b/>
          <w:color w:val="000000" w:themeColor="text1"/>
          <w:sz w:val="40"/>
          <w:szCs w:val="40"/>
        </w:rPr>
        <w:t xml:space="preserve"> </w:t>
      </w:r>
      <w:r w:rsidR="00582D02" w:rsidRPr="00CA31BB">
        <w:rPr>
          <w:rFonts w:ascii="Times New Roman" w:eastAsia="微軟正黑體" w:hAnsi="Times New Roman" w:cs="Times New Roman"/>
          <w:b/>
          <w:color w:val="000000" w:themeColor="text1"/>
          <w:sz w:val="40"/>
          <w:szCs w:val="40"/>
        </w:rPr>
        <w:t>議程</w:t>
      </w:r>
    </w:p>
    <w:tbl>
      <w:tblPr>
        <w:tblStyle w:val="a7"/>
        <w:tblW w:w="0" w:type="auto"/>
        <w:jc w:val="center"/>
        <w:tblInd w:w="-778" w:type="dxa"/>
        <w:tblLook w:val="04A0" w:firstRow="1" w:lastRow="0" w:firstColumn="1" w:lastColumn="0" w:noHBand="0" w:noVBand="1"/>
      </w:tblPr>
      <w:tblGrid>
        <w:gridCol w:w="2136"/>
        <w:gridCol w:w="992"/>
        <w:gridCol w:w="6635"/>
      </w:tblGrid>
      <w:tr w:rsidR="00A6117A" w:rsidRPr="00A6117A" w:rsidTr="00A6117A">
        <w:trPr>
          <w:jc w:val="center"/>
        </w:trPr>
        <w:tc>
          <w:tcPr>
            <w:tcW w:w="2136" w:type="dxa"/>
            <w:shd w:val="clear" w:color="auto" w:fill="2E74B5" w:themeFill="accent1" w:themeFillShade="BF"/>
            <w:vAlign w:val="center"/>
          </w:tcPr>
          <w:p w:rsidR="007F1D87" w:rsidRPr="00A6117A" w:rsidRDefault="007F1D87" w:rsidP="006E55F5">
            <w:pPr>
              <w:widowControl/>
              <w:overflowPunct w:val="0"/>
              <w:snapToGrid w:val="0"/>
              <w:spacing w:before="0" w:beforeAutospacing="0" w:after="0" w:afterAutospacing="0" w:line="400" w:lineRule="exact"/>
              <w:ind w:firstLineChars="0" w:firstLine="0"/>
              <w:jc w:val="center"/>
              <w:rPr>
                <w:rFonts w:eastAsia="標楷體"/>
                <w:b/>
                <w:color w:val="FFFFFF" w:themeColor="background1"/>
                <w:sz w:val="30"/>
                <w:szCs w:val="30"/>
              </w:rPr>
            </w:pPr>
            <w:r w:rsidRPr="00A6117A">
              <w:rPr>
                <w:rFonts w:eastAsia="標楷體" w:hint="eastAsia"/>
                <w:b/>
                <w:color w:val="FFFFFF" w:themeColor="background1"/>
                <w:sz w:val="30"/>
                <w:szCs w:val="30"/>
              </w:rPr>
              <w:t>時</w:t>
            </w:r>
            <w:r w:rsidR="00A6117A">
              <w:rPr>
                <w:rFonts w:eastAsia="標楷體" w:hint="eastAsia"/>
                <w:b/>
                <w:color w:val="FFFFFF" w:themeColor="background1"/>
                <w:sz w:val="30"/>
                <w:szCs w:val="30"/>
              </w:rPr>
              <w:t xml:space="preserve"> </w:t>
            </w:r>
            <w:r w:rsidRPr="00A6117A">
              <w:rPr>
                <w:rFonts w:eastAsia="標楷體" w:hint="eastAsia"/>
                <w:b/>
                <w:color w:val="FFFFFF" w:themeColor="background1"/>
                <w:sz w:val="30"/>
                <w:szCs w:val="30"/>
              </w:rPr>
              <w:t>間</w:t>
            </w:r>
          </w:p>
        </w:tc>
        <w:tc>
          <w:tcPr>
            <w:tcW w:w="992" w:type="dxa"/>
            <w:shd w:val="clear" w:color="auto" w:fill="2E74B5" w:themeFill="accent1" w:themeFillShade="BF"/>
            <w:vAlign w:val="center"/>
          </w:tcPr>
          <w:p w:rsidR="007F1D87" w:rsidRPr="00A6117A" w:rsidRDefault="007F1D87" w:rsidP="006E55F5">
            <w:pPr>
              <w:widowControl/>
              <w:overflowPunct w:val="0"/>
              <w:snapToGrid w:val="0"/>
              <w:spacing w:before="0" w:beforeAutospacing="0" w:after="0" w:afterAutospacing="0" w:line="400" w:lineRule="exact"/>
              <w:ind w:firstLineChars="0" w:firstLine="0"/>
              <w:jc w:val="center"/>
              <w:rPr>
                <w:rFonts w:eastAsia="標楷體"/>
                <w:b/>
                <w:color w:val="FFFFFF" w:themeColor="background1"/>
                <w:sz w:val="30"/>
                <w:szCs w:val="30"/>
              </w:rPr>
            </w:pPr>
            <w:r w:rsidRPr="00A6117A">
              <w:rPr>
                <w:rFonts w:eastAsia="標楷體" w:hint="eastAsia"/>
                <w:b/>
                <w:color w:val="FFFFFF" w:themeColor="background1"/>
                <w:sz w:val="30"/>
                <w:szCs w:val="30"/>
              </w:rPr>
              <w:t>分</w:t>
            </w:r>
            <w:r w:rsidR="00A6117A">
              <w:rPr>
                <w:rFonts w:eastAsia="標楷體" w:hint="eastAsia"/>
                <w:b/>
                <w:color w:val="FFFFFF" w:themeColor="background1"/>
                <w:sz w:val="30"/>
                <w:szCs w:val="30"/>
              </w:rPr>
              <w:t xml:space="preserve"> </w:t>
            </w:r>
            <w:r w:rsidRPr="00A6117A">
              <w:rPr>
                <w:rFonts w:eastAsia="標楷體" w:hint="eastAsia"/>
                <w:b/>
                <w:color w:val="FFFFFF" w:themeColor="background1"/>
                <w:sz w:val="30"/>
                <w:szCs w:val="30"/>
              </w:rPr>
              <w:t>鐘</w:t>
            </w:r>
          </w:p>
        </w:tc>
        <w:tc>
          <w:tcPr>
            <w:tcW w:w="6635" w:type="dxa"/>
            <w:shd w:val="clear" w:color="auto" w:fill="2E74B5" w:themeFill="accent1" w:themeFillShade="BF"/>
            <w:vAlign w:val="center"/>
          </w:tcPr>
          <w:p w:rsidR="007F1D87" w:rsidRPr="00A6117A" w:rsidRDefault="00A6117A" w:rsidP="006E55F5">
            <w:pPr>
              <w:widowControl/>
              <w:overflowPunct w:val="0"/>
              <w:snapToGrid w:val="0"/>
              <w:spacing w:before="0" w:beforeAutospacing="0" w:after="0" w:afterAutospacing="0" w:line="400" w:lineRule="exact"/>
              <w:ind w:firstLineChars="0" w:firstLine="63"/>
              <w:jc w:val="center"/>
              <w:rPr>
                <w:rFonts w:eastAsia="標楷體"/>
                <w:b/>
                <w:color w:val="FFFFFF" w:themeColor="background1"/>
                <w:sz w:val="30"/>
                <w:szCs w:val="30"/>
              </w:rPr>
            </w:pPr>
            <w:r w:rsidRPr="00A6117A">
              <w:rPr>
                <w:rFonts w:eastAsia="標楷體" w:hint="eastAsia"/>
                <w:b/>
                <w:color w:val="FFFFFF" w:themeColor="background1"/>
                <w:sz w:val="30"/>
                <w:szCs w:val="30"/>
              </w:rPr>
              <w:t>議　程　內　容</w:t>
            </w:r>
          </w:p>
        </w:tc>
      </w:tr>
      <w:tr w:rsidR="007F1D87" w:rsidTr="00A6117A">
        <w:trPr>
          <w:jc w:val="center"/>
        </w:trPr>
        <w:tc>
          <w:tcPr>
            <w:tcW w:w="2136" w:type="dxa"/>
            <w:vAlign w:val="center"/>
          </w:tcPr>
          <w:p w:rsidR="007F1D87" w:rsidRPr="007F1D87" w:rsidRDefault="00891887" w:rsidP="006E55F5">
            <w:pPr>
              <w:widowControl/>
              <w:overflowPunct w:val="0"/>
              <w:snapToGrid w:val="0"/>
              <w:spacing w:before="0" w:beforeAutospacing="0" w:after="0" w:afterAutospacing="0" w:line="400" w:lineRule="exact"/>
              <w:ind w:firstLineChars="0" w:firstLine="0"/>
              <w:jc w:val="center"/>
              <w:rPr>
                <w:rFonts w:eastAsia="標楷體"/>
                <w:color w:val="000000" w:themeColor="text1"/>
                <w:sz w:val="28"/>
                <w:szCs w:val="28"/>
              </w:rPr>
            </w:pPr>
            <w:r>
              <w:rPr>
                <w:rFonts w:eastAsia="標楷體" w:hint="eastAsia"/>
                <w:color w:val="000000" w:themeColor="text1"/>
                <w:sz w:val="28"/>
                <w:szCs w:val="28"/>
              </w:rPr>
              <w:t>13</w:t>
            </w:r>
            <w:r w:rsidR="007F1D87" w:rsidRPr="007F1D87">
              <w:rPr>
                <w:rFonts w:eastAsia="標楷體" w:hint="eastAsia"/>
                <w:color w:val="000000" w:themeColor="text1"/>
                <w:sz w:val="28"/>
                <w:szCs w:val="28"/>
              </w:rPr>
              <w:t>:</w:t>
            </w:r>
            <w:r>
              <w:rPr>
                <w:rFonts w:eastAsia="標楷體" w:hint="eastAsia"/>
                <w:color w:val="000000" w:themeColor="text1"/>
                <w:sz w:val="28"/>
                <w:szCs w:val="28"/>
              </w:rPr>
              <w:t>4</w:t>
            </w:r>
            <w:r w:rsidR="007F1D87" w:rsidRPr="007F1D87">
              <w:rPr>
                <w:rFonts w:eastAsia="標楷體" w:hint="eastAsia"/>
                <w:color w:val="000000" w:themeColor="text1"/>
                <w:sz w:val="28"/>
                <w:szCs w:val="28"/>
              </w:rPr>
              <w:t>0~</w:t>
            </w:r>
            <w:r>
              <w:rPr>
                <w:rFonts w:eastAsia="標楷體" w:hint="eastAsia"/>
                <w:color w:val="000000" w:themeColor="text1"/>
                <w:sz w:val="28"/>
                <w:szCs w:val="28"/>
              </w:rPr>
              <w:t>1</w:t>
            </w:r>
            <w:r w:rsidR="00D07C4F">
              <w:rPr>
                <w:rFonts w:eastAsia="標楷體" w:hint="eastAsia"/>
                <w:color w:val="000000" w:themeColor="text1"/>
                <w:sz w:val="28"/>
                <w:szCs w:val="28"/>
              </w:rPr>
              <w:t>4</w:t>
            </w:r>
            <w:r w:rsidR="007F1D87" w:rsidRPr="007F1D87">
              <w:rPr>
                <w:rFonts w:eastAsia="標楷體" w:hint="eastAsia"/>
                <w:color w:val="000000" w:themeColor="text1"/>
                <w:sz w:val="28"/>
                <w:szCs w:val="28"/>
              </w:rPr>
              <w:t>:</w:t>
            </w:r>
            <w:r w:rsidR="00D07C4F">
              <w:rPr>
                <w:rFonts w:eastAsia="標楷體" w:hint="eastAsia"/>
                <w:color w:val="000000" w:themeColor="text1"/>
                <w:sz w:val="28"/>
                <w:szCs w:val="28"/>
              </w:rPr>
              <w:t>00</w:t>
            </w:r>
          </w:p>
        </w:tc>
        <w:tc>
          <w:tcPr>
            <w:tcW w:w="992" w:type="dxa"/>
            <w:vAlign w:val="center"/>
          </w:tcPr>
          <w:p w:rsidR="007F1D87" w:rsidRPr="007F1D87" w:rsidRDefault="00D07C4F" w:rsidP="006E55F5">
            <w:pPr>
              <w:widowControl/>
              <w:overflowPunct w:val="0"/>
              <w:snapToGrid w:val="0"/>
              <w:spacing w:before="0" w:beforeAutospacing="0" w:after="0" w:afterAutospacing="0" w:line="400" w:lineRule="exact"/>
              <w:ind w:firstLineChars="0" w:firstLine="17"/>
              <w:jc w:val="center"/>
              <w:rPr>
                <w:rFonts w:eastAsia="標楷體"/>
                <w:color w:val="000000" w:themeColor="text1"/>
                <w:sz w:val="28"/>
                <w:szCs w:val="28"/>
              </w:rPr>
            </w:pPr>
            <w:r>
              <w:rPr>
                <w:rFonts w:eastAsia="標楷體" w:hint="eastAsia"/>
                <w:color w:val="000000" w:themeColor="text1"/>
                <w:sz w:val="28"/>
                <w:szCs w:val="28"/>
              </w:rPr>
              <w:t>2</w:t>
            </w:r>
            <w:r w:rsidR="007F1D87">
              <w:rPr>
                <w:rFonts w:eastAsia="標楷體" w:hint="eastAsia"/>
                <w:color w:val="000000" w:themeColor="text1"/>
                <w:sz w:val="28"/>
                <w:szCs w:val="28"/>
              </w:rPr>
              <w:t>0</w:t>
            </w:r>
          </w:p>
        </w:tc>
        <w:tc>
          <w:tcPr>
            <w:tcW w:w="6635" w:type="dxa"/>
          </w:tcPr>
          <w:p w:rsidR="007F1D87" w:rsidRPr="007F1D87" w:rsidRDefault="007F1D87" w:rsidP="006E55F5">
            <w:pPr>
              <w:widowControl/>
              <w:overflowPunct w:val="0"/>
              <w:snapToGrid w:val="0"/>
              <w:spacing w:before="0" w:beforeAutospacing="0" w:after="0" w:afterAutospacing="0" w:line="400" w:lineRule="exact"/>
              <w:ind w:firstLineChars="0" w:firstLine="0"/>
              <w:rPr>
                <w:rFonts w:eastAsia="標楷體"/>
                <w:color w:val="000000" w:themeColor="text1"/>
                <w:sz w:val="28"/>
                <w:szCs w:val="28"/>
              </w:rPr>
            </w:pPr>
            <w:r>
              <w:rPr>
                <w:rFonts w:eastAsia="標楷體" w:hint="eastAsia"/>
                <w:color w:val="000000" w:themeColor="text1"/>
                <w:sz w:val="28"/>
                <w:szCs w:val="28"/>
              </w:rPr>
              <w:t>報到</w:t>
            </w:r>
          </w:p>
        </w:tc>
      </w:tr>
      <w:tr w:rsidR="007F1D87" w:rsidTr="00A6117A">
        <w:trPr>
          <w:jc w:val="center"/>
        </w:trPr>
        <w:tc>
          <w:tcPr>
            <w:tcW w:w="2136" w:type="dxa"/>
            <w:vAlign w:val="center"/>
          </w:tcPr>
          <w:p w:rsidR="007F1D87" w:rsidRPr="007F1D87" w:rsidRDefault="00891887" w:rsidP="006E55F5">
            <w:pPr>
              <w:widowControl/>
              <w:overflowPunct w:val="0"/>
              <w:snapToGrid w:val="0"/>
              <w:spacing w:before="0" w:beforeAutospacing="0" w:after="0" w:afterAutospacing="0" w:line="400" w:lineRule="exact"/>
              <w:ind w:firstLineChars="0" w:firstLine="0"/>
              <w:jc w:val="center"/>
              <w:rPr>
                <w:rFonts w:eastAsia="標楷體"/>
                <w:color w:val="000000" w:themeColor="text1"/>
                <w:sz w:val="28"/>
                <w:szCs w:val="28"/>
              </w:rPr>
            </w:pPr>
            <w:r>
              <w:rPr>
                <w:rFonts w:eastAsia="標楷體" w:hint="eastAsia"/>
                <w:color w:val="000000" w:themeColor="text1"/>
                <w:sz w:val="28"/>
                <w:szCs w:val="28"/>
              </w:rPr>
              <w:t>14</w:t>
            </w:r>
            <w:r w:rsidR="002763A7">
              <w:rPr>
                <w:rFonts w:eastAsia="標楷體" w:hint="eastAsia"/>
                <w:color w:val="000000" w:themeColor="text1"/>
                <w:sz w:val="28"/>
                <w:szCs w:val="28"/>
              </w:rPr>
              <w:t>:00~</w:t>
            </w:r>
            <w:r>
              <w:rPr>
                <w:rFonts w:eastAsia="標楷體" w:hint="eastAsia"/>
                <w:color w:val="000000" w:themeColor="text1"/>
                <w:sz w:val="28"/>
                <w:szCs w:val="28"/>
              </w:rPr>
              <w:t>14</w:t>
            </w:r>
            <w:r w:rsidR="002763A7">
              <w:rPr>
                <w:rFonts w:eastAsia="標楷體" w:hint="eastAsia"/>
                <w:color w:val="000000" w:themeColor="text1"/>
                <w:sz w:val="28"/>
                <w:szCs w:val="28"/>
              </w:rPr>
              <w:t>:</w:t>
            </w:r>
            <w:r w:rsidR="00D07C4F">
              <w:rPr>
                <w:rFonts w:eastAsia="標楷體" w:hint="eastAsia"/>
                <w:color w:val="000000" w:themeColor="text1"/>
                <w:sz w:val="28"/>
                <w:szCs w:val="28"/>
              </w:rPr>
              <w:t>20</w:t>
            </w:r>
          </w:p>
        </w:tc>
        <w:tc>
          <w:tcPr>
            <w:tcW w:w="992" w:type="dxa"/>
            <w:vAlign w:val="center"/>
          </w:tcPr>
          <w:p w:rsidR="007F1D87" w:rsidRPr="007F1D87" w:rsidRDefault="00D07C4F" w:rsidP="006E55F5">
            <w:pPr>
              <w:widowControl/>
              <w:overflowPunct w:val="0"/>
              <w:snapToGrid w:val="0"/>
              <w:spacing w:before="0" w:beforeAutospacing="0" w:after="0" w:afterAutospacing="0" w:line="400" w:lineRule="exact"/>
              <w:ind w:firstLineChars="0" w:firstLine="17"/>
              <w:jc w:val="center"/>
              <w:rPr>
                <w:rFonts w:eastAsia="標楷體"/>
                <w:color w:val="000000" w:themeColor="text1"/>
                <w:sz w:val="28"/>
                <w:szCs w:val="28"/>
              </w:rPr>
            </w:pPr>
            <w:r>
              <w:rPr>
                <w:rFonts w:eastAsia="標楷體" w:hint="eastAsia"/>
                <w:color w:val="000000" w:themeColor="text1"/>
                <w:sz w:val="28"/>
                <w:szCs w:val="28"/>
              </w:rPr>
              <w:t>20</w:t>
            </w:r>
          </w:p>
        </w:tc>
        <w:tc>
          <w:tcPr>
            <w:tcW w:w="6635" w:type="dxa"/>
          </w:tcPr>
          <w:p w:rsidR="007F1D87" w:rsidRDefault="007F1D87" w:rsidP="006E55F5">
            <w:pPr>
              <w:widowControl/>
              <w:overflowPunct w:val="0"/>
              <w:snapToGrid w:val="0"/>
              <w:spacing w:before="0" w:beforeAutospacing="0" w:after="0" w:afterAutospacing="0" w:line="400" w:lineRule="exact"/>
              <w:ind w:firstLineChars="0" w:firstLine="17"/>
              <w:rPr>
                <w:rFonts w:eastAsia="標楷體"/>
                <w:color w:val="000000" w:themeColor="text1"/>
                <w:sz w:val="28"/>
                <w:szCs w:val="28"/>
              </w:rPr>
            </w:pPr>
            <w:r w:rsidRPr="007F1D87">
              <w:rPr>
                <w:rFonts w:eastAsia="標楷體" w:hint="eastAsia"/>
                <w:color w:val="000000" w:themeColor="text1"/>
                <w:sz w:val="28"/>
                <w:szCs w:val="28"/>
              </w:rPr>
              <w:t>開幕式</w:t>
            </w:r>
          </w:p>
          <w:p w:rsidR="007F1D87" w:rsidRDefault="007F1D87" w:rsidP="006E55F5">
            <w:pPr>
              <w:widowControl/>
              <w:overflowPunct w:val="0"/>
              <w:snapToGrid w:val="0"/>
              <w:spacing w:before="0" w:beforeAutospacing="0" w:after="0" w:afterAutospacing="0" w:line="400" w:lineRule="exact"/>
              <w:ind w:firstLineChars="0" w:firstLine="0"/>
              <w:rPr>
                <w:rFonts w:eastAsia="標楷體"/>
                <w:color w:val="000000" w:themeColor="text1"/>
                <w:sz w:val="28"/>
                <w:szCs w:val="28"/>
              </w:rPr>
            </w:pPr>
            <w:r>
              <w:rPr>
                <w:rFonts w:eastAsia="標楷體" w:hint="eastAsia"/>
                <w:color w:val="000000" w:themeColor="text1"/>
                <w:sz w:val="28"/>
                <w:szCs w:val="28"/>
              </w:rPr>
              <w:t>主持人：</w:t>
            </w:r>
            <w:r w:rsidR="00891887">
              <w:rPr>
                <w:rFonts w:eastAsia="標楷體" w:hint="eastAsia"/>
                <w:color w:val="000000" w:themeColor="text1"/>
                <w:sz w:val="28"/>
                <w:szCs w:val="28"/>
              </w:rPr>
              <w:t>王京明</w:t>
            </w:r>
            <w:r w:rsidR="00891887">
              <w:rPr>
                <w:rFonts w:eastAsia="標楷體" w:hint="eastAsia"/>
                <w:color w:val="000000" w:themeColor="text1"/>
                <w:sz w:val="28"/>
                <w:szCs w:val="28"/>
              </w:rPr>
              <w:t xml:space="preserve"> </w:t>
            </w:r>
            <w:r w:rsidR="00891887">
              <w:rPr>
                <w:rFonts w:eastAsia="標楷體" w:hint="eastAsia"/>
                <w:color w:val="000000" w:themeColor="text1"/>
                <w:sz w:val="28"/>
                <w:szCs w:val="28"/>
              </w:rPr>
              <w:t>博士</w:t>
            </w:r>
            <w:r w:rsidR="00A6117A">
              <w:rPr>
                <w:rFonts w:eastAsia="標楷體" w:hint="eastAsia"/>
                <w:color w:val="000000" w:themeColor="text1"/>
                <w:sz w:val="28"/>
                <w:szCs w:val="28"/>
              </w:rPr>
              <w:t xml:space="preserve">  </w:t>
            </w:r>
            <w:r w:rsidR="00A6117A" w:rsidRPr="00A6117A">
              <w:rPr>
                <w:rFonts w:eastAsia="標楷體" w:hint="eastAsia"/>
                <w:color w:val="000000" w:themeColor="text1"/>
                <w:sz w:val="28"/>
                <w:szCs w:val="28"/>
              </w:rPr>
              <w:t>中華經濟研究院</w:t>
            </w:r>
          </w:p>
          <w:p w:rsidR="007F1D87" w:rsidRPr="007F1D87" w:rsidRDefault="007F1D87" w:rsidP="006E55F5">
            <w:pPr>
              <w:widowControl/>
              <w:overflowPunct w:val="0"/>
              <w:snapToGrid w:val="0"/>
              <w:spacing w:before="0" w:beforeAutospacing="0" w:after="0" w:afterAutospacing="0" w:line="400" w:lineRule="exact"/>
              <w:ind w:firstLineChars="0" w:firstLine="0"/>
              <w:rPr>
                <w:rFonts w:eastAsia="標楷體"/>
                <w:color w:val="000000" w:themeColor="text1"/>
                <w:sz w:val="28"/>
                <w:szCs w:val="28"/>
              </w:rPr>
            </w:pPr>
            <w:r>
              <w:rPr>
                <w:rFonts w:eastAsia="標楷體" w:hint="eastAsia"/>
                <w:color w:val="000000" w:themeColor="text1"/>
                <w:sz w:val="28"/>
                <w:szCs w:val="28"/>
              </w:rPr>
              <w:t>貴賓致詞</w:t>
            </w:r>
          </w:p>
        </w:tc>
      </w:tr>
      <w:tr w:rsidR="007F1D87" w:rsidTr="00A6117A">
        <w:trPr>
          <w:jc w:val="center"/>
        </w:trPr>
        <w:tc>
          <w:tcPr>
            <w:tcW w:w="2136" w:type="dxa"/>
            <w:shd w:val="clear" w:color="auto" w:fill="FFF2CC" w:themeFill="accent4" w:themeFillTint="33"/>
            <w:vAlign w:val="center"/>
          </w:tcPr>
          <w:p w:rsidR="007F1D87" w:rsidRPr="007F1D87" w:rsidRDefault="00FF0BDB" w:rsidP="006E55F5">
            <w:pPr>
              <w:widowControl/>
              <w:overflowPunct w:val="0"/>
              <w:snapToGrid w:val="0"/>
              <w:spacing w:before="0" w:beforeAutospacing="0" w:after="0" w:afterAutospacing="0" w:line="400" w:lineRule="exact"/>
              <w:ind w:firstLineChars="0" w:firstLine="0"/>
              <w:jc w:val="center"/>
              <w:rPr>
                <w:rFonts w:eastAsia="標楷體"/>
                <w:color w:val="000000" w:themeColor="text1"/>
                <w:sz w:val="28"/>
                <w:szCs w:val="28"/>
              </w:rPr>
            </w:pPr>
            <w:r>
              <w:rPr>
                <w:rFonts w:eastAsia="標楷體" w:hint="eastAsia"/>
                <w:color w:val="000000" w:themeColor="text1"/>
                <w:sz w:val="28"/>
                <w:szCs w:val="28"/>
              </w:rPr>
              <w:t>14</w:t>
            </w:r>
            <w:r w:rsidR="002763A7">
              <w:rPr>
                <w:rFonts w:eastAsia="標楷體" w:hint="eastAsia"/>
                <w:color w:val="000000" w:themeColor="text1"/>
                <w:sz w:val="28"/>
                <w:szCs w:val="28"/>
              </w:rPr>
              <w:t>:</w:t>
            </w:r>
            <w:r>
              <w:rPr>
                <w:rFonts w:eastAsia="標楷體" w:hint="eastAsia"/>
                <w:color w:val="000000" w:themeColor="text1"/>
                <w:sz w:val="28"/>
                <w:szCs w:val="28"/>
              </w:rPr>
              <w:t>20</w:t>
            </w:r>
            <w:r w:rsidR="002763A7">
              <w:rPr>
                <w:rFonts w:eastAsia="標楷體" w:hint="eastAsia"/>
                <w:color w:val="000000" w:themeColor="text1"/>
                <w:sz w:val="28"/>
                <w:szCs w:val="28"/>
              </w:rPr>
              <w:t>~</w:t>
            </w:r>
            <w:r>
              <w:rPr>
                <w:rFonts w:eastAsia="標楷體" w:hint="eastAsia"/>
                <w:color w:val="000000" w:themeColor="text1"/>
                <w:sz w:val="28"/>
                <w:szCs w:val="28"/>
              </w:rPr>
              <w:t>14</w:t>
            </w:r>
            <w:r w:rsidR="002763A7">
              <w:rPr>
                <w:rFonts w:eastAsia="標楷體" w:hint="eastAsia"/>
                <w:color w:val="000000" w:themeColor="text1"/>
                <w:sz w:val="28"/>
                <w:szCs w:val="28"/>
              </w:rPr>
              <w:t>:</w:t>
            </w:r>
            <w:r>
              <w:rPr>
                <w:rFonts w:eastAsia="標楷體" w:hint="eastAsia"/>
                <w:color w:val="000000" w:themeColor="text1"/>
                <w:sz w:val="28"/>
                <w:szCs w:val="28"/>
              </w:rPr>
              <w:t>4</w:t>
            </w:r>
            <w:r w:rsidR="002763A7">
              <w:rPr>
                <w:rFonts w:eastAsia="標楷體" w:hint="eastAsia"/>
                <w:color w:val="000000" w:themeColor="text1"/>
                <w:sz w:val="28"/>
                <w:szCs w:val="28"/>
              </w:rPr>
              <w:t>0</w:t>
            </w:r>
          </w:p>
        </w:tc>
        <w:tc>
          <w:tcPr>
            <w:tcW w:w="992" w:type="dxa"/>
            <w:shd w:val="clear" w:color="auto" w:fill="FFF2CC" w:themeFill="accent4" w:themeFillTint="33"/>
            <w:vAlign w:val="center"/>
          </w:tcPr>
          <w:p w:rsidR="007F1D87" w:rsidRPr="00A77E89" w:rsidRDefault="00891887" w:rsidP="006E55F5">
            <w:pPr>
              <w:widowControl/>
              <w:overflowPunct w:val="0"/>
              <w:snapToGrid w:val="0"/>
              <w:spacing w:before="0" w:beforeAutospacing="0" w:after="0" w:afterAutospacing="0" w:line="400" w:lineRule="exact"/>
              <w:ind w:firstLineChars="0" w:firstLine="17"/>
              <w:jc w:val="center"/>
              <w:rPr>
                <w:rFonts w:eastAsia="標楷體"/>
                <w:sz w:val="28"/>
                <w:szCs w:val="28"/>
              </w:rPr>
            </w:pPr>
            <w:r w:rsidRPr="00A77E89">
              <w:rPr>
                <w:rFonts w:eastAsia="標楷體" w:hint="eastAsia"/>
                <w:sz w:val="28"/>
                <w:szCs w:val="28"/>
              </w:rPr>
              <w:t>20</w:t>
            </w:r>
          </w:p>
        </w:tc>
        <w:tc>
          <w:tcPr>
            <w:tcW w:w="6635" w:type="dxa"/>
            <w:shd w:val="clear" w:color="auto" w:fill="FFF2CC" w:themeFill="accent4" w:themeFillTint="33"/>
          </w:tcPr>
          <w:p w:rsidR="007F1D87" w:rsidRPr="00A6117A" w:rsidRDefault="002763A7" w:rsidP="006E55F5">
            <w:pPr>
              <w:widowControl/>
              <w:overflowPunct w:val="0"/>
              <w:snapToGrid w:val="0"/>
              <w:spacing w:before="0" w:beforeAutospacing="0" w:after="0" w:afterAutospacing="0" w:line="400" w:lineRule="exact"/>
              <w:ind w:firstLineChars="0" w:firstLine="0"/>
              <w:rPr>
                <w:rFonts w:eastAsia="標楷體"/>
                <w:b/>
                <w:sz w:val="28"/>
                <w:szCs w:val="28"/>
              </w:rPr>
            </w:pPr>
            <w:r w:rsidRPr="00A6117A">
              <w:rPr>
                <w:rFonts w:eastAsia="標楷體" w:hint="eastAsia"/>
                <w:b/>
                <w:sz w:val="28"/>
                <w:szCs w:val="28"/>
              </w:rPr>
              <w:t>專題研討</w:t>
            </w:r>
            <w:proofErr w:type="gramStart"/>
            <w:r w:rsidRPr="00A6117A">
              <w:rPr>
                <w:rFonts w:eastAsia="標楷體" w:hint="eastAsia"/>
                <w:b/>
                <w:sz w:val="28"/>
                <w:szCs w:val="28"/>
              </w:rPr>
              <w:t>一</w:t>
            </w:r>
            <w:proofErr w:type="gramEnd"/>
          </w:p>
          <w:p w:rsidR="002763A7" w:rsidRPr="00A77E89" w:rsidRDefault="002763A7" w:rsidP="006E55F5">
            <w:pPr>
              <w:widowControl/>
              <w:overflowPunct w:val="0"/>
              <w:snapToGrid w:val="0"/>
              <w:spacing w:before="0" w:beforeAutospacing="0" w:after="0" w:afterAutospacing="0" w:line="400" w:lineRule="exact"/>
              <w:ind w:firstLineChars="0" w:firstLine="0"/>
              <w:rPr>
                <w:rFonts w:eastAsia="標楷體"/>
                <w:sz w:val="28"/>
                <w:szCs w:val="28"/>
              </w:rPr>
            </w:pPr>
            <w:r w:rsidRPr="00A77E89">
              <w:rPr>
                <w:rFonts w:eastAsia="標楷體" w:hint="eastAsia"/>
                <w:sz w:val="28"/>
                <w:szCs w:val="28"/>
              </w:rPr>
              <w:t>題目：</w:t>
            </w:r>
            <w:proofErr w:type="gramStart"/>
            <w:r w:rsidR="00891887" w:rsidRPr="00A6117A">
              <w:rPr>
                <w:rFonts w:eastAsia="標楷體" w:hint="eastAsia"/>
                <w:b/>
                <w:sz w:val="28"/>
                <w:szCs w:val="28"/>
              </w:rPr>
              <w:t>我國綠電先行</w:t>
            </w:r>
            <w:proofErr w:type="gramEnd"/>
            <w:r w:rsidR="00891887" w:rsidRPr="00A6117A">
              <w:rPr>
                <w:rFonts w:eastAsia="標楷體" w:hint="eastAsia"/>
                <w:b/>
                <w:sz w:val="28"/>
                <w:szCs w:val="28"/>
              </w:rPr>
              <w:t>轉供</w:t>
            </w:r>
            <w:proofErr w:type="gramStart"/>
            <w:r w:rsidR="00891887" w:rsidRPr="00A6117A">
              <w:rPr>
                <w:rFonts w:eastAsia="標楷體" w:hint="eastAsia"/>
                <w:b/>
                <w:sz w:val="28"/>
                <w:szCs w:val="28"/>
              </w:rPr>
              <w:t>與直供制度</w:t>
            </w:r>
            <w:proofErr w:type="gramEnd"/>
            <w:r w:rsidR="00891887" w:rsidRPr="00A6117A">
              <w:rPr>
                <w:rFonts w:eastAsia="標楷體" w:hint="eastAsia"/>
                <w:b/>
                <w:sz w:val="28"/>
                <w:szCs w:val="28"/>
              </w:rPr>
              <w:t>探討</w:t>
            </w:r>
          </w:p>
          <w:p w:rsidR="002763A7" w:rsidRPr="00A77E89" w:rsidRDefault="002763A7" w:rsidP="006E55F5">
            <w:pPr>
              <w:widowControl/>
              <w:overflowPunct w:val="0"/>
              <w:snapToGrid w:val="0"/>
              <w:spacing w:before="0" w:beforeAutospacing="0" w:after="0" w:afterAutospacing="0" w:line="400" w:lineRule="exact"/>
              <w:ind w:firstLineChars="0" w:firstLine="0"/>
              <w:rPr>
                <w:rFonts w:eastAsia="標楷體"/>
                <w:sz w:val="28"/>
                <w:szCs w:val="28"/>
              </w:rPr>
            </w:pPr>
            <w:r w:rsidRPr="00A77E89">
              <w:rPr>
                <w:rFonts w:eastAsia="標楷體" w:hint="eastAsia"/>
                <w:sz w:val="28"/>
                <w:szCs w:val="28"/>
              </w:rPr>
              <w:t>演講人：王京明</w:t>
            </w:r>
            <w:r w:rsidRPr="00A77E89">
              <w:rPr>
                <w:rFonts w:eastAsia="標楷體" w:hint="eastAsia"/>
                <w:sz w:val="28"/>
                <w:szCs w:val="28"/>
              </w:rPr>
              <w:t xml:space="preserve"> </w:t>
            </w:r>
            <w:r w:rsidR="00891887" w:rsidRPr="00A77E89">
              <w:rPr>
                <w:rFonts w:eastAsia="標楷體" w:hint="eastAsia"/>
                <w:sz w:val="28"/>
                <w:szCs w:val="28"/>
              </w:rPr>
              <w:t>博士</w:t>
            </w:r>
            <w:r w:rsidR="00A6117A">
              <w:rPr>
                <w:rFonts w:eastAsia="標楷體" w:hint="eastAsia"/>
                <w:sz w:val="28"/>
                <w:szCs w:val="28"/>
              </w:rPr>
              <w:t xml:space="preserve">  </w:t>
            </w:r>
            <w:r w:rsidR="00A6117A" w:rsidRPr="00A6117A">
              <w:rPr>
                <w:rFonts w:eastAsia="標楷體" w:hint="eastAsia"/>
                <w:sz w:val="28"/>
                <w:szCs w:val="28"/>
              </w:rPr>
              <w:t>中華經濟研究院</w:t>
            </w:r>
          </w:p>
        </w:tc>
      </w:tr>
      <w:tr w:rsidR="007F1D87" w:rsidTr="00A6117A">
        <w:trPr>
          <w:jc w:val="center"/>
        </w:trPr>
        <w:tc>
          <w:tcPr>
            <w:tcW w:w="2136" w:type="dxa"/>
            <w:shd w:val="clear" w:color="auto" w:fill="FFF2CC" w:themeFill="accent4" w:themeFillTint="33"/>
            <w:vAlign w:val="center"/>
          </w:tcPr>
          <w:p w:rsidR="007F1D87" w:rsidRPr="007F1D87" w:rsidRDefault="00FF0BDB" w:rsidP="006E55F5">
            <w:pPr>
              <w:widowControl/>
              <w:overflowPunct w:val="0"/>
              <w:snapToGrid w:val="0"/>
              <w:spacing w:before="0" w:beforeAutospacing="0" w:after="0" w:afterAutospacing="0" w:line="400" w:lineRule="exact"/>
              <w:ind w:firstLineChars="0" w:firstLine="0"/>
              <w:jc w:val="center"/>
              <w:rPr>
                <w:rFonts w:eastAsia="標楷體"/>
                <w:color w:val="000000" w:themeColor="text1"/>
                <w:sz w:val="28"/>
                <w:szCs w:val="28"/>
              </w:rPr>
            </w:pPr>
            <w:r>
              <w:rPr>
                <w:rFonts w:eastAsia="標楷體" w:hint="eastAsia"/>
                <w:color w:val="000000" w:themeColor="text1"/>
                <w:sz w:val="28"/>
                <w:szCs w:val="28"/>
              </w:rPr>
              <w:t>14:40~15:00</w:t>
            </w:r>
          </w:p>
        </w:tc>
        <w:tc>
          <w:tcPr>
            <w:tcW w:w="992" w:type="dxa"/>
            <w:shd w:val="clear" w:color="auto" w:fill="FFF2CC" w:themeFill="accent4" w:themeFillTint="33"/>
            <w:vAlign w:val="center"/>
          </w:tcPr>
          <w:p w:rsidR="007F1D87" w:rsidRPr="00A77E89" w:rsidRDefault="00891887" w:rsidP="006E55F5">
            <w:pPr>
              <w:widowControl/>
              <w:overflowPunct w:val="0"/>
              <w:snapToGrid w:val="0"/>
              <w:spacing w:before="0" w:beforeAutospacing="0" w:after="0" w:afterAutospacing="0" w:line="400" w:lineRule="exact"/>
              <w:ind w:firstLineChars="0" w:firstLine="17"/>
              <w:jc w:val="center"/>
              <w:rPr>
                <w:rFonts w:eastAsia="標楷體"/>
                <w:sz w:val="28"/>
                <w:szCs w:val="28"/>
              </w:rPr>
            </w:pPr>
            <w:r w:rsidRPr="00A77E89">
              <w:rPr>
                <w:rFonts w:eastAsia="標楷體" w:hint="eastAsia"/>
                <w:sz w:val="28"/>
                <w:szCs w:val="28"/>
              </w:rPr>
              <w:t>20</w:t>
            </w:r>
          </w:p>
        </w:tc>
        <w:tc>
          <w:tcPr>
            <w:tcW w:w="6635" w:type="dxa"/>
            <w:shd w:val="clear" w:color="auto" w:fill="FFF2CC" w:themeFill="accent4" w:themeFillTint="33"/>
          </w:tcPr>
          <w:p w:rsidR="0044762E" w:rsidRPr="00A6117A" w:rsidRDefault="0044762E" w:rsidP="006E55F5">
            <w:pPr>
              <w:widowControl/>
              <w:overflowPunct w:val="0"/>
              <w:snapToGrid w:val="0"/>
              <w:spacing w:before="0" w:beforeAutospacing="0" w:after="0" w:afterAutospacing="0" w:line="400" w:lineRule="exact"/>
              <w:ind w:firstLineChars="0" w:firstLine="0"/>
              <w:rPr>
                <w:rFonts w:eastAsia="標楷體"/>
                <w:b/>
                <w:sz w:val="28"/>
                <w:szCs w:val="28"/>
              </w:rPr>
            </w:pPr>
            <w:r w:rsidRPr="00A6117A">
              <w:rPr>
                <w:rFonts w:eastAsia="標楷體" w:hint="eastAsia"/>
                <w:b/>
                <w:sz w:val="28"/>
                <w:szCs w:val="28"/>
              </w:rPr>
              <w:t>專題研討二</w:t>
            </w:r>
          </w:p>
          <w:p w:rsidR="0044762E" w:rsidRPr="00A77E89" w:rsidRDefault="0044762E" w:rsidP="006E55F5">
            <w:pPr>
              <w:widowControl/>
              <w:overflowPunct w:val="0"/>
              <w:snapToGrid w:val="0"/>
              <w:spacing w:before="0" w:beforeAutospacing="0" w:after="0" w:afterAutospacing="0" w:line="400" w:lineRule="exact"/>
              <w:ind w:left="882" w:firstLineChars="0" w:hanging="882"/>
              <w:rPr>
                <w:rFonts w:eastAsia="標楷體"/>
                <w:sz w:val="28"/>
                <w:szCs w:val="28"/>
              </w:rPr>
            </w:pPr>
            <w:r w:rsidRPr="00A77E89">
              <w:rPr>
                <w:rFonts w:eastAsia="標楷體" w:hint="eastAsia"/>
                <w:sz w:val="28"/>
                <w:szCs w:val="28"/>
              </w:rPr>
              <w:t>題目：</w:t>
            </w:r>
            <w:r w:rsidRPr="00A6117A">
              <w:rPr>
                <w:rFonts w:eastAsia="標楷體" w:hint="eastAsia"/>
                <w:b/>
                <w:sz w:val="28"/>
                <w:szCs w:val="28"/>
              </w:rPr>
              <w:t>電能轉供與</w:t>
            </w:r>
            <w:proofErr w:type="gramStart"/>
            <w:r w:rsidRPr="00A6117A">
              <w:rPr>
                <w:rFonts w:eastAsia="標楷體" w:hint="eastAsia"/>
                <w:b/>
                <w:sz w:val="28"/>
                <w:szCs w:val="28"/>
              </w:rPr>
              <w:t>併網型直供之</w:t>
            </w:r>
            <w:proofErr w:type="gramEnd"/>
            <w:r w:rsidRPr="00A6117A">
              <w:rPr>
                <w:rFonts w:eastAsia="標楷體" w:hint="eastAsia"/>
                <w:b/>
                <w:sz w:val="28"/>
                <w:szCs w:val="28"/>
              </w:rPr>
              <w:t>申請程序與契約說</w:t>
            </w:r>
            <w:r w:rsidRPr="00A6117A">
              <w:rPr>
                <w:rFonts w:eastAsia="標楷體"/>
                <w:b/>
                <w:sz w:val="28"/>
                <w:szCs w:val="28"/>
              </w:rPr>
              <w:t>明</w:t>
            </w:r>
          </w:p>
          <w:p w:rsidR="007F1D87" w:rsidRPr="00A77E89" w:rsidRDefault="00A77E89" w:rsidP="006E55F5">
            <w:pPr>
              <w:widowControl/>
              <w:overflowPunct w:val="0"/>
              <w:snapToGrid w:val="0"/>
              <w:spacing w:before="0" w:beforeAutospacing="0" w:after="0" w:afterAutospacing="0" w:line="400" w:lineRule="exact"/>
              <w:ind w:firstLineChars="0" w:firstLine="0"/>
              <w:rPr>
                <w:rFonts w:eastAsia="標楷體"/>
                <w:sz w:val="28"/>
                <w:szCs w:val="28"/>
              </w:rPr>
            </w:pPr>
            <w:r w:rsidRPr="00A77E89">
              <w:rPr>
                <w:rFonts w:eastAsia="標楷體" w:hint="eastAsia"/>
                <w:sz w:val="28"/>
                <w:szCs w:val="28"/>
              </w:rPr>
              <w:t>演講人：莊</w:t>
            </w:r>
            <w:r w:rsidR="0044762E" w:rsidRPr="00A77E89">
              <w:rPr>
                <w:rFonts w:eastAsia="標楷體" w:hint="eastAsia"/>
                <w:sz w:val="28"/>
                <w:szCs w:val="28"/>
              </w:rPr>
              <w:t>景勝</w:t>
            </w:r>
            <w:r w:rsidR="0044762E" w:rsidRPr="00A77E89">
              <w:rPr>
                <w:rFonts w:eastAsia="標楷體" w:hint="eastAsia"/>
                <w:sz w:val="28"/>
                <w:szCs w:val="28"/>
              </w:rPr>
              <w:t xml:space="preserve"> </w:t>
            </w:r>
            <w:r w:rsidR="0044762E" w:rsidRPr="00A77E89">
              <w:rPr>
                <w:rFonts w:eastAsia="標楷體" w:hint="eastAsia"/>
                <w:sz w:val="28"/>
                <w:szCs w:val="28"/>
              </w:rPr>
              <w:t>博士</w:t>
            </w:r>
            <w:r w:rsidR="00A6117A">
              <w:rPr>
                <w:rFonts w:eastAsia="標楷體" w:hint="eastAsia"/>
                <w:sz w:val="28"/>
                <w:szCs w:val="28"/>
              </w:rPr>
              <w:t xml:space="preserve">  </w:t>
            </w:r>
            <w:r w:rsidR="00A6117A">
              <w:rPr>
                <w:rFonts w:eastAsia="標楷體" w:hint="eastAsia"/>
                <w:sz w:val="28"/>
                <w:szCs w:val="28"/>
              </w:rPr>
              <w:t>台灣經濟研究院</w:t>
            </w:r>
          </w:p>
        </w:tc>
      </w:tr>
      <w:tr w:rsidR="00FF0BDB" w:rsidTr="00A6117A">
        <w:trPr>
          <w:jc w:val="center"/>
        </w:trPr>
        <w:tc>
          <w:tcPr>
            <w:tcW w:w="2136" w:type="dxa"/>
            <w:vAlign w:val="center"/>
          </w:tcPr>
          <w:p w:rsidR="00FF0BDB" w:rsidRPr="007F1D87" w:rsidRDefault="00FF0BDB" w:rsidP="006E55F5">
            <w:pPr>
              <w:widowControl/>
              <w:overflowPunct w:val="0"/>
              <w:snapToGrid w:val="0"/>
              <w:spacing w:before="0" w:beforeAutospacing="0" w:after="0" w:afterAutospacing="0" w:line="400" w:lineRule="exact"/>
              <w:ind w:firstLineChars="0" w:firstLine="0"/>
              <w:jc w:val="center"/>
              <w:rPr>
                <w:rFonts w:eastAsia="標楷體"/>
                <w:color w:val="000000" w:themeColor="text1"/>
                <w:sz w:val="28"/>
                <w:szCs w:val="28"/>
              </w:rPr>
            </w:pPr>
            <w:r>
              <w:rPr>
                <w:rFonts w:eastAsia="標楷體" w:hint="eastAsia"/>
                <w:color w:val="000000" w:themeColor="text1"/>
                <w:sz w:val="28"/>
                <w:szCs w:val="28"/>
              </w:rPr>
              <w:t>15:00~15:20</w:t>
            </w:r>
          </w:p>
        </w:tc>
        <w:tc>
          <w:tcPr>
            <w:tcW w:w="992" w:type="dxa"/>
            <w:vAlign w:val="center"/>
          </w:tcPr>
          <w:p w:rsidR="00FF0BDB" w:rsidRPr="00A77E89" w:rsidRDefault="00FF0BDB" w:rsidP="006E55F5">
            <w:pPr>
              <w:widowControl/>
              <w:overflowPunct w:val="0"/>
              <w:snapToGrid w:val="0"/>
              <w:spacing w:before="0" w:beforeAutospacing="0" w:after="0" w:afterAutospacing="0" w:line="400" w:lineRule="exact"/>
              <w:ind w:firstLineChars="0" w:firstLine="17"/>
              <w:jc w:val="center"/>
              <w:rPr>
                <w:rFonts w:eastAsia="標楷體"/>
                <w:sz w:val="28"/>
                <w:szCs w:val="28"/>
              </w:rPr>
            </w:pPr>
            <w:r w:rsidRPr="00A77E89">
              <w:rPr>
                <w:rFonts w:eastAsia="標楷體" w:hint="eastAsia"/>
                <w:sz w:val="28"/>
                <w:szCs w:val="28"/>
              </w:rPr>
              <w:t>20</w:t>
            </w:r>
          </w:p>
        </w:tc>
        <w:tc>
          <w:tcPr>
            <w:tcW w:w="6635" w:type="dxa"/>
          </w:tcPr>
          <w:p w:rsidR="00FF0BDB" w:rsidRPr="00A77E89" w:rsidRDefault="00FF0BDB" w:rsidP="006E55F5">
            <w:pPr>
              <w:widowControl/>
              <w:overflowPunct w:val="0"/>
              <w:snapToGrid w:val="0"/>
              <w:spacing w:before="0" w:beforeAutospacing="0" w:after="0" w:afterAutospacing="0" w:line="400" w:lineRule="exact"/>
              <w:ind w:firstLineChars="0" w:firstLine="0"/>
              <w:rPr>
                <w:rFonts w:eastAsia="標楷體"/>
                <w:sz w:val="28"/>
                <w:szCs w:val="28"/>
              </w:rPr>
            </w:pPr>
            <w:r w:rsidRPr="00A77E89">
              <w:rPr>
                <w:rFonts w:eastAsia="標楷體" w:hint="eastAsia"/>
                <w:sz w:val="28"/>
                <w:szCs w:val="28"/>
              </w:rPr>
              <w:t>意見交流與綜合討論</w:t>
            </w:r>
            <w:proofErr w:type="gramStart"/>
            <w:r w:rsidRPr="00A77E89">
              <w:rPr>
                <w:rFonts w:eastAsia="標楷體" w:hint="eastAsia"/>
                <w:sz w:val="28"/>
                <w:szCs w:val="28"/>
              </w:rPr>
              <w:t>一</w:t>
            </w:r>
            <w:proofErr w:type="gramEnd"/>
          </w:p>
        </w:tc>
      </w:tr>
      <w:tr w:rsidR="00FF0BDB" w:rsidTr="00A6117A">
        <w:trPr>
          <w:jc w:val="center"/>
        </w:trPr>
        <w:tc>
          <w:tcPr>
            <w:tcW w:w="2136" w:type="dxa"/>
            <w:shd w:val="clear" w:color="auto" w:fill="DBDBDB" w:themeFill="accent3" w:themeFillTint="66"/>
            <w:vAlign w:val="center"/>
          </w:tcPr>
          <w:p w:rsidR="00FF0BDB" w:rsidRPr="007F1D87" w:rsidRDefault="00FF0BDB" w:rsidP="006E55F5">
            <w:pPr>
              <w:widowControl/>
              <w:overflowPunct w:val="0"/>
              <w:snapToGrid w:val="0"/>
              <w:spacing w:before="0" w:beforeAutospacing="0" w:after="0" w:afterAutospacing="0" w:line="400" w:lineRule="exact"/>
              <w:ind w:firstLineChars="0" w:firstLine="0"/>
              <w:jc w:val="center"/>
              <w:rPr>
                <w:rFonts w:eastAsia="標楷體"/>
                <w:color w:val="000000" w:themeColor="text1"/>
                <w:sz w:val="28"/>
                <w:szCs w:val="28"/>
              </w:rPr>
            </w:pPr>
            <w:r>
              <w:rPr>
                <w:rFonts w:eastAsia="標楷體" w:hint="eastAsia"/>
                <w:color w:val="000000" w:themeColor="text1"/>
                <w:sz w:val="28"/>
                <w:szCs w:val="28"/>
              </w:rPr>
              <w:t>15:20~15:40</w:t>
            </w:r>
          </w:p>
        </w:tc>
        <w:tc>
          <w:tcPr>
            <w:tcW w:w="992" w:type="dxa"/>
            <w:shd w:val="clear" w:color="auto" w:fill="DBDBDB" w:themeFill="accent3" w:themeFillTint="66"/>
            <w:vAlign w:val="center"/>
          </w:tcPr>
          <w:p w:rsidR="00FF0BDB" w:rsidRPr="00A77E89" w:rsidRDefault="00FF0BDB" w:rsidP="006E55F5">
            <w:pPr>
              <w:widowControl/>
              <w:overflowPunct w:val="0"/>
              <w:snapToGrid w:val="0"/>
              <w:spacing w:before="0" w:beforeAutospacing="0" w:after="0" w:afterAutospacing="0" w:line="400" w:lineRule="exact"/>
              <w:ind w:firstLineChars="0" w:firstLine="17"/>
              <w:jc w:val="center"/>
              <w:rPr>
                <w:rFonts w:eastAsia="標楷體"/>
                <w:sz w:val="28"/>
                <w:szCs w:val="28"/>
              </w:rPr>
            </w:pPr>
            <w:r w:rsidRPr="00A77E89">
              <w:rPr>
                <w:rFonts w:eastAsia="標楷體" w:hint="eastAsia"/>
                <w:sz w:val="28"/>
                <w:szCs w:val="28"/>
              </w:rPr>
              <w:t>20</w:t>
            </w:r>
          </w:p>
        </w:tc>
        <w:tc>
          <w:tcPr>
            <w:tcW w:w="6635" w:type="dxa"/>
            <w:shd w:val="clear" w:color="auto" w:fill="DBDBDB" w:themeFill="accent3" w:themeFillTint="66"/>
          </w:tcPr>
          <w:p w:rsidR="00FF0BDB" w:rsidRPr="00A77E89" w:rsidRDefault="00FF0BDB" w:rsidP="006E55F5">
            <w:pPr>
              <w:widowControl/>
              <w:overflowPunct w:val="0"/>
              <w:snapToGrid w:val="0"/>
              <w:spacing w:before="0" w:beforeAutospacing="0" w:after="0" w:afterAutospacing="0" w:line="400" w:lineRule="exact"/>
              <w:ind w:firstLineChars="0" w:firstLine="0"/>
              <w:rPr>
                <w:rFonts w:eastAsia="標楷體"/>
                <w:sz w:val="28"/>
                <w:szCs w:val="28"/>
              </w:rPr>
            </w:pPr>
            <w:r w:rsidRPr="00A77E89">
              <w:rPr>
                <w:rFonts w:eastAsia="標楷體" w:hint="eastAsia"/>
                <w:sz w:val="28"/>
                <w:szCs w:val="28"/>
              </w:rPr>
              <w:t>休息</w:t>
            </w:r>
            <w:r w:rsidRPr="00A77E89">
              <w:rPr>
                <w:rFonts w:eastAsia="標楷體" w:hint="eastAsia"/>
                <w:sz w:val="28"/>
                <w:szCs w:val="28"/>
              </w:rPr>
              <w:t>coffee and tea break</w:t>
            </w:r>
          </w:p>
        </w:tc>
      </w:tr>
      <w:tr w:rsidR="00FF0BDB" w:rsidTr="00A6117A">
        <w:trPr>
          <w:jc w:val="center"/>
        </w:trPr>
        <w:tc>
          <w:tcPr>
            <w:tcW w:w="2136" w:type="dxa"/>
            <w:shd w:val="clear" w:color="auto" w:fill="FFF2CC" w:themeFill="accent4" w:themeFillTint="33"/>
            <w:vAlign w:val="center"/>
          </w:tcPr>
          <w:p w:rsidR="00FF0BDB" w:rsidRPr="007F1D87" w:rsidRDefault="00FF0BDB" w:rsidP="006E55F5">
            <w:pPr>
              <w:widowControl/>
              <w:overflowPunct w:val="0"/>
              <w:snapToGrid w:val="0"/>
              <w:spacing w:before="0" w:beforeAutospacing="0" w:after="0" w:afterAutospacing="0" w:line="400" w:lineRule="exact"/>
              <w:ind w:firstLineChars="0" w:firstLine="0"/>
              <w:jc w:val="center"/>
              <w:rPr>
                <w:rFonts w:eastAsia="標楷體"/>
                <w:color w:val="000000" w:themeColor="text1"/>
                <w:sz w:val="28"/>
                <w:szCs w:val="28"/>
              </w:rPr>
            </w:pPr>
            <w:r>
              <w:rPr>
                <w:rFonts w:eastAsia="標楷體" w:hint="eastAsia"/>
                <w:color w:val="000000" w:themeColor="text1"/>
                <w:sz w:val="28"/>
                <w:szCs w:val="28"/>
              </w:rPr>
              <w:t>15:40~16:00</w:t>
            </w:r>
          </w:p>
        </w:tc>
        <w:tc>
          <w:tcPr>
            <w:tcW w:w="992" w:type="dxa"/>
            <w:shd w:val="clear" w:color="auto" w:fill="FFF2CC" w:themeFill="accent4" w:themeFillTint="33"/>
            <w:vAlign w:val="center"/>
          </w:tcPr>
          <w:p w:rsidR="00FF0BDB" w:rsidRPr="00A77E89" w:rsidRDefault="00FF0BDB" w:rsidP="006E55F5">
            <w:pPr>
              <w:widowControl/>
              <w:overflowPunct w:val="0"/>
              <w:snapToGrid w:val="0"/>
              <w:spacing w:before="0" w:beforeAutospacing="0" w:after="0" w:afterAutospacing="0" w:line="400" w:lineRule="exact"/>
              <w:ind w:firstLineChars="0" w:firstLine="17"/>
              <w:jc w:val="center"/>
              <w:rPr>
                <w:rFonts w:eastAsia="標楷體"/>
                <w:sz w:val="28"/>
                <w:szCs w:val="28"/>
              </w:rPr>
            </w:pPr>
            <w:r w:rsidRPr="00A77E89">
              <w:rPr>
                <w:rFonts w:eastAsia="標楷體" w:hint="eastAsia"/>
                <w:sz w:val="28"/>
                <w:szCs w:val="28"/>
              </w:rPr>
              <w:t>20</w:t>
            </w:r>
          </w:p>
        </w:tc>
        <w:tc>
          <w:tcPr>
            <w:tcW w:w="6635" w:type="dxa"/>
            <w:shd w:val="clear" w:color="auto" w:fill="FFF2CC" w:themeFill="accent4" w:themeFillTint="33"/>
          </w:tcPr>
          <w:p w:rsidR="0044762E" w:rsidRPr="00A6117A" w:rsidRDefault="0044762E" w:rsidP="006E55F5">
            <w:pPr>
              <w:widowControl/>
              <w:overflowPunct w:val="0"/>
              <w:snapToGrid w:val="0"/>
              <w:spacing w:before="0" w:beforeAutospacing="0" w:after="0" w:afterAutospacing="0" w:line="400" w:lineRule="exact"/>
              <w:ind w:firstLineChars="0" w:firstLine="0"/>
              <w:rPr>
                <w:rFonts w:eastAsia="標楷體"/>
                <w:b/>
                <w:sz w:val="28"/>
                <w:szCs w:val="28"/>
              </w:rPr>
            </w:pPr>
            <w:r w:rsidRPr="00A6117A">
              <w:rPr>
                <w:rFonts w:eastAsia="標楷體" w:hint="eastAsia"/>
                <w:b/>
                <w:sz w:val="28"/>
                <w:szCs w:val="28"/>
              </w:rPr>
              <w:t>專題研討</w:t>
            </w:r>
            <w:proofErr w:type="gramStart"/>
            <w:r w:rsidRPr="00A6117A">
              <w:rPr>
                <w:rFonts w:eastAsia="標楷體" w:hint="eastAsia"/>
                <w:b/>
                <w:sz w:val="28"/>
                <w:szCs w:val="28"/>
              </w:rPr>
              <w:t>三</w:t>
            </w:r>
            <w:proofErr w:type="gramEnd"/>
          </w:p>
          <w:p w:rsidR="0044762E" w:rsidRPr="00A6117A" w:rsidRDefault="0044762E" w:rsidP="006E55F5">
            <w:pPr>
              <w:widowControl/>
              <w:overflowPunct w:val="0"/>
              <w:snapToGrid w:val="0"/>
              <w:spacing w:before="0" w:beforeAutospacing="0" w:after="0" w:afterAutospacing="0" w:line="400" w:lineRule="exact"/>
              <w:ind w:firstLineChars="0" w:firstLine="0"/>
              <w:rPr>
                <w:rFonts w:eastAsia="標楷體"/>
                <w:b/>
                <w:sz w:val="28"/>
                <w:szCs w:val="28"/>
              </w:rPr>
            </w:pPr>
            <w:r w:rsidRPr="00A77E89">
              <w:rPr>
                <w:rFonts w:eastAsia="標楷體" w:hint="eastAsia"/>
                <w:sz w:val="28"/>
                <w:szCs w:val="28"/>
              </w:rPr>
              <w:t>題目：</w:t>
            </w:r>
            <w:r w:rsidRPr="00A6117A">
              <w:rPr>
                <w:rFonts w:eastAsia="標楷體" w:hint="eastAsia"/>
                <w:b/>
                <w:sz w:val="28"/>
                <w:szCs w:val="28"/>
              </w:rPr>
              <w:t>我國</w:t>
            </w:r>
            <w:proofErr w:type="gramStart"/>
            <w:r w:rsidRPr="00A6117A">
              <w:rPr>
                <w:rFonts w:eastAsia="標楷體"/>
                <w:b/>
                <w:sz w:val="28"/>
                <w:szCs w:val="28"/>
              </w:rPr>
              <w:t>轉直供</w:t>
            </w:r>
            <w:r w:rsidRPr="00A6117A">
              <w:rPr>
                <w:rFonts w:eastAsia="標楷體" w:hint="eastAsia"/>
                <w:b/>
                <w:sz w:val="28"/>
                <w:szCs w:val="28"/>
              </w:rPr>
              <w:t>制度</w:t>
            </w:r>
            <w:proofErr w:type="gramEnd"/>
            <w:r w:rsidRPr="00A6117A">
              <w:rPr>
                <w:rFonts w:eastAsia="標楷體"/>
                <w:b/>
                <w:sz w:val="28"/>
                <w:szCs w:val="28"/>
              </w:rPr>
              <w:t>下</w:t>
            </w:r>
            <w:proofErr w:type="gramStart"/>
            <w:r w:rsidRPr="00A6117A">
              <w:rPr>
                <w:rFonts w:eastAsia="標楷體"/>
                <w:b/>
                <w:sz w:val="28"/>
                <w:szCs w:val="28"/>
              </w:rPr>
              <w:t>綠電</w:t>
            </w:r>
            <w:r w:rsidRPr="00A6117A">
              <w:rPr>
                <w:rFonts w:eastAsia="標楷體" w:hint="eastAsia"/>
                <w:b/>
                <w:sz w:val="28"/>
                <w:szCs w:val="28"/>
              </w:rPr>
              <w:t>憑</w:t>
            </w:r>
            <w:r w:rsidRPr="00A6117A">
              <w:rPr>
                <w:rFonts w:eastAsia="標楷體"/>
                <w:b/>
                <w:sz w:val="28"/>
                <w:szCs w:val="28"/>
              </w:rPr>
              <w:t>証</w:t>
            </w:r>
            <w:proofErr w:type="gramEnd"/>
            <w:r w:rsidRPr="00A6117A">
              <w:rPr>
                <w:rFonts w:eastAsia="標楷體"/>
                <w:b/>
                <w:sz w:val="28"/>
                <w:szCs w:val="28"/>
              </w:rPr>
              <w:t>之應用</w:t>
            </w:r>
            <w:r w:rsidRPr="00A6117A">
              <w:rPr>
                <w:rFonts w:eastAsia="標楷體" w:hint="eastAsia"/>
                <w:b/>
                <w:sz w:val="28"/>
                <w:szCs w:val="28"/>
              </w:rPr>
              <w:t>探討</w:t>
            </w:r>
          </w:p>
          <w:p w:rsidR="0044762E" w:rsidRPr="00A77E89" w:rsidRDefault="0044762E" w:rsidP="006E55F5">
            <w:pPr>
              <w:widowControl/>
              <w:overflowPunct w:val="0"/>
              <w:snapToGrid w:val="0"/>
              <w:spacing w:before="0" w:beforeAutospacing="0" w:after="0" w:afterAutospacing="0" w:line="400" w:lineRule="exact"/>
              <w:ind w:firstLineChars="0" w:firstLine="0"/>
              <w:rPr>
                <w:rFonts w:eastAsia="標楷體"/>
                <w:sz w:val="28"/>
                <w:szCs w:val="28"/>
              </w:rPr>
            </w:pPr>
            <w:r w:rsidRPr="00A77E89">
              <w:rPr>
                <w:rFonts w:eastAsia="標楷體" w:hint="eastAsia"/>
                <w:sz w:val="28"/>
                <w:szCs w:val="28"/>
              </w:rPr>
              <w:t>演講人：陳中舜</w:t>
            </w:r>
            <w:r w:rsidRPr="00A77E89">
              <w:rPr>
                <w:rFonts w:eastAsia="標楷體" w:hint="eastAsia"/>
                <w:sz w:val="28"/>
                <w:szCs w:val="28"/>
              </w:rPr>
              <w:t xml:space="preserve"> </w:t>
            </w:r>
            <w:r w:rsidRPr="00A77E89">
              <w:rPr>
                <w:rFonts w:eastAsia="標楷體" w:hint="eastAsia"/>
                <w:sz w:val="28"/>
                <w:szCs w:val="28"/>
              </w:rPr>
              <w:t>博士</w:t>
            </w:r>
            <w:r w:rsidR="00A6117A">
              <w:rPr>
                <w:rFonts w:eastAsia="標楷體" w:hint="eastAsia"/>
                <w:sz w:val="28"/>
                <w:szCs w:val="28"/>
              </w:rPr>
              <w:t xml:space="preserve">  </w:t>
            </w:r>
            <w:r w:rsidR="00A6117A" w:rsidRPr="00A6117A">
              <w:rPr>
                <w:rFonts w:eastAsia="標楷體" w:hint="eastAsia"/>
                <w:sz w:val="28"/>
                <w:szCs w:val="28"/>
              </w:rPr>
              <w:t>中華經濟研究院</w:t>
            </w:r>
          </w:p>
        </w:tc>
      </w:tr>
      <w:tr w:rsidR="00FF0BDB" w:rsidTr="00A6117A">
        <w:trPr>
          <w:jc w:val="center"/>
        </w:trPr>
        <w:tc>
          <w:tcPr>
            <w:tcW w:w="2136" w:type="dxa"/>
            <w:shd w:val="clear" w:color="auto" w:fill="FFF2CC" w:themeFill="accent4" w:themeFillTint="33"/>
            <w:vAlign w:val="center"/>
          </w:tcPr>
          <w:p w:rsidR="00FF0BDB" w:rsidRPr="007F1D87" w:rsidRDefault="00FF0BDB" w:rsidP="006E55F5">
            <w:pPr>
              <w:widowControl/>
              <w:overflowPunct w:val="0"/>
              <w:snapToGrid w:val="0"/>
              <w:spacing w:before="0" w:beforeAutospacing="0" w:after="0" w:afterAutospacing="0" w:line="400" w:lineRule="exact"/>
              <w:ind w:firstLineChars="0" w:firstLine="0"/>
              <w:jc w:val="center"/>
              <w:rPr>
                <w:rFonts w:eastAsia="標楷體"/>
                <w:color w:val="000000" w:themeColor="text1"/>
                <w:sz w:val="28"/>
                <w:szCs w:val="28"/>
              </w:rPr>
            </w:pPr>
            <w:r>
              <w:rPr>
                <w:rFonts w:eastAsia="標楷體" w:hint="eastAsia"/>
                <w:color w:val="000000" w:themeColor="text1"/>
                <w:sz w:val="28"/>
                <w:szCs w:val="28"/>
              </w:rPr>
              <w:t>16:00~16:20</w:t>
            </w:r>
          </w:p>
        </w:tc>
        <w:tc>
          <w:tcPr>
            <w:tcW w:w="992" w:type="dxa"/>
            <w:shd w:val="clear" w:color="auto" w:fill="FFF2CC" w:themeFill="accent4" w:themeFillTint="33"/>
            <w:vAlign w:val="center"/>
          </w:tcPr>
          <w:p w:rsidR="00FF0BDB" w:rsidRPr="007F1D87" w:rsidRDefault="00FF0BDB" w:rsidP="006E55F5">
            <w:pPr>
              <w:widowControl/>
              <w:overflowPunct w:val="0"/>
              <w:snapToGrid w:val="0"/>
              <w:spacing w:before="0" w:beforeAutospacing="0" w:after="0" w:afterAutospacing="0" w:line="400" w:lineRule="exact"/>
              <w:ind w:firstLineChars="0" w:firstLine="17"/>
              <w:jc w:val="center"/>
              <w:rPr>
                <w:rFonts w:eastAsia="標楷體"/>
                <w:color w:val="000000" w:themeColor="text1"/>
                <w:sz w:val="28"/>
                <w:szCs w:val="28"/>
              </w:rPr>
            </w:pPr>
            <w:r>
              <w:rPr>
                <w:rFonts w:eastAsia="標楷體" w:hint="eastAsia"/>
                <w:color w:val="000000" w:themeColor="text1"/>
                <w:sz w:val="28"/>
                <w:szCs w:val="28"/>
              </w:rPr>
              <w:t>20</w:t>
            </w:r>
          </w:p>
        </w:tc>
        <w:tc>
          <w:tcPr>
            <w:tcW w:w="6635" w:type="dxa"/>
            <w:shd w:val="clear" w:color="auto" w:fill="FFF2CC" w:themeFill="accent4" w:themeFillTint="33"/>
          </w:tcPr>
          <w:p w:rsidR="00FF0BDB" w:rsidRPr="00A6117A" w:rsidRDefault="00FF0BDB" w:rsidP="006E55F5">
            <w:pPr>
              <w:widowControl/>
              <w:overflowPunct w:val="0"/>
              <w:snapToGrid w:val="0"/>
              <w:spacing w:before="0" w:beforeAutospacing="0" w:after="0" w:afterAutospacing="0" w:line="400" w:lineRule="exact"/>
              <w:ind w:firstLineChars="0" w:firstLine="0"/>
              <w:rPr>
                <w:rFonts w:eastAsia="標楷體"/>
                <w:b/>
                <w:color w:val="000000" w:themeColor="text1"/>
                <w:sz w:val="28"/>
                <w:szCs w:val="28"/>
              </w:rPr>
            </w:pPr>
            <w:r w:rsidRPr="00A6117A">
              <w:rPr>
                <w:rFonts w:eastAsia="標楷體" w:hint="eastAsia"/>
                <w:b/>
                <w:color w:val="000000" w:themeColor="text1"/>
                <w:sz w:val="28"/>
                <w:szCs w:val="28"/>
              </w:rPr>
              <w:t>專題研討四</w:t>
            </w:r>
          </w:p>
          <w:p w:rsidR="00FF0BDB" w:rsidRPr="00A6117A" w:rsidRDefault="00FF0BDB" w:rsidP="006E55F5">
            <w:pPr>
              <w:widowControl/>
              <w:overflowPunct w:val="0"/>
              <w:snapToGrid w:val="0"/>
              <w:spacing w:before="0" w:beforeAutospacing="0" w:after="0" w:afterAutospacing="0" w:line="400" w:lineRule="exact"/>
              <w:ind w:firstLineChars="0" w:firstLine="0"/>
              <w:rPr>
                <w:rFonts w:eastAsia="標楷體"/>
                <w:b/>
                <w:color w:val="000000" w:themeColor="text1"/>
                <w:sz w:val="28"/>
                <w:szCs w:val="28"/>
              </w:rPr>
            </w:pPr>
            <w:r>
              <w:rPr>
                <w:rFonts w:eastAsia="標楷體" w:hint="eastAsia"/>
                <w:color w:val="000000" w:themeColor="text1"/>
                <w:sz w:val="28"/>
                <w:szCs w:val="28"/>
              </w:rPr>
              <w:t>題目：</w:t>
            </w:r>
            <w:r w:rsidRPr="00A6117A">
              <w:rPr>
                <w:rFonts w:eastAsia="標楷體" w:hint="eastAsia"/>
                <w:b/>
                <w:color w:val="000000" w:themeColor="text1"/>
                <w:sz w:val="28"/>
                <w:szCs w:val="28"/>
              </w:rPr>
              <w:t>太陽光電轉供範例</w:t>
            </w:r>
            <w:r w:rsidR="002135AF" w:rsidRPr="00A6117A">
              <w:rPr>
                <w:rFonts w:eastAsia="標楷體" w:hint="eastAsia"/>
                <w:b/>
                <w:color w:val="000000" w:themeColor="text1"/>
                <w:sz w:val="28"/>
                <w:szCs w:val="28"/>
              </w:rPr>
              <w:t>模擬研究</w:t>
            </w:r>
          </w:p>
          <w:p w:rsidR="00FF0BDB" w:rsidRPr="007F1D87" w:rsidRDefault="00FF0BDB" w:rsidP="006E55F5">
            <w:pPr>
              <w:widowControl/>
              <w:overflowPunct w:val="0"/>
              <w:snapToGrid w:val="0"/>
              <w:spacing w:before="0" w:beforeAutospacing="0" w:after="0" w:afterAutospacing="0" w:line="400" w:lineRule="exact"/>
              <w:ind w:firstLineChars="0" w:firstLine="0"/>
              <w:rPr>
                <w:rFonts w:eastAsia="標楷體"/>
                <w:color w:val="000000" w:themeColor="text1"/>
                <w:sz w:val="28"/>
                <w:szCs w:val="28"/>
              </w:rPr>
            </w:pPr>
            <w:r>
              <w:rPr>
                <w:rFonts w:eastAsia="標楷體" w:hint="eastAsia"/>
                <w:color w:val="000000" w:themeColor="text1"/>
                <w:sz w:val="28"/>
                <w:szCs w:val="28"/>
              </w:rPr>
              <w:t>演講人：王京明</w:t>
            </w:r>
            <w:r>
              <w:rPr>
                <w:rFonts w:eastAsia="標楷體" w:hint="eastAsia"/>
                <w:color w:val="000000" w:themeColor="text1"/>
                <w:sz w:val="28"/>
                <w:szCs w:val="28"/>
              </w:rPr>
              <w:t xml:space="preserve"> </w:t>
            </w:r>
            <w:r>
              <w:rPr>
                <w:rFonts w:eastAsia="標楷體" w:hint="eastAsia"/>
                <w:color w:val="000000" w:themeColor="text1"/>
                <w:sz w:val="28"/>
                <w:szCs w:val="28"/>
              </w:rPr>
              <w:t>博士</w:t>
            </w:r>
            <w:r w:rsidR="00A6117A">
              <w:rPr>
                <w:rFonts w:eastAsia="標楷體" w:hint="eastAsia"/>
                <w:color w:val="000000" w:themeColor="text1"/>
                <w:sz w:val="28"/>
                <w:szCs w:val="28"/>
              </w:rPr>
              <w:t xml:space="preserve">  </w:t>
            </w:r>
            <w:r w:rsidR="00A6117A" w:rsidRPr="00A6117A">
              <w:rPr>
                <w:rFonts w:eastAsia="標楷體" w:hint="eastAsia"/>
                <w:color w:val="000000" w:themeColor="text1"/>
                <w:sz w:val="28"/>
                <w:szCs w:val="28"/>
              </w:rPr>
              <w:t>中華經濟研究院</w:t>
            </w:r>
          </w:p>
        </w:tc>
      </w:tr>
      <w:tr w:rsidR="00FF0BDB" w:rsidTr="00A6117A">
        <w:trPr>
          <w:jc w:val="center"/>
        </w:trPr>
        <w:tc>
          <w:tcPr>
            <w:tcW w:w="2136" w:type="dxa"/>
            <w:vAlign w:val="center"/>
          </w:tcPr>
          <w:p w:rsidR="00FF0BDB" w:rsidRDefault="00FF0BDB" w:rsidP="006E55F5">
            <w:pPr>
              <w:widowControl/>
              <w:overflowPunct w:val="0"/>
              <w:snapToGrid w:val="0"/>
              <w:spacing w:before="0" w:beforeAutospacing="0" w:after="0" w:afterAutospacing="0" w:line="400" w:lineRule="exact"/>
              <w:ind w:firstLineChars="0" w:firstLine="0"/>
              <w:jc w:val="center"/>
              <w:rPr>
                <w:rFonts w:eastAsia="標楷體"/>
                <w:color w:val="000000" w:themeColor="text1"/>
                <w:sz w:val="28"/>
                <w:szCs w:val="28"/>
              </w:rPr>
            </w:pPr>
            <w:r>
              <w:rPr>
                <w:rFonts w:eastAsia="標楷體" w:hint="eastAsia"/>
                <w:color w:val="000000" w:themeColor="text1"/>
                <w:sz w:val="28"/>
                <w:szCs w:val="28"/>
              </w:rPr>
              <w:t>16:20~1</w:t>
            </w:r>
            <w:r w:rsidR="00D07C4F">
              <w:rPr>
                <w:rFonts w:eastAsia="標楷體" w:hint="eastAsia"/>
                <w:color w:val="000000" w:themeColor="text1"/>
                <w:sz w:val="28"/>
                <w:szCs w:val="28"/>
              </w:rPr>
              <w:t>7</w:t>
            </w:r>
            <w:r>
              <w:rPr>
                <w:rFonts w:eastAsia="標楷體" w:hint="eastAsia"/>
                <w:color w:val="000000" w:themeColor="text1"/>
                <w:sz w:val="28"/>
                <w:szCs w:val="28"/>
              </w:rPr>
              <w:t>:</w:t>
            </w:r>
            <w:r w:rsidR="00D07C4F">
              <w:rPr>
                <w:rFonts w:eastAsia="標楷體" w:hint="eastAsia"/>
                <w:color w:val="000000" w:themeColor="text1"/>
                <w:sz w:val="28"/>
                <w:szCs w:val="28"/>
              </w:rPr>
              <w:t>00</w:t>
            </w:r>
          </w:p>
        </w:tc>
        <w:tc>
          <w:tcPr>
            <w:tcW w:w="992" w:type="dxa"/>
            <w:vAlign w:val="center"/>
          </w:tcPr>
          <w:p w:rsidR="00FF0BDB" w:rsidRDefault="00D07C4F" w:rsidP="006E55F5">
            <w:pPr>
              <w:widowControl/>
              <w:overflowPunct w:val="0"/>
              <w:snapToGrid w:val="0"/>
              <w:spacing w:before="0" w:beforeAutospacing="0" w:after="0" w:afterAutospacing="0" w:line="400" w:lineRule="exact"/>
              <w:ind w:firstLineChars="0" w:firstLine="17"/>
              <w:jc w:val="center"/>
              <w:rPr>
                <w:rFonts w:eastAsia="標楷體"/>
                <w:color w:val="000000" w:themeColor="text1"/>
                <w:sz w:val="28"/>
                <w:szCs w:val="28"/>
              </w:rPr>
            </w:pPr>
            <w:r>
              <w:rPr>
                <w:rFonts w:eastAsia="標楷體" w:hint="eastAsia"/>
                <w:color w:val="000000" w:themeColor="text1"/>
                <w:sz w:val="28"/>
                <w:szCs w:val="28"/>
              </w:rPr>
              <w:t>4</w:t>
            </w:r>
            <w:r w:rsidR="00FF0BDB">
              <w:rPr>
                <w:rFonts w:eastAsia="標楷體" w:hint="eastAsia"/>
                <w:color w:val="000000" w:themeColor="text1"/>
                <w:sz w:val="28"/>
                <w:szCs w:val="28"/>
              </w:rPr>
              <w:t>0</w:t>
            </w:r>
          </w:p>
        </w:tc>
        <w:tc>
          <w:tcPr>
            <w:tcW w:w="6635" w:type="dxa"/>
          </w:tcPr>
          <w:p w:rsidR="00FF0BDB" w:rsidRDefault="00FF0BDB" w:rsidP="006E55F5">
            <w:pPr>
              <w:widowControl/>
              <w:overflowPunct w:val="0"/>
              <w:snapToGrid w:val="0"/>
              <w:spacing w:before="0" w:beforeAutospacing="0" w:after="0" w:afterAutospacing="0" w:line="400" w:lineRule="exact"/>
              <w:ind w:firstLineChars="0" w:firstLine="0"/>
              <w:rPr>
                <w:rFonts w:eastAsia="標楷體"/>
                <w:color w:val="000000" w:themeColor="text1"/>
                <w:sz w:val="28"/>
                <w:szCs w:val="28"/>
              </w:rPr>
            </w:pPr>
            <w:r>
              <w:rPr>
                <w:rFonts w:eastAsia="標楷體" w:hint="eastAsia"/>
                <w:color w:val="000000" w:themeColor="text1"/>
                <w:sz w:val="28"/>
                <w:szCs w:val="28"/>
              </w:rPr>
              <w:t>意見交流與綜合討論二</w:t>
            </w:r>
          </w:p>
        </w:tc>
      </w:tr>
      <w:tr w:rsidR="00FF0BDB" w:rsidTr="00A6117A">
        <w:trPr>
          <w:jc w:val="center"/>
        </w:trPr>
        <w:tc>
          <w:tcPr>
            <w:tcW w:w="9763" w:type="dxa"/>
            <w:gridSpan w:val="3"/>
            <w:shd w:val="clear" w:color="auto" w:fill="DBDBDB" w:themeFill="accent3" w:themeFillTint="66"/>
            <w:vAlign w:val="center"/>
          </w:tcPr>
          <w:p w:rsidR="00FF0BDB" w:rsidRDefault="00FF0BDB" w:rsidP="006E55F5">
            <w:pPr>
              <w:widowControl/>
              <w:overflowPunct w:val="0"/>
              <w:snapToGrid w:val="0"/>
              <w:spacing w:before="0" w:beforeAutospacing="0" w:after="0" w:afterAutospacing="0" w:line="400" w:lineRule="exact"/>
              <w:ind w:firstLineChars="0" w:firstLine="0"/>
              <w:jc w:val="center"/>
              <w:rPr>
                <w:rFonts w:eastAsia="標楷體"/>
                <w:color w:val="000000" w:themeColor="text1"/>
                <w:sz w:val="28"/>
                <w:szCs w:val="28"/>
              </w:rPr>
            </w:pPr>
            <w:r>
              <w:rPr>
                <w:rFonts w:eastAsia="標楷體" w:hint="eastAsia"/>
                <w:color w:val="000000" w:themeColor="text1"/>
                <w:sz w:val="28"/>
                <w:szCs w:val="28"/>
              </w:rPr>
              <w:t>結束</w:t>
            </w:r>
          </w:p>
        </w:tc>
      </w:tr>
    </w:tbl>
    <w:p w:rsidR="006E55F5" w:rsidRDefault="006E55F5" w:rsidP="006E55F5">
      <w:pPr>
        <w:pStyle w:val="ab"/>
        <w:overflowPunct w:val="0"/>
        <w:snapToGrid w:val="0"/>
        <w:spacing w:line="520" w:lineRule="exact"/>
        <w:ind w:leftChars="0" w:left="360"/>
        <w:rPr>
          <w:rFonts w:eastAsia="標楷體"/>
          <w:sz w:val="28"/>
          <w:szCs w:val="28"/>
        </w:rPr>
      </w:pPr>
    </w:p>
    <w:p w:rsidR="006E55F5" w:rsidRDefault="006E55F5" w:rsidP="006E55F5">
      <w:pPr>
        <w:widowControl/>
        <w:overflowPunct w:val="0"/>
        <w:rPr>
          <w:rFonts w:ascii="Times New Roman" w:eastAsia="標楷體" w:hAnsi="Times New Roman" w:cs="Times New Roman"/>
          <w:sz w:val="28"/>
          <w:szCs w:val="28"/>
        </w:rPr>
      </w:pPr>
      <w:r>
        <w:rPr>
          <w:rFonts w:eastAsia="標楷體"/>
          <w:sz w:val="28"/>
          <w:szCs w:val="28"/>
        </w:rPr>
        <w:br w:type="page"/>
      </w:r>
    </w:p>
    <w:p w:rsidR="006E55F5" w:rsidRPr="00A21E8B" w:rsidRDefault="006E55F5" w:rsidP="006E55F5">
      <w:pPr>
        <w:widowControl/>
        <w:overflowPunct w:val="0"/>
        <w:rPr>
          <w:rFonts w:eastAsia="標楷體" w:hAnsi="標楷體"/>
          <w:b/>
          <w:sz w:val="28"/>
          <w:szCs w:val="28"/>
        </w:rPr>
      </w:pPr>
      <w:r w:rsidRPr="00A21E8B">
        <w:rPr>
          <w:rFonts w:ascii="新細明體" w:eastAsia="標楷體" w:hAnsi="標楷體" w:cs="新細明體" w:hint="eastAsia"/>
          <w:b/>
          <w:sz w:val="28"/>
          <w:szCs w:val="28"/>
        </w:rPr>
        <w:lastRenderedPageBreak/>
        <w:t>◎</w:t>
      </w:r>
      <w:r w:rsidRPr="00A21E8B">
        <w:rPr>
          <w:rFonts w:eastAsia="標楷體" w:hAnsi="標楷體" w:hint="eastAsia"/>
          <w:b/>
          <w:sz w:val="28"/>
          <w:szCs w:val="28"/>
        </w:rPr>
        <w:t>場地</w:t>
      </w:r>
      <w:r w:rsidRPr="00A21E8B">
        <w:rPr>
          <w:rFonts w:eastAsia="標楷體" w:hAnsi="標楷體"/>
          <w:b/>
          <w:sz w:val="28"/>
          <w:szCs w:val="28"/>
        </w:rPr>
        <w:t>交通</w:t>
      </w:r>
      <w:r w:rsidRPr="00A21E8B">
        <w:rPr>
          <w:rFonts w:eastAsia="標楷體" w:hAnsi="標楷體" w:hint="eastAsia"/>
          <w:b/>
          <w:sz w:val="28"/>
          <w:szCs w:val="28"/>
        </w:rPr>
        <w:t>資訊</w:t>
      </w:r>
      <w:r w:rsidRPr="00A21E8B">
        <w:rPr>
          <w:rFonts w:eastAsia="標楷體" w:hAnsi="標楷體"/>
          <w:b/>
          <w:sz w:val="28"/>
          <w:szCs w:val="28"/>
        </w:rPr>
        <w:t>：</w:t>
      </w:r>
    </w:p>
    <w:p w:rsidR="006E55F5" w:rsidRDefault="006E55F5" w:rsidP="006E55F5">
      <w:pPr>
        <w:overflowPunct w:val="0"/>
        <w:jc w:val="center"/>
        <w:rPr>
          <w:rFonts w:eastAsia="標楷體" w:hAnsi="標楷體"/>
          <w:b/>
        </w:rPr>
      </w:pPr>
      <w:r w:rsidRPr="004F227B">
        <w:rPr>
          <w:rFonts w:eastAsia="標楷體" w:hAnsi="標楷體"/>
          <w:b/>
          <w:noProof/>
        </w:rPr>
        <w:drawing>
          <wp:inline distT="0" distB="0" distL="0" distR="0" wp14:anchorId="5CEF6347" wp14:editId="66C091DA">
            <wp:extent cx="5097577" cy="3816350"/>
            <wp:effectExtent l="19050" t="0" r="7823" b="0"/>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099294" cy="3817635"/>
                    </a:xfrm>
                    <a:prstGeom prst="rect">
                      <a:avLst/>
                    </a:prstGeom>
                    <a:noFill/>
                    <a:ln w="9525">
                      <a:noFill/>
                      <a:miter lim="800000"/>
                      <a:headEnd/>
                      <a:tailEnd/>
                    </a:ln>
                  </pic:spPr>
                </pic:pic>
              </a:graphicData>
            </a:graphic>
          </wp:inline>
        </w:drawing>
      </w:r>
    </w:p>
    <w:p w:rsidR="006E55F5" w:rsidRDefault="006E55F5" w:rsidP="006E55F5">
      <w:pPr>
        <w:pStyle w:val="ab"/>
        <w:numPr>
          <w:ilvl w:val="0"/>
          <w:numId w:val="9"/>
        </w:numPr>
        <w:overflowPunct w:val="0"/>
        <w:ind w:leftChars="0"/>
        <w:jc w:val="both"/>
        <w:rPr>
          <w:rFonts w:eastAsia="標楷體"/>
        </w:rPr>
      </w:pPr>
      <w:proofErr w:type="gramStart"/>
      <w:r>
        <w:rPr>
          <w:rFonts w:eastAsia="標楷體" w:hint="eastAsia"/>
        </w:rPr>
        <w:t>臺</w:t>
      </w:r>
      <w:proofErr w:type="gramEnd"/>
      <w:r>
        <w:rPr>
          <w:rFonts w:eastAsia="標楷體" w:hint="eastAsia"/>
        </w:rPr>
        <w:t>北</w:t>
      </w:r>
      <w:r w:rsidRPr="00D10834">
        <w:rPr>
          <w:rFonts w:eastAsia="標楷體" w:hint="eastAsia"/>
          <w:b/>
          <w:u w:val="single"/>
        </w:rPr>
        <w:t>捷運公館站</w:t>
      </w:r>
      <w:r>
        <w:rPr>
          <w:rFonts w:eastAsia="標楷體" w:hint="eastAsia"/>
        </w:rPr>
        <w:t>下車，搭乘計程車</w:t>
      </w:r>
      <w:r>
        <w:rPr>
          <w:rFonts w:eastAsia="標楷體" w:hint="eastAsia"/>
        </w:rPr>
        <w:t xml:space="preserve"> (</w:t>
      </w:r>
      <w:r>
        <w:rPr>
          <w:rFonts w:eastAsia="標楷體" w:hint="eastAsia"/>
        </w:rPr>
        <w:t>沿基隆路</w:t>
      </w:r>
      <w:r>
        <w:rPr>
          <w:rFonts w:eastAsia="標楷體" w:hint="eastAsia"/>
        </w:rPr>
        <w:t>3</w:t>
      </w:r>
      <w:r>
        <w:rPr>
          <w:rFonts w:eastAsia="標楷體" w:hint="eastAsia"/>
        </w:rPr>
        <w:t>段，約</w:t>
      </w:r>
      <w:r>
        <w:rPr>
          <w:rFonts w:eastAsia="標楷體" w:hint="eastAsia"/>
        </w:rPr>
        <w:t>8</w:t>
      </w:r>
      <w:r>
        <w:rPr>
          <w:rFonts w:eastAsia="標楷體" w:hint="eastAsia"/>
        </w:rPr>
        <w:t>分鐘</w:t>
      </w:r>
      <w:r>
        <w:rPr>
          <w:rFonts w:eastAsia="標楷體" w:hint="eastAsia"/>
        </w:rPr>
        <w:t>)</w:t>
      </w:r>
      <w:r>
        <w:rPr>
          <w:rFonts w:eastAsia="標楷體" w:hint="eastAsia"/>
        </w:rPr>
        <w:t>、公車</w:t>
      </w:r>
      <w:r>
        <w:rPr>
          <w:rFonts w:eastAsia="標楷體" w:hint="eastAsia"/>
        </w:rPr>
        <w:t>(</w:t>
      </w:r>
      <w:r>
        <w:rPr>
          <w:rFonts w:eastAsia="標楷體" w:hint="eastAsia"/>
        </w:rPr>
        <w:t>見以下</w:t>
      </w:r>
      <w:r>
        <w:rPr>
          <w:rFonts w:eastAsia="標楷體" w:hint="eastAsia"/>
        </w:rPr>
        <w:t>(3)</w:t>
      </w:r>
      <w:r>
        <w:rPr>
          <w:rFonts w:eastAsia="標楷體"/>
        </w:rPr>
        <w:fldChar w:fldCharType="begin"/>
      </w:r>
      <w:r>
        <w:rPr>
          <w:rFonts w:eastAsia="標楷體"/>
        </w:rPr>
        <w:instrText xml:space="preserve"> </w:instrText>
      </w:r>
      <w:r>
        <w:rPr>
          <w:rFonts w:eastAsia="標楷體" w:hint="eastAsia"/>
        </w:rPr>
        <w:instrText>eq \o\ac(</w:instrText>
      </w:r>
      <w:r>
        <w:rPr>
          <w:rFonts w:eastAsia="標楷體" w:hint="eastAsia"/>
        </w:rPr>
        <w:instrText>○</w:instrText>
      </w:r>
      <w:r>
        <w:rPr>
          <w:rFonts w:eastAsia="標楷體" w:hint="eastAsia"/>
        </w:rPr>
        <w:instrText>,</w:instrText>
      </w:r>
      <w:r w:rsidRPr="001665FC">
        <w:rPr>
          <w:rFonts w:eastAsia="標楷體" w:hint="eastAsia"/>
          <w:position w:val="3"/>
          <w:sz w:val="16"/>
        </w:rPr>
        <w:instrText>2</w:instrText>
      </w:r>
      <w:r>
        <w:rPr>
          <w:rFonts w:eastAsia="標楷體" w:hint="eastAsia"/>
        </w:rPr>
        <w:instrText>)</w:instrText>
      </w:r>
      <w:r>
        <w:rPr>
          <w:rFonts w:eastAsia="標楷體"/>
        </w:rPr>
        <w:fldChar w:fldCharType="end"/>
      </w:r>
      <w:r>
        <w:rPr>
          <w:rFonts w:eastAsia="標楷體" w:hint="eastAsia"/>
        </w:rPr>
        <w:t>)</w:t>
      </w:r>
      <w:r>
        <w:rPr>
          <w:rFonts w:eastAsia="標楷體" w:hint="eastAsia"/>
        </w:rPr>
        <w:t>、</w:t>
      </w:r>
      <w:proofErr w:type="spellStart"/>
      <w:r>
        <w:rPr>
          <w:rFonts w:eastAsia="標楷體" w:hint="eastAsia"/>
        </w:rPr>
        <w:t>Ubike</w:t>
      </w:r>
      <w:proofErr w:type="spellEnd"/>
      <w:r>
        <w:rPr>
          <w:rFonts w:eastAsia="標楷體" w:hint="eastAsia"/>
        </w:rPr>
        <w:t xml:space="preserve"> (</w:t>
      </w:r>
      <w:r>
        <w:rPr>
          <w:rFonts w:eastAsia="標楷體" w:hint="eastAsia"/>
        </w:rPr>
        <w:t>沿台大校園內舟山路，或圍牆外基隆路</w:t>
      </w:r>
      <w:r>
        <w:rPr>
          <w:rFonts w:eastAsia="標楷體" w:hint="eastAsia"/>
        </w:rPr>
        <w:t>3</w:t>
      </w:r>
      <w:r>
        <w:rPr>
          <w:rFonts w:eastAsia="標楷體" w:hint="eastAsia"/>
        </w:rPr>
        <w:t>段，約</w:t>
      </w:r>
      <w:r>
        <w:rPr>
          <w:rFonts w:eastAsia="標楷體" w:hint="eastAsia"/>
        </w:rPr>
        <w:t>10</w:t>
      </w:r>
      <w:r>
        <w:rPr>
          <w:rFonts w:eastAsia="標楷體" w:hint="eastAsia"/>
        </w:rPr>
        <w:t>分鐘</w:t>
      </w:r>
      <w:r>
        <w:rPr>
          <w:rFonts w:eastAsia="標楷體" w:hint="eastAsia"/>
        </w:rPr>
        <w:t>)</w:t>
      </w:r>
      <w:r>
        <w:rPr>
          <w:rFonts w:eastAsia="標楷體" w:hint="eastAsia"/>
        </w:rPr>
        <w:t>，或是步行</w:t>
      </w:r>
      <w:r>
        <w:rPr>
          <w:rFonts w:eastAsia="標楷體" w:hint="eastAsia"/>
        </w:rPr>
        <w:t xml:space="preserve"> (</w:t>
      </w:r>
      <w:r>
        <w:rPr>
          <w:rFonts w:eastAsia="標楷體" w:hint="eastAsia"/>
        </w:rPr>
        <w:t>沿台大校園內舟山路，約</w:t>
      </w:r>
      <w:r>
        <w:rPr>
          <w:rFonts w:eastAsia="標楷體" w:hint="eastAsia"/>
        </w:rPr>
        <w:t>20</w:t>
      </w:r>
      <w:r>
        <w:rPr>
          <w:rFonts w:eastAsia="標楷體" w:hint="eastAsia"/>
        </w:rPr>
        <w:t>分鐘</w:t>
      </w:r>
      <w:r>
        <w:rPr>
          <w:rFonts w:eastAsia="標楷體" w:hint="eastAsia"/>
        </w:rPr>
        <w:t>)</w:t>
      </w:r>
      <w:r>
        <w:rPr>
          <w:rFonts w:eastAsia="標楷體" w:hint="eastAsia"/>
        </w:rPr>
        <w:t>至長興街中經院</w:t>
      </w:r>
      <w:r w:rsidRPr="00897F8D">
        <w:rPr>
          <w:rFonts w:eastAsia="標楷體" w:hint="eastAsia"/>
        </w:rPr>
        <w:t>。</w:t>
      </w:r>
    </w:p>
    <w:p w:rsidR="006E55F5" w:rsidRDefault="006E55F5" w:rsidP="006E55F5">
      <w:pPr>
        <w:pStyle w:val="ab"/>
        <w:overflowPunct w:val="0"/>
        <w:ind w:leftChars="0" w:left="735"/>
        <w:jc w:val="both"/>
        <w:rPr>
          <w:rFonts w:eastAsia="標楷體"/>
        </w:rPr>
      </w:pPr>
    </w:p>
    <w:p w:rsidR="006E55F5" w:rsidRPr="00897F8D" w:rsidRDefault="006E55F5" w:rsidP="006E55F5">
      <w:pPr>
        <w:pStyle w:val="ab"/>
        <w:numPr>
          <w:ilvl w:val="0"/>
          <w:numId w:val="9"/>
        </w:numPr>
        <w:overflowPunct w:val="0"/>
        <w:ind w:leftChars="0"/>
        <w:jc w:val="both"/>
        <w:rPr>
          <w:rFonts w:eastAsia="標楷體"/>
        </w:rPr>
      </w:pPr>
      <w:proofErr w:type="gramStart"/>
      <w:r>
        <w:rPr>
          <w:rFonts w:eastAsia="標楷體" w:hint="eastAsia"/>
        </w:rPr>
        <w:t>臺</w:t>
      </w:r>
      <w:proofErr w:type="gramEnd"/>
      <w:r>
        <w:rPr>
          <w:rFonts w:eastAsia="標楷體" w:hint="eastAsia"/>
        </w:rPr>
        <w:t>北</w:t>
      </w:r>
      <w:r w:rsidRPr="00897F8D">
        <w:rPr>
          <w:rFonts w:eastAsia="標楷體" w:hint="eastAsia"/>
          <w:b/>
          <w:u w:val="single"/>
        </w:rPr>
        <w:t>捷運科技大樓站</w:t>
      </w:r>
      <w:r w:rsidRPr="00897F8D">
        <w:rPr>
          <w:rFonts w:eastAsia="標楷體" w:hint="eastAsia"/>
        </w:rPr>
        <w:t>下車，搭乘計程車</w:t>
      </w:r>
      <w:r w:rsidRPr="00897F8D">
        <w:rPr>
          <w:rFonts w:eastAsia="標楷體" w:hint="eastAsia"/>
        </w:rPr>
        <w:t xml:space="preserve"> (</w:t>
      </w:r>
      <w:proofErr w:type="gramStart"/>
      <w:r w:rsidRPr="00897F8D">
        <w:rPr>
          <w:rFonts w:eastAsia="標楷體" w:hint="eastAsia"/>
        </w:rPr>
        <w:t>沿復興南路二段</w:t>
      </w:r>
      <w:proofErr w:type="gramEnd"/>
      <w:r w:rsidRPr="00897F8D">
        <w:rPr>
          <w:rFonts w:eastAsia="標楷體" w:hint="eastAsia"/>
        </w:rPr>
        <w:t>(</w:t>
      </w:r>
      <w:r w:rsidRPr="00897F8D">
        <w:rPr>
          <w:rFonts w:eastAsia="標楷體" w:hint="eastAsia"/>
        </w:rPr>
        <w:t>南向</w:t>
      </w:r>
      <w:r w:rsidRPr="00897F8D">
        <w:rPr>
          <w:rFonts w:eastAsia="標楷體" w:hint="eastAsia"/>
        </w:rPr>
        <w:t>)</w:t>
      </w:r>
      <w:r w:rsidRPr="00897F8D">
        <w:rPr>
          <w:rFonts w:eastAsia="標楷體" w:hint="eastAsia"/>
        </w:rPr>
        <w:t>轉辛亥路、芳蘭路至長興街，約</w:t>
      </w:r>
      <w:r w:rsidRPr="00897F8D">
        <w:rPr>
          <w:rFonts w:eastAsia="標楷體" w:hint="eastAsia"/>
        </w:rPr>
        <w:t>8-10</w:t>
      </w:r>
      <w:r w:rsidRPr="00897F8D">
        <w:rPr>
          <w:rFonts w:eastAsia="標楷體" w:hint="eastAsia"/>
        </w:rPr>
        <w:t>分鐘</w:t>
      </w:r>
      <w:r w:rsidRPr="00897F8D">
        <w:rPr>
          <w:rFonts w:eastAsia="標楷體" w:hint="eastAsia"/>
        </w:rPr>
        <w:t>)</w:t>
      </w:r>
      <w:r w:rsidRPr="00897F8D">
        <w:rPr>
          <w:rFonts w:eastAsia="標楷體" w:hint="eastAsia"/>
        </w:rPr>
        <w:t>、</w:t>
      </w:r>
      <w:proofErr w:type="spellStart"/>
      <w:r w:rsidRPr="00897F8D">
        <w:rPr>
          <w:rFonts w:eastAsia="標楷體" w:hint="eastAsia"/>
        </w:rPr>
        <w:t>Ubike</w:t>
      </w:r>
      <w:proofErr w:type="spellEnd"/>
      <w:r w:rsidRPr="00897F8D">
        <w:rPr>
          <w:rFonts w:eastAsia="標楷體" w:hint="eastAsia"/>
        </w:rPr>
        <w:t>或步行</w:t>
      </w:r>
      <w:r w:rsidRPr="00897F8D">
        <w:rPr>
          <w:rFonts w:eastAsia="標楷體" w:hint="eastAsia"/>
        </w:rPr>
        <w:t>(</w:t>
      </w:r>
      <w:proofErr w:type="gramStart"/>
      <w:r w:rsidRPr="00897F8D">
        <w:rPr>
          <w:rFonts w:eastAsia="標楷體" w:hint="eastAsia"/>
        </w:rPr>
        <w:t>沿復興南路二段</w:t>
      </w:r>
      <w:proofErr w:type="gramEnd"/>
      <w:r w:rsidRPr="00897F8D">
        <w:rPr>
          <w:rFonts w:eastAsia="標楷體" w:hint="eastAsia"/>
        </w:rPr>
        <w:t>(</w:t>
      </w:r>
      <w:r w:rsidRPr="00897F8D">
        <w:rPr>
          <w:rFonts w:eastAsia="標楷體" w:hint="eastAsia"/>
        </w:rPr>
        <w:t>南向</w:t>
      </w:r>
      <w:r w:rsidRPr="00897F8D">
        <w:rPr>
          <w:rFonts w:eastAsia="標楷體" w:hint="eastAsia"/>
        </w:rPr>
        <w:t>)</w:t>
      </w:r>
      <w:r w:rsidRPr="00897F8D">
        <w:rPr>
          <w:rFonts w:eastAsia="標楷體" w:hint="eastAsia"/>
        </w:rPr>
        <w:t>或和平東路二段</w:t>
      </w:r>
      <w:r w:rsidRPr="00897F8D">
        <w:rPr>
          <w:rFonts w:eastAsia="標楷體" w:hint="eastAsia"/>
        </w:rPr>
        <w:t>118</w:t>
      </w:r>
      <w:proofErr w:type="gramStart"/>
      <w:r w:rsidRPr="00897F8D">
        <w:rPr>
          <w:rFonts w:eastAsia="標楷體" w:hint="eastAsia"/>
        </w:rPr>
        <w:t>巷進台大</w:t>
      </w:r>
      <w:proofErr w:type="gramEnd"/>
      <w:r w:rsidRPr="00897F8D">
        <w:rPr>
          <w:rFonts w:eastAsia="標楷體" w:hint="eastAsia"/>
        </w:rPr>
        <w:t>校園，出舟山路明達館側門，馬路對面即長興街，約</w:t>
      </w:r>
      <w:r w:rsidRPr="00897F8D">
        <w:rPr>
          <w:rFonts w:eastAsia="標楷體" w:hint="eastAsia"/>
        </w:rPr>
        <w:t>12-20</w:t>
      </w:r>
      <w:r w:rsidRPr="00897F8D">
        <w:rPr>
          <w:rFonts w:eastAsia="標楷體" w:hint="eastAsia"/>
        </w:rPr>
        <w:t>分鐘</w:t>
      </w:r>
      <w:r w:rsidRPr="00897F8D">
        <w:rPr>
          <w:rFonts w:eastAsia="標楷體" w:hint="eastAsia"/>
        </w:rPr>
        <w:t>)</w:t>
      </w:r>
      <w:r w:rsidRPr="00897F8D">
        <w:rPr>
          <w:rFonts w:eastAsia="標楷體" w:hint="eastAsia"/>
        </w:rPr>
        <w:t>。</w:t>
      </w:r>
    </w:p>
    <w:p w:rsidR="006E55F5" w:rsidRPr="00542997" w:rsidRDefault="006E55F5" w:rsidP="006E55F5">
      <w:pPr>
        <w:pStyle w:val="ab"/>
        <w:overflowPunct w:val="0"/>
        <w:ind w:leftChars="0" w:left="735"/>
        <w:jc w:val="both"/>
        <w:rPr>
          <w:rFonts w:eastAsia="標楷體"/>
        </w:rPr>
      </w:pPr>
    </w:p>
    <w:p w:rsidR="006E55F5" w:rsidRPr="00BE0426" w:rsidRDefault="006E55F5" w:rsidP="006E55F5">
      <w:pPr>
        <w:pStyle w:val="ab"/>
        <w:numPr>
          <w:ilvl w:val="0"/>
          <w:numId w:val="9"/>
        </w:numPr>
        <w:overflowPunct w:val="0"/>
        <w:ind w:leftChars="0" w:rightChars="-118" w:right="-283"/>
        <w:jc w:val="both"/>
        <w:rPr>
          <w:rFonts w:eastAsia="標楷體"/>
        </w:rPr>
      </w:pPr>
      <w:r>
        <w:rPr>
          <w:rFonts w:eastAsia="標楷體" w:hAnsi="標楷體" w:hint="eastAsia"/>
          <w:b/>
        </w:rPr>
        <w:t>公車：</w:t>
      </w:r>
    </w:p>
    <w:p w:rsidR="006E55F5" w:rsidRDefault="006E55F5" w:rsidP="006E55F5">
      <w:pPr>
        <w:overflowPunct w:val="0"/>
        <w:ind w:leftChars="142" w:left="1701" w:rightChars="-14" w:right="-34" w:hangingChars="566" w:hanging="1360"/>
        <w:jc w:val="both"/>
        <w:rPr>
          <w:rFonts w:eastAsia="標楷體" w:hAnsi="標楷體"/>
          <w:b/>
        </w:rPr>
      </w:pPr>
      <w:r>
        <w:rPr>
          <w:rFonts w:eastAsia="標楷體" w:hAnsi="標楷體" w:hint="eastAsia"/>
          <w:b/>
        </w:rPr>
        <w:t xml:space="preserve">  </w:t>
      </w:r>
      <w:r w:rsidRPr="00BE0426">
        <w:rPr>
          <w:rFonts w:eastAsia="標楷體" w:hAnsi="標楷體"/>
          <w:b/>
        </w:rPr>
        <w:fldChar w:fldCharType="begin"/>
      </w:r>
      <w:r w:rsidRPr="00BE0426">
        <w:rPr>
          <w:rFonts w:eastAsia="標楷體" w:hAnsi="標楷體"/>
          <w:b/>
        </w:rPr>
        <w:instrText xml:space="preserve"> </w:instrText>
      </w:r>
      <w:r w:rsidRPr="00BE0426">
        <w:rPr>
          <w:rFonts w:eastAsia="標楷體" w:hAnsi="標楷體" w:hint="eastAsia"/>
          <w:b/>
        </w:rPr>
        <w:instrText>eq \o\ac(</w:instrText>
      </w:r>
      <w:r w:rsidRPr="00BE0426">
        <w:rPr>
          <w:rFonts w:eastAsia="標楷體" w:hAnsi="標楷體" w:hint="eastAsia"/>
          <w:b/>
        </w:rPr>
        <w:instrText>○</w:instrText>
      </w:r>
      <w:r w:rsidRPr="00BE0426">
        <w:rPr>
          <w:rFonts w:eastAsia="標楷體" w:hAnsi="標楷體" w:hint="eastAsia"/>
          <w:b/>
        </w:rPr>
        <w:instrText>,</w:instrText>
      </w:r>
      <w:r w:rsidRPr="00BE0426">
        <w:rPr>
          <w:rFonts w:ascii="標楷體" w:eastAsia="標楷體" w:hAnsi="標楷體" w:hint="eastAsia"/>
          <w:b/>
          <w:position w:val="3"/>
          <w:sz w:val="16"/>
        </w:rPr>
        <w:instrText>1</w:instrText>
      </w:r>
      <w:r w:rsidRPr="00BE0426">
        <w:rPr>
          <w:rFonts w:eastAsia="標楷體" w:hAnsi="標楷體" w:hint="eastAsia"/>
          <w:b/>
        </w:rPr>
        <w:instrText>)</w:instrText>
      </w:r>
      <w:r w:rsidRPr="00BE0426">
        <w:rPr>
          <w:rFonts w:eastAsia="標楷體" w:hAnsi="標楷體"/>
          <w:b/>
        </w:rPr>
        <w:fldChar w:fldCharType="end"/>
      </w:r>
      <w:r w:rsidRPr="00BE0426">
        <w:rPr>
          <w:rFonts w:eastAsia="標楷體" w:hAnsi="標楷體"/>
          <w:b/>
        </w:rPr>
        <w:t>自來水處</w:t>
      </w:r>
      <w:r w:rsidRPr="00BE0426">
        <w:rPr>
          <w:rFonts w:eastAsia="標楷體"/>
          <w:b/>
        </w:rPr>
        <w:t xml:space="preserve"> </w:t>
      </w:r>
      <w:r w:rsidRPr="00BE0426">
        <w:rPr>
          <w:rFonts w:eastAsia="標楷體" w:hAnsi="標楷體"/>
          <w:b/>
        </w:rPr>
        <w:t>（往公館方向）</w:t>
      </w:r>
    </w:p>
    <w:p w:rsidR="006E55F5" w:rsidRPr="006E55F5" w:rsidRDefault="006E55F5" w:rsidP="006E55F5">
      <w:pPr>
        <w:overflowPunct w:val="0"/>
        <w:ind w:leftChars="177" w:left="1984" w:rightChars="-14" w:right="-34" w:hangingChars="649" w:hanging="1559"/>
        <w:jc w:val="both"/>
        <w:rPr>
          <w:rFonts w:ascii="Times New Roman" w:eastAsia="標楷體" w:hAnsi="Times New Roman" w:cs="Times New Roman"/>
        </w:rPr>
      </w:pPr>
      <w:r>
        <w:rPr>
          <w:rFonts w:eastAsia="標楷體" w:hAnsi="標楷體" w:hint="eastAsia"/>
          <w:b/>
        </w:rPr>
        <w:t xml:space="preserve">    </w:t>
      </w:r>
      <w:r w:rsidRPr="00BE0426">
        <w:rPr>
          <w:rFonts w:eastAsia="標楷體" w:hAnsi="標楷體"/>
        </w:rPr>
        <w:t>公</w:t>
      </w:r>
      <w:r w:rsidRPr="006E55F5">
        <w:rPr>
          <w:rFonts w:ascii="Times New Roman" w:eastAsia="標楷體" w:hAnsi="Times New Roman" w:cs="Times New Roman"/>
        </w:rPr>
        <w:t>車號碼：</w:t>
      </w:r>
      <w:r w:rsidRPr="006E55F5">
        <w:rPr>
          <w:rFonts w:ascii="Times New Roman" w:eastAsia="標楷體" w:hAnsi="Times New Roman" w:cs="Times New Roman"/>
        </w:rPr>
        <w:t>1</w:t>
      </w:r>
      <w:r w:rsidRPr="006E55F5">
        <w:rPr>
          <w:rFonts w:ascii="Times New Roman" w:eastAsia="標楷體" w:hAnsi="Times New Roman" w:cs="Times New Roman"/>
        </w:rPr>
        <w:t>、</w:t>
      </w:r>
      <w:r w:rsidRPr="006E55F5">
        <w:rPr>
          <w:rFonts w:ascii="Times New Roman" w:eastAsia="標楷體" w:hAnsi="Times New Roman" w:cs="Times New Roman"/>
        </w:rPr>
        <w:t>207</w:t>
      </w:r>
      <w:r w:rsidRPr="006E55F5">
        <w:rPr>
          <w:rFonts w:ascii="Times New Roman" w:eastAsia="標楷體" w:hAnsi="Times New Roman" w:cs="Times New Roman"/>
        </w:rPr>
        <w:t>、</w:t>
      </w:r>
      <w:r w:rsidRPr="006E55F5">
        <w:rPr>
          <w:rFonts w:ascii="Times New Roman" w:eastAsia="標楷體" w:hAnsi="Times New Roman" w:cs="Times New Roman"/>
        </w:rPr>
        <w:t>275</w:t>
      </w:r>
      <w:r w:rsidRPr="006E55F5">
        <w:rPr>
          <w:rFonts w:ascii="Times New Roman" w:eastAsia="標楷體" w:hAnsi="Times New Roman" w:cs="Times New Roman"/>
        </w:rPr>
        <w:t>、</w:t>
      </w:r>
      <w:r w:rsidRPr="006E55F5">
        <w:rPr>
          <w:rFonts w:ascii="Times New Roman" w:eastAsia="標楷體" w:hAnsi="Times New Roman" w:cs="Times New Roman"/>
        </w:rPr>
        <w:t>275</w:t>
      </w:r>
      <w:r w:rsidRPr="006E55F5">
        <w:rPr>
          <w:rFonts w:ascii="Times New Roman" w:eastAsia="標楷體" w:hAnsi="Times New Roman" w:cs="Times New Roman"/>
        </w:rPr>
        <w:t>（副）、</w:t>
      </w:r>
      <w:r w:rsidRPr="006E55F5">
        <w:rPr>
          <w:rFonts w:ascii="Times New Roman" w:eastAsia="標楷體" w:hAnsi="Times New Roman" w:cs="Times New Roman"/>
        </w:rPr>
        <w:t>275</w:t>
      </w:r>
      <w:r w:rsidRPr="006E55F5">
        <w:rPr>
          <w:rFonts w:ascii="Times New Roman" w:eastAsia="標楷體" w:hAnsi="Times New Roman" w:cs="Times New Roman"/>
        </w:rPr>
        <w:t>（區間車）、</w:t>
      </w:r>
      <w:r w:rsidRPr="006E55F5">
        <w:rPr>
          <w:rFonts w:ascii="Times New Roman" w:eastAsia="標楷體" w:hAnsi="Times New Roman" w:cs="Times New Roman"/>
        </w:rPr>
        <w:t>650</w:t>
      </w:r>
      <w:r w:rsidRPr="006E55F5">
        <w:rPr>
          <w:rFonts w:ascii="Times New Roman" w:eastAsia="標楷體" w:hAnsi="Times New Roman" w:cs="Times New Roman"/>
        </w:rPr>
        <w:t>、</w:t>
      </w:r>
      <w:r w:rsidRPr="006E55F5">
        <w:rPr>
          <w:rFonts w:ascii="Times New Roman" w:eastAsia="標楷體" w:hAnsi="Times New Roman" w:cs="Times New Roman"/>
        </w:rPr>
        <w:t>672</w:t>
      </w:r>
      <w:r w:rsidRPr="006E55F5">
        <w:rPr>
          <w:rFonts w:ascii="Times New Roman" w:eastAsia="標楷體" w:hAnsi="Times New Roman" w:cs="Times New Roman"/>
        </w:rPr>
        <w:t>、</w:t>
      </w:r>
      <w:r w:rsidRPr="006E55F5">
        <w:rPr>
          <w:rFonts w:ascii="Times New Roman" w:eastAsia="標楷體" w:hAnsi="Times New Roman" w:cs="Times New Roman"/>
        </w:rPr>
        <w:t>673</w:t>
      </w:r>
      <w:r w:rsidRPr="006E55F5">
        <w:rPr>
          <w:rFonts w:ascii="Times New Roman" w:eastAsia="標楷體" w:hAnsi="Times New Roman" w:cs="Times New Roman"/>
        </w:rPr>
        <w:t>、</w:t>
      </w:r>
      <w:r w:rsidRPr="006E55F5">
        <w:rPr>
          <w:rFonts w:ascii="Times New Roman" w:eastAsia="標楷體" w:hAnsi="Times New Roman" w:cs="Times New Roman"/>
        </w:rPr>
        <w:t>905</w:t>
      </w:r>
      <w:r w:rsidRPr="006E55F5">
        <w:rPr>
          <w:rFonts w:ascii="Times New Roman" w:eastAsia="標楷體" w:hAnsi="Times New Roman" w:cs="Times New Roman"/>
        </w:rPr>
        <w:t>、</w:t>
      </w:r>
      <w:r w:rsidRPr="006E55F5">
        <w:rPr>
          <w:rFonts w:ascii="Times New Roman" w:eastAsia="標楷體" w:hAnsi="Times New Roman" w:cs="Times New Roman"/>
        </w:rPr>
        <w:t>905</w:t>
      </w:r>
      <w:r w:rsidRPr="006E55F5">
        <w:rPr>
          <w:rFonts w:ascii="Times New Roman" w:eastAsia="標楷體" w:hAnsi="Times New Roman" w:cs="Times New Roman"/>
        </w:rPr>
        <w:t>（副）、</w:t>
      </w:r>
      <w:r w:rsidRPr="006E55F5">
        <w:rPr>
          <w:rFonts w:ascii="Times New Roman" w:eastAsia="標楷體" w:hAnsi="Times New Roman" w:cs="Times New Roman"/>
        </w:rPr>
        <w:t>906</w:t>
      </w:r>
      <w:r w:rsidRPr="006E55F5">
        <w:rPr>
          <w:rFonts w:ascii="Times New Roman" w:eastAsia="標楷體" w:hAnsi="Times New Roman" w:cs="Times New Roman"/>
        </w:rPr>
        <w:t>、</w:t>
      </w:r>
      <w:r w:rsidRPr="006E55F5">
        <w:rPr>
          <w:rFonts w:ascii="Times New Roman" w:eastAsia="標楷體" w:hAnsi="Times New Roman" w:cs="Times New Roman"/>
        </w:rPr>
        <w:t>907</w:t>
      </w:r>
      <w:r w:rsidRPr="006E55F5">
        <w:rPr>
          <w:rFonts w:ascii="Times New Roman" w:eastAsia="標楷體" w:hAnsi="Times New Roman" w:cs="Times New Roman"/>
        </w:rPr>
        <w:t>、</w:t>
      </w:r>
      <w:r w:rsidRPr="006E55F5">
        <w:rPr>
          <w:rFonts w:ascii="Times New Roman" w:eastAsia="標楷體" w:hAnsi="Times New Roman" w:cs="Times New Roman"/>
        </w:rPr>
        <w:t>909</w:t>
      </w:r>
      <w:r w:rsidRPr="006E55F5">
        <w:rPr>
          <w:rFonts w:ascii="Times New Roman" w:eastAsia="標楷體" w:hAnsi="Times New Roman" w:cs="Times New Roman"/>
        </w:rPr>
        <w:t>、南港軟體園區通勤專車（雙和線）、敦化幹線、棕</w:t>
      </w:r>
      <w:r w:rsidRPr="006E55F5">
        <w:rPr>
          <w:rFonts w:ascii="Times New Roman" w:eastAsia="標楷體" w:hAnsi="Times New Roman" w:cs="Times New Roman"/>
        </w:rPr>
        <w:t xml:space="preserve">12 </w:t>
      </w:r>
    </w:p>
    <w:p w:rsidR="006E55F5" w:rsidRPr="00BE0426" w:rsidRDefault="006E55F5" w:rsidP="006E55F5">
      <w:pPr>
        <w:overflowPunct w:val="0"/>
        <w:ind w:leftChars="95" w:left="283" w:rightChars="-14" w:right="-34" w:hangingChars="23" w:hanging="55"/>
        <w:jc w:val="both"/>
        <w:rPr>
          <w:rFonts w:eastAsia="標楷體"/>
          <w:b/>
        </w:rPr>
      </w:pPr>
      <w:r>
        <w:rPr>
          <w:rFonts w:eastAsia="標楷體" w:hAnsi="標楷體" w:hint="eastAsia"/>
          <w:b/>
        </w:rPr>
        <w:t xml:space="preserve">   </w:t>
      </w:r>
      <w:r w:rsidRPr="00BE0426">
        <w:rPr>
          <w:rFonts w:eastAsia="標楷體" w:hAnsi="標楷體"/>
          <w:b/>
        </w:rPr>
        <w:fldChar w:fldCharType="begin"/>
      </w:r>
      <w:r w:rsidRPr="00BE0426">
        <w:rPr>
          <w:rFonts w:eastAsia="標楷體" w:hAnsi="標楷體"/>
          <w:b/>
        </w:rPr>
        <w:instrText xml:space="preserve"> </w:instrText>
      </w:r>
      <w:r w:rsidRPr="00BE0426">
        <w:rPr>
          <w:rFonts w:eastAsia="標楷體" w:hAnsi="標楷體" w:hint="eastAsia"/>
          <w:b/>
        </w:rPr>
        <w:instrText>eq \o\ac(</w:instrText>
      </w:r>
      <w:r w:rsidRPr="00BE0426">
        <w:rPr>
          <w:rFonts w:eastAsia="標楷體" w:hAnsi="標楷體" w:hint="eastAsia"/>
          <w:b/>
        </w:rPr>
        <w:instrText>○</w:instrText>
      </w:r>
      <w:r w:rsidRPr="00BE0426">
        <w:rPr>
          <w:rFonts w:eastAsia="標楷體" w:hAnsi="標楷體" w:hint="eastAsia"/>
          <w:b/>
        </w:rPr>
        <w:instrText>,</w:instrText>
      </w:r>
      <w:r w:rsidRPr="00BE0426">
        <w:rPr>
          <w:rFonts w:ascii="標楷體" w:eastAsia="標楷體" w:hAnsi="標楷體" w:hint="eastAsia"/>
          <w:b/>
          <w:position w:val="3"/>
          <w:sz w:val="16"/>
        </w:rPr>
        <w:instrText>2</w:instrText>
      </w:r>
      <w:r w:rsidRPr="00BE0426">
        <w:rPr>
          <w:rFonts w:eastAsia="標楷體" w:hAnsi="標楷體" w:hint="eastAsia"/>
          <w:b/>
        </w:rPr>
        <w:instrText>)</w:instrText>
      </w:r>
      <w:r w:rsidRPr="00BE0426">
        <w:rPr>
          <w:rFonts w:eastAsia="標楷體" w:hAnsi="標楷體"/>
          <w:b/>
        </w:rPr>
        <w:fldChar w:fldCharType="end"/>
      </w:r>
      <w:r w:rsidRPr="00BE0426">
        <w:rPr>
          <w:rFonts w:eastAsia="標楷體" w:hAnsi="標楷體"/>
          <w:b/>
        </w:rPr>
        <w:t>自來水處</w:t>
      </w:r>
      <w:r w:rsidRPr="00BE0426">
        <w:rPr>
          <w:rFonts w:eastAsia="標楷體"/>
          <w:b/>
        </w:rPr>
        <w:t xml:space="preserve"> </w:t>
      </w:r>
      <w:r w:rsidRPr="00BE0426">
        <w:rPr>
          <w:rFonts w:eastAsia="標楷體" w:hAnsi="標楷體"/>
          <w:b/>
        </w:rPr>
        <w:t>（往市政府方向）</w:t>
      </w:r>
    </w:p>
    <w:p w:rsidR="006E55F5" w:rsidRPr="006E55F5" w:rsidRDefault="006E55F5" w:rsidP="006E55F5">
      <w:pPr>
        <w:overflowPunct w:val="0"/>
        <w:ind w:leftChars="354" w:left="1983" w:rightChars="-14" w:right="-34" w:hangingChars="472" w:hanging="1133"/>
        <w:jc w:val="both"/>
        <w:rPr>
          <w:rFonts w:ascii="Times New Roman" w:eastAsia="標楷體" w:hAnsi="Times New Roman" w:cs="Times New Roman"/>
        </w:rPr>
      </w:pPr>
      <w:r w:rsidRPr="006E55F5">
        <w:rPr>
          <w:rFonts w:ascii="Times New Roman" w:eastAsia="標楷體" w:hAnsi="Times New Roman" w:cs="Times New Roman"/>
        </w:rPr>
        <w:t>公車號碼：</w:t>
      </w:r>
      <w:r w:rsidRPr="006E55F5">
        <w:rPr>
          <w:rFonts w:ascii="Times New Roman" w:eastAsia="標楷體" w:hAnsi="Times New Roman" w:cs="Times New Roman"/>
        </w:rPr>
        <w:t>1</w:t>
      </w:r>
      <w:r w:rsidRPr="006E55F5">
        <w:rPr>
          <w:rFonts w:ascii="Times New Roman" w:eastAsia="標楷體" w:hAnsi="Times New Roman" w:cs="Times New Roman"/>
        </w:rPr>
        <w:t>、</w:t>
      </w:r>
      <w:r w:rsidRPr="006E55F5">
        <w:rPr>
          <w:rFonts w:ascii="Times New Roman" w:eastAsia="標楷體" w:hAnsi="Times New Roman" w:cs="Times New Roman"/>
        </w:rPr>
        <w:t>254</w:t>
      </w:r>
      <w:r w:rsidRPr="006E55F5">
        <w:rPr>
          <w:rFonts w:ascii="Times New Roman" w:eastAsia="標楷體" w:hAnsi="Times New Roman" w:cs="Times New Roman"/>
        </w:rPr>
        <w:t>、</w:t>
      </w:r>
      <w:r w:rsidRPr="006E55F5">
        <w:rPr>
          <w:rFonts w:ascii="Times New Roman" w:eastAsia="標楷體" w:hAnsi="Times New Roman" w:cs="Times New Roman"/>
        </w:rPr>
        <w:t>275</w:t>
      </w:r>
      <w:r w:rsidRPr="006E55F5">
        <w:rPr>
          <w:rFonts w:ascii="Times New Roman" w:eastAsia="標楷體" w:hAnsi="Times New Roman" w:cs="Times New Roman"/>
        </w:rPr>
        <w:t>、</w:t>
      </w:r>
      <w:r w:rsidRPr="006E55F5">
        <w:rPr>
          <w:rFonts w:ascii="Times New Roman" w:eastAsia="標楷體" w:hAnsi="Times New Roman" w:cs="Times New Roman"/>
        </w:rPr>
        <w:t>275</w:t>
      </w:r>
      <w:r w:rsidRPr="006E55F5">
        <w:rPr>
          <w:rFonts w:ascii="Times New Roman" w:eastAsia="標楷體" w:hAnsi="Times New Roman" w:cs="Times New Roman"/>
        </w:rPr>
        <w:t>（副）、</w:t>
      </w:r>
      <w:r w:rsidRPr="006E55F5">
        <w:rPr>
          <w:rFonts w:ascii="Times New Roman" w:eastAsia="標楷體" w:hAnsi="Times New Roman" w:cs="Times New Roman"/>
        </w:rPr>
        <w:t>275</w:t>
      </w:r>
      <w:r w:rsidRPr="006E55F5">
        <w:rPr>
          <w:rFonts w:ascii="Times New Roman" w:eastAsia="標楷體" w:hAnsi="Times New Roman" w:cs="Times New Roman"/>
        </w:rPr>
        <w:t>（區間車）、</w:t>
      </w:r>
      <w:r w:rsidRPr="006E55F5">
        <w:rPr>
          <w:rFonts w:ascii="Times New Roman" w:eastAsia="標楷體" w:hAnsi="Times New Roman" w:cs="Times New Roman"/>
        </w:rPr>
        <w:t>650</w:t>
      </w:r>
      <w:r w:rsidRPr="006E55F5">
        <w:rPr>
          <w:rFonts w:ascii="Times New Roman" w:eastAsia="標楷體" w:hAnsi="Times New Roman" w:cs="Times New Roman"/>
        </w:rPr>
        <w:t>、</w:t>
      </w:r>
      <w:r w:rsidRPr="006E55F5">
        <w:rPr>
          <w:rFonts w:ascii="Times New Roman" w:eastAsia="標楷體" w:hAnsi="Times New Roman" w:cs="Times New Roman"/>
        </w:rPr>
        <w:t>673</w:t>
      </w:r>
      <w:r w:rsidRPr="006E55F5">
        <w:rPr>
          <w:rFonts w:ascii="Times New Roman" w:eastAsia="標楷體" w:hAnsi="Times New Roman" w:cs="Times New Roman"/>
        </w:rPr>
        <w:t>、</w:t>
      </w:r>
      <w:r w:rsidRPr="006E55F5">
        <w:rPr>
          <w:rFonts w:ascii="Times New Roman" w:eastAsia="標楷體" w:hAnsi="Times New Roman" w:cs="Times New Roman"/>
        </w:rPr>
        <w:t>907</w:t>
      </w:r>
      <w:r w:rsidRPr="006E55F5">
        <w:rPr>
          <w:rFonts w:ascii="Times New Roman" w:eastAsia="標楷體" w:hAnsi="Times New Roman" w:cs="Times New Roman"/>
        </w:rPr>
        <w:t>、南港軟體園區通勤專車（雙和線）、棕</w:t>
      </w:r>
      <w:r w:rsidRPr="006E55F5">
        <w:rPr>
          <w:rFonts w:ascii="Times New Roman" w:eastAsia="標楷體" w:hAnsi="Times New Roman" w:cs="Times New Roman"/>
        </w:rPr>
        <w:t xml:space="preserve">12 </w:t>
      </w:r>
    </w:p>
    <w:p w:rsidR="006E55F5" w:rsidRPr="00877CAE" w:rsidRDefault="006E55F5" w:rsidP="006E55F5">
      <w:pPr>
        <w:overflowPunct w:val="0"/>
      </w:pPr>
      <w:r>
        <w:rPr>
          <w:rFonts w:eastAsia="標楷體" w:hAnsi="標楷體" w:hint="eastAsia"/>
          <w:b/>
        </w:rPr>
        <w:t xml:space="preserve"> </w:t>
      </w:r>
    </w:p>
    <w:p w:rsidR="00582D02" w:rsidRPr="006E55F5" w:rsidRDefault="00582D02" w:rsidP="006E55F5">
      <w:pPr>
        <w:pStyle w:val="ab"/>
        <w:overflowPunct w:val="0"/>
        <w:snapToGrid w:val="0"/>
        <w:spacing w:line="520" w:lineRule="exact"/>
        <w:ind w:leftChars="0" w:left="360"/>
        <w:rPr>
          <w:rFonts w:eastAsia="標楷體"/>
          <w:sz w:val="28"/>
          <w:szCs w:val="28"/>
        </w:rPr>
      </w:pPr>
    </w:p>
    <w:sectPr w:rsidR="00582D02" w:rsidRPr="006E55F5" w:rsidSect="00D07C4F">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17" w:rsidRDefault="00F37017" w:rsidP="00582D02">
      <w:r>
        <w:separator/>
      </w:r>
    </w:p>
  </w:endnote>
  <w:endnote w:type="continuationSeparator" w:id="0">
    <w:p w:rsidR="00F37017" w:rsidRDefault="00F37017" w:rsidP="0058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iauKai">
    <w:altName w:val="Arial Unicode MS"/>
    <w:charset w:val="88"/>
    <w:family w:val="auto"/>
    <w:pitch w:val="variable"/>
    <w:sig w:usb0="00000000" w:usb1="29DFFFFF" w:usb2="00000037" w:usb3="00000000" w:csb0="001000FF"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045758"/>
      <w:docPartObj>
        <w:docPartGallery w:val="Page Numbers (Bottom of Page)"/>
        <w:docPartUnique/>
      </w:docPartObj>
    </w:sdtPr>
    <w:sdtEndPr>
      <w:rPr>
        <w:rFonts w:ascii="Times New Roman" w:hAnsi="Times New Roman" w:cs="Times New Roman"/>
      </w:rPr>
    </w:sdtEndPr>
    <w:sdtContent>
      <w:p w:rsidR="00A11E0F" w:rsidRPr="009574F5" w:rsidRDefault="00E56ADA">
        <w:pPr>
          <w:pStyle w:val="a5"/>
          <w:jc w:val="center"/>
          <w:rPr>
            <w:rFonts w:ascii="Times New Roman" w:hAnsi="Times New Roman" w:cs="Times New Roman"/>
          </w:rPr>
        </w:pPr>
        <w:r w:rsidRPr="009574F5">
          <w:rPr>
            <w:rFonts w:ascii="Times New Roman" w:hAnsi="Times New Roman" w:cs="Times New Roman"/>
          </w:rPr>
          <w:fldChar w:fldCharType="begin"/>
        </w:r>
        <w:r w:rsidR="00A11E0F" w:rsidRPr="009574F5">
          <w:rPr>
            <w:rFonts w:ascii="Times New Roman" w:hAnsi="Times New Roman" w:cs="Times New Roman"/>
          </w:rPr>
          <w:instrText>PAGE   \* MERGEFORMAT</w:instrText>
        </w:r>
        <w:r w:rsidRPr="009574F5">
          <w:rPr>
            <w:rFonts w:ascii="Times New Roman" w:hAnsi="Times New Roman" w:cs="Times New Roman"/>
          </w:rPr>
          <w:fldChar w:fldCharType="separate"/>
        </w:r>
        <w:r w:rsidR="005D1AFA" w:rsidRPr="005D1AFA">
          <w:rPr>
            <w:rFonts w:ascii="Times New Roman" w:hAnsi="Times New Roman" w:cs="Times New Roman"/>
            <w:noProof/>
            <w:lang w:val="zh-TW"/>
          </w:rPr>
          <w:t>1</w:t>
        </w:r>
        <w:r w:rsidRPr="009574F5">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17" w:rsidRDefault="00F37017" w:rsidP="00582D02">
      <w:r>
        <w:separator/>
      </w:r>
    </w:p>
  </w:footnote>
  <w:footnote w:type="continuationSeparator" w:id="0">
    <w:p w:rsidR="00F37017" w:rsidRDefault="00F37017" w:rsidP="00582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220E"/>
    <w:multiLevelType w:val="hybridMultilevel"/>
    <w:tmpl w:val="2410EA2A"/>
    <w:lvl w:ilvl="0" w:tplc="68B209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B72E72"/>
    <w:multiLevelType w:val="hybridMultilevel"/>
    <w:tmpl w:val="2410EA2A"/>
    <w:lvl w:ilvl="0" w:tplc="68B209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FB81A01"/>
    <w:multiLevelType w:val="hybridMultilevel"/>
    <w:tmpl w:val="86DC16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CB5073"/>
    <w:multiLevelType w:val="hybridMultilevel"/>
    <w:tmpl w:val="0DCA81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140592A"/>
    <w:multiLevelType w:val="hybridMultilevel"/>
    <w:tmpl w:val="BE8221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36367944"/>
    <w:multiLevelType w:val="hybridMultilevel"/>
    <w:tmpl w:val="2F2E4908"/>
    <w:lvl w:ilvl="0" w:tplc="175812CA">
      <w:start w:val="1"/>
      <w:numFmt w:val="bullet"/>
      <w:lvlText w:val=""/>
      <w:lvlJc w:val="left"/>
      <w:pPr>
        <w:ind w:left="480" w:hanging="480"/>
      </w:pPr>
      <w:rPr>
        <w:rFonts w:ascii="Wingdings" w:hAnsi="Wingdings" w:hint="default"/>
        <w:sz w:val="20"/>
        <w:szCs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512536F8"/>
    <w:multiLevelType w:val="hybridMultilevel"/>
    <w:tmpl w:val="00EA6784"/>
    <w:lvl w:ilvl="0" w:tplc="C8283086">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8AB53D0"/>
    <w:multiLevelType w:val="hybridMultilevel"/>
    <w:tmpl w:val="F6D85058"/>
    <w:lvl w:ilvl="0" w:tplc="917A6E88">
      <w:start w:val="1"/>
      <w:numFmt w:val="decimal"/>
      <w:lvlText w:val="（%1）"/>
      <w:lvlJc w:val="left"/>
      <w:pPr>
        <w:ind w:left="735" w:hanging="735"/>
      </w:pPr>
      <w:rPr>
        <w:rFonts w:ascii="Times New Roman" w:hAnsi="Times New Roman" w:cs="Times New Roman" w:hint="default"/>
        <w:b/>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A6F01F8"/>
    <w:multiLevelType w:val="hybridMultilevel"/>
    <w:tmpl w:val="2410EA2A"/>
    <w:lvl w:ilvl="0" w:tplc="68B209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8"/>
  </w:num>
  <w:num w:numId="3">
    <w:abstractNumId w:val="0"/>
  </w:num>
  <w:num w:numId="4">
    <w:abstractNumId w:val="1"/>
  </w:num>
  <w:num w:numId="5">
    <w:abstractNumId w:val="2"/>
  </w:num>
  <w:num w:numId="6">
    <w:abstractNumId w:val="5"/>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20A"/>
    <w:rsid w:val="00002F99"/>
    <w:rsid w:val="00021EC4"/>
    <w:rsid w:val="00057B75"/>
    <w:rsid w:val="00070CF8"/>
    <w:rsid w:val="000C31B5"/>
    <w:rsid w:val="000C36A0"/>
    <w:rsid w:val="000F2D7A"/>
    <w:rsid w:val="00106CE9"/>
    <w:rsid w:val="00155E68"/>
    <w:rsid w:val="00163364"/>
    <w:rsid w:val="001A0DDF"/>
    <w:rsid w:val="001A65E0"/>
    <w:rsid w:val="001B72E8"/>
    <w:rsid w:val="001B7FE6"/>
    <w:rsid w:val="001E19A5"/>
    <w:rsid w:val="00206533"/>
    <w:rsid w:val="002135AF"/>
    <w:rsid w:val="002763A7"/>
    <w:rsid w:val="00304250"/>
    <w:rsid w:val="00336C95"/>
    <w:rsid w:val="00342D28"/>
    <w:rsid w:val="003751DC"/>
    <w:rsid w:val="003C7A9D"/>
    <w:rsid w:val="003E325A"/>
    <w:rsid w:val="003F2798"/>
    <w:rsid w:val="0040528E"/>
    <w:rsid w:val="0041169C"/>
    <w:rsid w:val="0044762E"/>
    <w:rsid w:val="00447E97"/>
    <w:rsid w:val="004C1806"/>
    <w:rsid w:val="004F0BE4"/>
    <w:rsid w:val="00505708"/>
    <w:rsid w:val="00582D02"/>
    <w:rsid w:val="005B4B84"/>
    <w:rsid w:val="005D1AFA"/>
    <w:rsid w:val="005D6F69"/>
    <w:rsid w:val="00640A54"/>
    <w:rsid w:val="0065020A"/>
    <w:rsid w:val="006663F2"/>
    <w:rsid w:val="006E55F5"/>
    <w:rsid w:val="006F46FE"/>
    <w:rsid w:val="00711979"/>
    <w:rsid w:val="0073103F"/>
    <w:rsid w:val="00786CE2"/>
    <w:rsid w:val="007973A4"/>
    <w:rsid w:val="007C357E"/>
    <w:rsid w:val="007D4EAD"/>
    <w:rsid w:val="007F1D87"/>
    <w:rsid w:val="007F61C3"/>
    <w:rsid w:val="007F6A88"/>
    <w:rsid w:val="00891887"/>
    <w:rsid w:val="00915E26"/>
    <w:rsid w:val="00943168"/>
    <w:rsid w:val="00955BD7"/>
    <w:rsid w:val="009574F5"/>
    <w:rsid w:val="009E6342"/>
    <w:rsid w:val="00A025BB"/>
    <w:rsid w:val="00A11E0F"/>
    <w:rsid w:val="00A55E28"/>
    <w:rsid w:val="00A6117A"/>
    <w:rsid w:val="00A77E89"/>
    <w:rsid w:val="00A93A29"/>
    <w:rsid w:val="00AC6C3E"/>
    <w:rsid w:val="00C316D0"/>
    <w:rsid w:val="00C36D6D"/>
    <w:rsid w:val="00CA31BB"/>
    <w:rsid w:val="00CB709A"/>
    <w:rsid w:val="00CC1AD2"/>
    <w:rsid w:val="00CD4677"/>
    <w:rsid w:val="00D07C4F"/>
    <w:rsid w:val="00D6054B"/>
    <w:rsid w:val="00D90211"/>
    <w:rsid w:val="00DE612E"/>
    <w:rsid w:val="00E14DE9"/>
    <w:rsid w:val="00E20B43"/>
    <w:rsid w:val="00E4646C"/>
    <w:rsid w:val="00E56ADA"/>
    <w:rsid w:val="00EB221B"/>
    <w:rsid w:val="00ED10F8"/>
    <w:rsid w:val="00ED18EF"/>
    <w:rsid w:val="00EF515A"/>
    <w:rsid w:val="00F37017"/>
    <w:rsid w:val="00F40E66"/>
    <w:rsid w:val="00FC6DFE"/>
    <w:rsid w:val="00FF0B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D02"/>
    <w:pPr>
      <w:tabs>
        <w:tab w:val="center" w:pos="4153"/>
        <w:tab w:val="right" w:pos="8306"/>
      </w:tabs>
      <w:snapToGrid w:val="0"/>
    </w:pPr>
    <w:rPr>
      <w:sz w:val="20"/>
      <w:szCs w:val="20"/>
    </w:rPr>
  </w:style>
  <w:style w:type="character" w:customStyle="1" w:styleId="a4">
    <w:name w:val="頁首 字元"/>
    <w:basedOn w:val="a0"/>
    <w:link w:val="a3"/>
    <w:uiPriority w:val="99"/>
    <w:rsid w:val="00582D02"/>
    <w:rPr>
      <w:sz w:val="20"/>
      <w:szCs w:val="20"/>
    </w:rPr>
  </w:style>
  <w:style w:type="paragraph" w:styleId="a5">
    <w:name w:val="footer"/>
    <w:basedOn w:val="a"/>
    <w:link w:val="a6"/>
    <w:uiPriority w:val="99"/>
    <w:unhideWhenUsed/>
    <w:rsid w:val="00582D02"/>
    <w:pPr>
      <w:tabs>
        <w:tab w:val="center" w:pos="4153"/>
        <w:tab w:val="right" w:pos="8306"/>
      </w:tabs>
      <w:snapToGrid w:val="0"/>
    </w:pPr>
    <w:rPr>
      <w:sz w:val="20"/>
      <w:szCs w:val="20"/>
    </w:rPr>
  </w:style>
  <w:style w:type="character" w:customStyle="1" w:styleId="a6">
    <w:name w:val="頁尾 字元"/>
    <w:basedOn w:val="a0"/>
    <w:link w:val="a5"/>
    <w:uiPriority w:val="99"/>
    <w:rsid w:val="00582D02"/>
    <w:rPr>
      <w:sz w:val="20"/>
      <w:szCs w:val="20"/>
    </w:rPr>
  </w:style>
  <w:style w:type="table" w:styleId="a7">
    <w:name w:val="Table Grid"/>
    <w:aliases w:val="SGS Table Basic 1"/>
    <w:basedOn w:val="a1"/>
    <w:uiPriority w:val="59"/>
    <w:rsid w:val="00582D02"/>
    <w:pPr>
      <w:widowControl w:val="0"/>
      <w:spacing w:before="100" w:beforeAutospacing="1" w:after="100" w:afterAutospacing="1" w:line="460" w:lineRule="exact"/>
      <w:ind w:firstLineChars="200" w:firstLine="200"/>
      <w:jc w:val="both"/>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表標題"/>
    <w:basedOn w:val="a9"/>
    <w:next w:val="a"/>
    <w:link w:val="aa"/>
    <w:rsid w:val="00582D02"/>
    <w:pPr>
      <w:spacing w:line="420" w:lineRule="exact"/>
      <w:jc w:val="center"/>
    </w:pPr>
    <w:rPr>
      <w:rFonts w:ascii="Times New Roman" w:eastAsia="標楷體" w:hAnsi="Times New Roman" w:cs="Times New Roman"/>
      <w:b/>
      <w:sz w:val="24"/>
    </w:rPr>
  </w:style>
  <w:style w:type="character" w:customStyle="1" w:styleId="aa">
    <w:name w:val="表標題 字元"/>
    <w:link w:val="a8"/>
    <w:rsid w:val="00582D02"/>
    <w:rPr>
      <w:rFonts w:ascii="Times New Roman" w:eastAsia="標楷體" w:hAnsi="Times New Roman" w:cs="Times New Roman"/>
      <w:b/>
      <w:szCs w:val="20"/>
    </w:rPr>
  </w:style>
  <w:style w:type="paragraph" w:styleId="ab">
    <w:name w:val="List Paragraph"/>
    <w:basedOn w:val="a"/>
    <w:uiPriority w:val="34"/>
    <w:qFormat/>
    <w:rsid w:val="00582D02"/>
    <w:pPr>
      <w:ind w:leftChars="200" w:left="480"/>
    </w:pPr>
    <w:rPr>
      <w:rFonts w:ascii="Times New Roman" w:eastAsia="新細明體" w:hAnsi="Times New Roman" w:cs="Times New Roman"/>
      <w:szCs w:val="24"/>
    </w:rPr>
  </w:style>
  <w:style w:type="paragraph" w:customStyle="1" w:styleId="1">
    <w:name w:val="內文1"/>
    <w:basedOn w:val="a"/>
    <w:qFormat/>
    <w:rsid w:val="00582D02"/>
    <w:pPr>
      <w:widowControl/>
      <w:spacing w:beforeLines="50" w:afterLines="50" w:line="440" w:lineRule="exact"/>
      <w:ind w:leftChars="200" w:left="200" w:firstLineChars="200" w:firstLine="200"/>
      <w:jc w:val="both"/>
    </w:pPr>
    <w:rPr>
      <w:rFonts w:asciiTheme="minorEastAsia" w:hAnsiTheme="minorEastAsia" w:cs="BiauKai"/>
      <w:szCs w:val="24"/>
    </w:rPr>
  </w:style>
  <w:style w:type="table" w:customStyle="1" w:styleId="9">
    <w:name w:val="表格格線9"/>
    <w:basedOn w:val="a1"/>
    <w:next w:val="a7"/>
    <w:uiPriority w:val="39"/>
    <w:rsid w:val="00582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basedOn w:val="a"/>
    <w:next w:val="a"/>
    <w:uiPriority w:val="35"/>
    <w:semiHidden/>
    <w:unhideWhenUsed/>
    <w:qFormat/>
    <w:rsid w:val="00582D02"/>
    <w:rPr>
      <w:sz w:val="20"/>
      <w:szCs w:val="20"/>
    </w:rPr>
  </w:style>
  <w:style w:type="paragraph" w:styleId="ac">
    <w:name w:val="Balloon Text"/>
    <w:basedOn w:val="a"/>
    <w:link w:val="ad"/>
    <w:uiPriority w:val="99"/>
    <w:semiHidden/>
    <w:unhideWhenUsed/>
    <w:rsid w:val="00EF515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F515A"/>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7F1D87"/>
    <w:pPr>
      <w:jc w:val="center"/>
    </w:pPr>
    <w:rPr>
      <w:rFonts w:ascii="Times New Roman" w:eastAsia="標楷體" w:hAnsi="Times New Roman" w:cs="Times New Roman"/>
      <w:sz w:val="28"/>
      <w:szCs w:val="28"/>
    </w:rPr>
  </w:style>
  <w:style w:type="character" w:customStyle="1" w:styleId="af">
    <w:name w:val="註釋標題 字元"/>
    <w:basedOn w:val="a0"/>
    <w:link w:val="ae"/>
    <w:uiPriority w:val="99"/>
    <w:rsid w:val="007F1D87"/>
    <w:rPr>
      <w:rFonts w:ascii="Times New Roman" w:eastAsia="標楷體" w:hAnsi="Times New Roman" w:cs="Times New Roman"/>
      <w:sz w:val="28"/>
      <w:szCs w:val="28"/>
    </w:rPr>
  </w:style>
  <w:style w:type="paragraph" w:styleId="af0">
    <w:name w:val="Closing"/>
    <w:basedOn w:val="a"/>
    <w:link w:val="af1"/>
    <w:uiPriority w:val="99"/>
    <w:unhideWhenUsed/>
    <w:rsid w:val="007F1D87"/>
    <w:pPr>
      <w:ind w:leftChars="1800" w:left="100"/>
    </w:pPr>
    <w:rPr>
      <w:rFonts w:ascii="Times New Roman" w:eastAsia="標楷體" w:hAnsi="Times New Roman" w:cs="Times New Roman"/>
      <w:sz w:val="28"/>
      <w:szCs w:val="28"/>
    </w:rPr>
  </w:style>
  <w:style w:type="character" w:customStyle="1" w:styleId="af1">
    <w:name w:val="結語 字元"/>
    <w:basedOn w:val="a0"/>
    <w:link w:val="af0"/>
    <w:uiPriority w:val="99"/>
    <w:rsid w:val="007F1D87"/>
    <w:rPr>
      <w:rFonts w:ascii="Times New Roman" w:eastAsia="標楷體" w:hAnsi="Times New Roman" w:cs="Times New Roman"/>
      <w:sz w:val="28"/>
      <w:szCs w:val="28"/>
    </w:rPr>
  </w:style>
  <w:style w:type="character" w:styleId="af2">
    <w:name w:val="Hyperlink"/>
    <w:basedOn w:val="a0"/>
    <w:uiPriority w:val="99"/>
    <w:unhideWhenUsed/>
    <w:rsid w:val="00786CE2"/>
    <w:rPr>
      <w:color w:val="0000FF"/>
      <w:u w:val="single"/>
    </w:rPr>
  </w:style>
  <w:style w:type="character" w:customStyle="1" w:styleId="style1">
    <w:name w:val="style1"/>
    <w:basedOn w:val="a0"/>
    <w:rsid w:val="00786CE2"/>
  </w:style>
  <w:style w:type="character" w:styleId="af3">
    <w:name w:val="FollowedHyperlink"/>
    <w:basedOn w:val="a0"/>
    <w:uiPriority w:val="99"/>
    <w:semiHidden/>
    <w:unhideWhenUsed/>
    <w:rsid w:val="00D07C4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D02"/>
    <w:pPr>
      <w:tabs>
        <w:tab w:val="center" w:pos="4153"/>
        <w:tab w:val="right" w:pos="8306"/>
      </w:tabs>
      <w:snapToGrid w:val="0"/>
    </w:pPr>
    <w:rPr>
      <w:sz w:val="20"/>
      <w:szCs w:val="20"/>
    </w:rPr>
  </w:style>
  <w:style w:type="character" w:customStyle="1" w:styleId="a4">
    <w:name w:val="頁首 字元"/>
    <w:basedOn w:val="a0"/>
    <w:link w:val="a3"/>
    <w:uiPriority w:val="99"/>
    <w:rsid w:val="00582D02"/>
    <w:rPr>
      <w:sz w:val="20"/>
      <w:szCs w:val="20"/>
    </w:rPr>
  </w:style>
  <w:style w:type="paragraph" w:styleId="a5">
    <w:name w:val="footer"/>
    <w:basedOn w:val="a"/>
    <w:link w:val="a6"/>
    <w:uiPriority w:val="99"/>
    <w:unhideWhenUsed/>
    <w:rsid w:val="00582D02"/>
    <w:pPr>
      <w:tabs>
        <w:tab w:val="center" w:pos="4153"/>
        <w:tab w:val="right" w:pos="8306"/>
      </w:tabs>
      <w:snapToGrid w:val="0"/>
    </w:pPr>
    <w:rPr>
      <w:sz w:val="20"/>
      <w:szCs w:val="20"/>
    </w:rPr>
  </w:style>
  <w:style w:type="character" w:customStyle="1" w:styleId="a6">
    <w:name w:val="頁尾 字元"/>
    <w:basedOn w:val="a0"/>
    <w:link w:val="a5"/>
    <w:uiPriority w:val="99"/>
    <w:rsid w:val="00582D02"/>
    <w:rPr>
      <w:sz w:val="20"/>
      <w:szCs w:val="20"/>
    </w:rPr>
  </w:style>
  <w:style w:type="table" w:styleId="a7">
    <w:name w:val="Table Grid"/>
    <w:aliases w:val="SGS Table Basic 1"/>
    <w:basedOn w:val="a1"/>
    <w:uiPriority w:val="59"/>
    <w:rsid w:val="00582D02"/>
    <w:pPr>
      <w:widowControl w:val="0"/>
      <w:spacing w:before="100" w:beforeAutospacing="1" w:after="100" w:afterAutospacing="1" w:line="460" w:lineRule="exact"/>
      <w:ind w:firstLineChars="200" w:firstLine="200"/>
      <w:jc w:val="both"/>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表標題"/>
    <w:basedOn w:val="a9"/>
    <w:next w:val="a"/>
    <w:link w:val="aa"/>
    <w:rsid w:val="00582D02"/>
    <w:pPr>
      <w:spacing w:line="420" w:lineRule="exact"/>
      <w:jc w:val="center"/>
    </w:pPr>
    <w:rPr>
      <w:rFonts w:ascii="Times New Roman" w:eastAsia="標楷體" w:hAnsi="Times New Roman" w:cs="Times New Roman"/>
      <w:b/>
      <w:sz w:val="24"/>
    </w:rPr>
  </w:style>
  <w:style w:type="character" w:customStyle="1" w:styleId="aa">
    <w:name w:val="表標題 字元"/>
    <w:link w:val="a8"/>
    <w:rsid w:val="00582D02"/>
    <w:rPr>
      <w:rFonts w:ascii="Times New Roman" w:eastAsia="標楷體" w:hAnsi="Times New Roman" w:cs="Times New Roman"/>
      <w:b/>
      <w:szCs w:val="20"/>
    </w:rPr>
  </w:style>
  <w:style w:type="paragraph" w:styleId="ab">
    <w:name w:val="List Paragraph"/>
    <w:basedOn w:val="a"/>
    <w:uiPriority w:val="34"/>
    <w:qFormat/>
    <w:rsid w:val="00582D02"/>
    <w:pPr>
      <w:ind w:leftChars="200" w:left="480"/>
    </w:pPr>
    <w:rPr>
      <w:rFonts w:ascii="Times New Roman" w:eastAsia="新細明體" w:hAnsi="Times New Roman" w:cs="Times New Roman"/>
      <w:szCs w:val="24"/>
    </w:rPr>
  </w:style>
  <w:style w:type="paragraph" w:customStyle="1" w:styleId="1">
    <w:name w:val="內文1"/>
    <w:basedOn w:val="a"/>
    <w:qFormat/>
    <w:rsid w:val="00582D02"/>
    <w:pPr>
      <w:widowControl/>
      <w:spacing w:beforeLines="50" w:afterLines="50" w:line="440" w:lineRule="exact"/>
      <w:ind w:leftChars="200" w:left="200" w:firstLineChars="200" w:firstLine="200"/>
      <w:jc w:val="both"/>
    </w:pPr>
    <w:rPr>
      <w:rFonts w:asciiTheme="minorEastAsia" w:hAnsiTheme="minorEastAsia" w:cs="BiauKai"/>
      <w:szCs w:val="24"/>
    </w:rPr>
  </w:style>
  <w:style w:type="table" w:customStyle="1" w:styleId="9">
    <w:name w:val="表格格線9"/>
    <w:basedOn w:val="a1"/>
    <w:next w:val="a7"/>
    <w:uiPriority w:val="39"/>
    <w:rsid w:val="00582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basedOn w:val="a"/>
    <w:next w:val="a"/>
    <w:uiPriority w:val="35"/>
    <w:semiHidden/>
    <w:unhideWhenUsed/>
    <w:qFormat/>
    <w:rsid w:val="00582D02"/>
    <w:rPr>
      <w:sz w:val="20"/>
      <w:szCs w:val="20"/>
    </w:rPr>
  </w:style>
  <w:style w:type="paragraph" w:styleId="ac">
    <w:name w:val="Balloon Text"/>
    <w:basedOn w:val="a"/>
    <w:link w:val="ad"/>
    <w:uiPriority w:val="99"/>
    <w:semiHidden/>
    <w:unhideWhenUsed/>
    <w:rsid w:val="00EF515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F515A"/>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7F1D87"/>
    <w:pPr>
      <w:jc w:val="center"/>
    </w:pPr>
    <w:rPr>
      <w:rFonts w:ascii="Times New Roman" w:eastAsia="標楷體" w:hAnsi="Times New Roman" w:cs="Times New Roman"/>
      <w:sz w:val="28"/>
      <w:szCs w:val="28"/>
    </w:rPr>
  </w:style>
  <w:style w:type="character" w:customStyle="1" w:styleId="af">
    <w:name w:val="註釋標題 字元"/>
    <w:basedOn w:val="a0"/>
    <w:link w:val="ae"/>
    <w:uiPriority w:val="99"/>
    <w:rsid w:val="007F1D87"/>
    <w:rPr>
      <w:rFonts w:ascii="Times New Roman" w:eastAsia="標楷體" w:hAnsi="Times New Roman" w:cs="Times New Roman"/>
      <w:sz w:val="28"/>
      <w:szCs w:val="28"/>
    </w:rPr>
  </w:style>
  <w:style w:type="paragraph" w:styleId="af0">
    <w:name w:val="Closing"/>
    <w:basedOn w:val="a"/>
    <w:link w:val="af1"/>
    <w:uiPriority w:val="99"/>
    <w:unhideWhenUsed/>
    <w:rsid w:val="007F1D87"/>
    <w:pPr>
      <w:ind w:leftChars="1800" w:left="100"/>
    </w:pPr>
    <w:rPr>
      <w:rFonts w:ascii="Times New Roman" w:eastAsia="標楷體" w:hAnsi="Times New Roman" w:cs="Times New Roman"/>
      <w:sz w:val="28"/>
      <w:szCs w:val="28"/>
    </w:rPr>
  </w:style>
  <w:style w:type="character" w:customStyle="1" w:styleId="af1">
    <w:name w:val="結語 字元"/>
    <w:basedOn w:val="a0"/>
    <w:link w:val="af0"/>
    <w:uiPriority w:val="99"/>
    <w:rsid w:val="007F1D87"/>
    <w:rPr>
      <w:rFonts w:ascii="Times New Roman" w:eastAsia="標楷體" w:hAnsi="Times New Roman" w:cs="Times New Roman"/>
      <w:sz w:val="28"/>
      <w:szCs w:val="28"/>
    </w:rPr>
  </w:style>
  <w:style w:type="character" w:styleId="af2">
    <w:name w:val="Hyperlink"/>
    <w:basedOn w:val="a0"/>
    <w:uiPriority w:val="99"/>
    <w:unhideWhenUsed/>
    <w:rsid w:val="00786CE2"/>
    <w:rPr>
      <w:color w:val="0000FF"/>
      <w:u w:val="single"/>
    </w:rPr>
  </w:style>
  <w:style w:type="character" w:customStyle="1" w:styleId="style1">
    <w:name w:val="style1"/>
    <w:basedOn w:val="a0"/>
    <w:rsid w:val="00786CE2"/>
  </w:style>
  <w:style w:type="character" w:styleId="af3">
    <w:name w:val="FollowedHyperlink"/>
    <w:basedOn w:val="a0"/>
    <w:uiPriority w:val="99"/>
    <w:semiHidden/>
    <w:unhideWhenUsed/>
    <w:rsid w:val="00D07C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林宗昱</dc:creator>
  <cp:lastModifiedBy>郭宛儀</cp:lastModifiedBy>
  <cp:revision>2</cp:revision>
  <cp:lastPrinted>2018-02-26T09:15:00Z</cp:lastPrinted>
  <dcterms:created xsi:type="dcterms:W3CDTF">2018-03-06T06:13:00Z</dcterms:created>
  <dcterms:modified xsi:type="dcterms:W3CDTF">2018-03-06T06:13:00Z</dcterms:modified>
</cp:coreProperties>
</file>