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1F7" w:rsidRPr="00E10DF7" w:rsidRDefault="00112E5D" w:rsidP="00F7015A">
      <w:pPr>
        <w:ind w:rightChars="-82" w:right="-197"/>
        <w:jc w:val="center"/>
        <w:rPr>
          <w:rFonts w:ascii="Times New Roman" w:eastAsia="標楷體" w:hAnsi="Times New Roman" w:cs="Times New Roman"/>
          <w:b/>
          <w:sz w:val="36"/>
          <w:szCs w:val="28"/>
        </w:rPr>
      </w:pPr>
      <w:r w:rsidRPr="00E10DF7">
        <w:rPr>
          <w:rFonts w:ascii="Times New Roman" w:eastAsia="標楷體" w:hAnsi="Times New Roman" w:cs="Times New Roman"/>
          <w:b/>
          <w:sz w:val="36"/>
          <w:szCs w:val="28"/>
        </w:rPr>
        <w:t>107</w:t>
      </w:r>
      <w:r w:rsidR="00F7015A" w:rsidRPr="00E10DF7">
        <w:rPr>
          <w:rFonts w:ascii="Times New Roman" w:eastAsia="標楷體" w:hAnsi="Times New Roman" w:cs="Times New Roman" w:hint="eastAsia"/>
          <w:b/>
          <w:sz w:val="36"/>
          <w:szCs w:val="28"/>
        </w:rPr>
        <w:t>年</w:t>
      </w:r>
      <w:r w:rsidR="00B06692" w:rsidRPr="00E10DF7">
        <w:rPr>
          <w:rFonts w:ascii="Times New Roman" w:eastAsia="標楷體" w:hAnsi="Times New Roman" w:cs="Times New Roman" w:hint="eastAsia"/>
          <w:b/>
          <w:sz w:val="36"/>
          <w:szCs w:val="28"/>
        </w:rPr>
        <w:t>「</w:t>
      </w:r>
      <w:r w:rsidR="00832E82" w:rsidRPr="00E10DF7">
        <w:rPr>
          <w:rFonts w:ascii="Times New Roman" w:eastAsia="標楷體" w:hAnsi="Times New Roman" w:cs="Times New Roman" w:hint="eastAsia"/>
          <w:b/>
          <w:sz w:val="36"/>
          <w:szCs w:val="28"/>
        </w:rPr>
        <w:t>研發成果</w:t>
      </w:r>
      <w:r w:rsidR="000663D5" w:rsidRPr="00E10DF7">
        <w:rPr>
          <w:rFonts w:ascii="Times New Roman" w:eastAsia="標楷體" w:hAnsi="Times New Roman" w:cs="Times New Roman" w:hint="eastAsia"/>
          <w:b/>
          <w:sz w:val="36"/>
          <w:szCs w:val="28"/>
        </w:rPr>
        <w:t>萌芽計畫</w:t>
      </w:r>
      <w:r w:rsidR="00B06692" w:rsidRPr="00E10DF7">
        <w:rPr>
          <w:rFonts w:ascii="Times New Roman" w:eastAsia="標楷體" w:hAnsi="Times New Roman" w:cs="Times New Roman" w:hint="eastAsia"/>
          <w:b/>
          <w:sz w:val="36"/>
          <w:szCs w:val="28"/>
        </w:rPr>
        <w:t>」</w:t>
      </w:r>
      <w:bookmarkStart w:id="0" w:name="_GoBack"/>
      <w:r w:rsidR="00E35625" w:rsidRPr="00E10DF7">
        <w:rPr>
          <w:rFonts w:ascii="Times New Roman" w:eastAsia="標楷體" w:hAnsi="Times New Roman" w:cs="Times New Roman" w:hint="eastAsia"/>
          <w:b/>
          <w:sz w:val="36"/>
          <w:szCs w:val="28"/>
        </w:rPr>
        <w:t>第一梯次</w:t>
      </w:r>
      <w:r w:rsidR="00B06692" w:rsidRPr="00E10DF7">
        <w:rPr>
          <w:rFonts w:ascii="Times New Roman" w:eastAsia="標楷體" w:hAnsi="Times New Roman" w:cs="Times New Roman" w:hint="eastAsia"/>
          <w:b/>
          <w:sz w:val="36"/>
          <w:szCs w:val="28"/>
        </w:rPr>
        <w:t>個案</w:t>
      </w:r>
      <w:r w:rsidR="00FA2C98" w:rsidRPr="00E10DF7">
        <w:rPr>
          <w:rFonts w:ascii="Times New Roman" w:eastAsia="標楷體" w:hAnsi="Times New Roman" w:cs="Times New Roman" w:hint="eastAsia"/>
          <w:b/>
          <w:sz w:val="36"/>
          <w:szCs w:val="28"/>
        </w:rPr>
        <w:t>申請說明</w:t>
      </w:r>
      <w:bookmarkEnd w:id="0"/>
    </w:p>
    <w:p w:rsidR="00FA2C98" w:rsidRPr="00E10DF7" w:rsidRDefault="00FA2C98">
      <w:pPr>
        <w:rPr>
          <w:rFonts w:ascii="Times New Roman" w:eastAsia="標楷體" w:hAnsi="Times New Roman" w:cs="Times New Roman"/>
          <w:szCs w:val="24"/>
        </w:rPr>
      </w:pPr>
    </w:p>
    <w:p w:rsidR="00934545" w:rsidRPr="00E10DF7" w:rsidRDefault="0014114D" w:rsidP="0012032D">
      <w:pPr>
        <w:spacing w:after="120" w:line="440" w:lineRule="exact"/>
        <w:ind w:firstLineChars="236" w:firstLine="661"/>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為</w:t>
      </w:r>
      <w:r w:rsidR="00001931" w:rsidRPr="00E10DF7">
        <w:rPr>
          <w:rFonts w:ascii="Times New Roman" w:eastAsia="標楷體" w:hAnsi="Times New Roman" w:cs="Times New Roman" w:hint="eastAsia"/>
          <w:sz w:val="28"/>
          <w:szCs w:val="28"/>
        </w:rPr>
        <w:t>將具原創性且有重大商業潛能之</w:t>
      </w:r>
      <w:r w:rsidR="001863B3" w:rsidRPr="00E10DF7">
        <w:rPr>
          <w:rFonts w:ascii="Times New Roman" w:eastAsia="標楷體" w:hAnsi="Times New Roman" w:cs="Times New Roman" w:hint="eastAsia"/>
          <w:sz w:val="28"/>
          <w:szCs w:val="28"/>
        </w:rPr>
        <w:t>學</w:t>
      </w:r>
      <w:proofErr w:type="gramStart"/>
      <w:r w:rsidR="001863B3" w:rsidRPr="00E10DF7">
        <w:rPr>
          <w:rFonts w:ascii="Times New Roman" w:eastAsia="標楷體" w:hAnsi="Times New Roman" w:cs="Times New Roman" w:hint="eastAsia"/>
          <w:sz w:val="28"/>
          <w:szCs w:val="28"/>
        </w:rPr>
        <w:t>研</w:t>
      </w:r>
      <w:proofErr w:type="gramEnd"/>
      <w:r w:rsidR="00001931" w:rsidRPr="00E10DF7">
        <w:rPr>
          <w:rFonts w:ascii="Times New Roman" w:eastAsia="標楷體" w:hAnsi="Times New Roman" w:cs="Times New Roman" w:hint="eastAsia"/>
          <w:sz w:val="28"/>
          <w:szCs w:val="28"/>
        </w:rPr>
        <w:t>成果推展至市場，以提升我國科學研發成果對國家經濟發展之貢獻，</w:t>
      </w:r>
      <w:r w:rsidR="00832E82" w:rsidRPr="00E10DF7">
        <w:rPr>
          <w:rFonts w:ascii="Times New Roman" w:eastAsia="標楷體" w:hAnsi="Times New Roman" w:cs="Times New Roman" w:hint="eastAsia"/>
          <w:sz w:val="28"/>
          <w:szCs w:val="28"/>
        </w:rPr>
        <w:t>科技部委託國</w:t>
      </w:r>
      <w:proofErr w:type="gramStart"/>
      <w:r w:rsidR="00832E82" w:rsidRPr="00E10DF7">
        <w:rPr>
          <w:rFonts w:ascii="Times New Roman" w:eastAsia="標楷體" w:hAnsi="Times New Roman" w:cs="Times New Roman" w:hint="eastAsia"/>
          <w:sz w:val="28"/>
          <w:szCs w:val="28"/>
        </w:rPr>
        <w:t>研</w:t>
      </w:r>
      <w:proofErr w:type="gramEnd"/>
      <w:r w:rsidR="00832E82" w:rsidRPr="00E10DF7">
        <w:rPr>
          <w:rFonts w:ascii="Times New Roman" w:eastAsia="標楷體" w:hAnsi="Times New Roman" w:cs="Times New Roman" w:hint="eastAsia"/>
          <w:sz w:val="28"/>
          <w:szCs w:val="28"/>
        </w:rPr>
        <w:t>院成立「</w:t>
      </w:r>
      <w:r w:rsidR="00E35625" w:rsidRPr="00E10DF7">
        <w:rPr>
          <w:rFonts w:ascii="Times New Roman" w:eastAsia="標楷體" w:hAnsi="Times New Roman" w:cs="Times New Roman" w:hint="eastAsia"/>
          <w:sz w:val="28"/>
          <w:szCs w:val="28"/>
        </w:rPr>
        <w:t>研發成果</w:t>
      </w:r>
      <w:r w:rsidR="00832E82" w:rsidRPr="00E10DF7">
        <w:rPr>
          <w:rFonts w:ascii="Times New Roman" w:eastAsia="標楷體" w:hAnsi="Times New Roman" w:cs="Times New Roman" w:hint="eastAsia"/>
          <w:sz w:val="28"/>
          <w:szCs w:val="28"/>
        </w:rPr>
        <w:t>萌芽計畫</w:t>
      </w:r>
      <w:r w:rsidR="00E35625" w:rsidRPr="00E10DF7">
        <w:rPr>
          <w:rFonts w:ascii="Times New Roman" w:eastAsia="標楷體" w:hAnsi="Times New Roman" w:cs="Times New Roman"/>
          <w:sz w:val="28"/>
          <w:szCs w:val="28"/>
        </w:rPr>
        <w:t>-</w:t>
      </w:r>
      <w:r w:rsidR="00E35625" w:rsidRPr="00E10DF7">
        <w:rPr>
          <w:rFonts w:ascii="Times New Roman" w:eastAsia="標楷體" w:hAnsi="Times New Roman" w:cs="Times New Roman" w:hint="eastAsia"/>
          <w:sz w:val="28"/>
          <w:szCs w:val="28"/>
        </w:rPr>
        <w:t>推動</w:t>
      </w:r>
      <w:r w:rsidR="00832E82" w:rsidRPr="00E10DF7">
        <w:rPr>
          <w:rFonts w:ascii="Times New Roman" w:eastAsia="標楷體" w:hAnsi="Times New Roman" w:cs="Times New Roman" w:hint="eastAsia"/>
          <w:sz w:val="28"/>
          <w:szCs w:val="28"/>
        </w:rPr>
        <w:t>辦公室」</w:t>
      </w:r>
      <w:r w:rsidR="00E35625" w:rsidRPr="00E10DF7">
        <w:rPr>
          <w:rFonts w:ascii="Times New Roman" w:eastAsia="標楷體" w:hAnsi="Times New Roman" w:cs="Times New Roman"/>
          <w:sz w:val="28"/>
          <w:szCs w:val="28"/>
        </w:rPr>
        <w:t>(</w:t>
      </w:r>
      <w:r w:rsidR="00E35625" w:rsidRPr="00E10DF7">
        <w:rPr>
          <w:rFonts w:ascii="Times New Roman" w:eastAsia="標楷體" w:hAnsi="Times New Roman" w:cs="Times New Roman" w:hint="eastAsia"/>
          <w:sz w:val="28"/>
          <w:szCs w:val="28"/>
        </w:rPr>
        <w:t>以下簡稱萌芽計畫辦公室</w:t>
      </w:r>
      <w:r w:rsidR="00E35625" w:rsidRPr="00E10DF7">
        <w:rPr>
          <w:rFonts w:ascii="Times New Roman" w:eastAsia="標楷體" w:hAnsi="Times New Roman" w:cs="Times New Roman"/>
          <w:sz w:val="28"/>
          <w:szCs w:val="28"/>
        </w:rPr>
        <w:t>)</w:t>
      </w:r>
      <w:r w:rsidR="00934545" w:rsidRPr="00E10DF7">
        <w:rPr>
          <w:rFonts w:ascii="Times New Roman" w:eastAsia="標楷體" w:hAnsi="Times New Roman" w:cs="Times New Roman" w:hint="eastAsia"/>
          <w:sz w:val="28"/>
          <w:szCs w:val="28"/>
        </w:rPr>
        <w:t>進行</w:t>
      </w:r>
      <w:r w:rsidR="00934545" w:rsidRPr="00E10DF7">
        <w:rPr>
          <w:rFonts w:ascii="Times New Roman" w:eastAsia="標楷體" w:hAnsi="Times New Roman" w:cs="Times New Roman"/>
          <w:sz w:val="28"/>
          <w:szCs w:val="28"/>
        </w:rPr>
        <w:t>107</w:t>
      </w:r>
      <w:r w:rsidR="00934545" w:rsidRPr="00E10DF7">
        <w:rPr>
          <w:rFonts w:ascii="Times New Roman" w:eastAsia="標楷體" w:hAnsi="Times New Roman" w:cs="Times New Roman" w:hint="eastAsia"/>
          <w:sz w:val="28"/>
          <w:szCs w:val="28"/>
        </w:rPr>
        <w:t>年第一梯次個案</w:t>
      </w:r>
      <w:r w:rsidR="009E0D39" w:rsidRPr="00E10DF7">
        <w:rPr>
          <w:rFonts w:ascii="Times New Roman" w:eastAsia="標楷體" w:hAnsi="Times New Roman" w:cs="Times New Roman" w:hint="eastAsia"/>
          <w:sz w:val="28"/>
          <w:szCs w:val="28"/>
        </w:rPr>
        <w:t>徵選</w:t>
      </w:r>
      <w:r w:rsidR="00A507E4" w:rsidRPr="00E10DF7">
        <w:rPr>
          <w:rFonts w:ascii="Times New Roman" w:eastAsia="標楷體" w:hAnsi="Times New Roman" w:cs="Times New Roman" w:hint="eastAsia"/>
          <w:sz w:val="28"/>
          <w:szCs w:val="28"/>
        </w:rPr>
        <w:t>。</w:t>
      </w:r>
    </w:p>
    <w:p w:rsidR="00832E82" w:rsidRPr="00E10DF7" w:rsidRDefault="00934545" w:rsidP="0012032D">
      <w:pPr>
        <w:spacing w:after="120" w:line="440" w:lineRule="exact"/>
        <w:ind w:firstLineChars="236" w:firstLine="661"/>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本計畫以重大研發成果為技術挖掘出發點，廣泛挖掘具商品化潛力之</w:t>
      </w:r>
      <w:r w:rsidRPr="00E10DF7">
        <w:rPr>
          <w:rFonts w:ascii="Times New Roman" w:eastAsia="標楷體" w:hAnsi="Times New Roman" w:cs="Times New Roman"/>
          <w:sz w:val="28"/>
          <w:szCs w:val="28"/>
        </w:rPr>
        <w:t>early-stage</w:t>
      </w:r>
      <w:r w:rsidRPr="00E10DF7">
        <w:rPr>
          <w:rFonts w:ascii="Times New Roman" w:eastAsia="標楷體" w:hAnsi="Times New Roman" w:cs="Times New Roman" w:hint="eastAsia"/>
          <w:sz w:val="28"/>
          <w:szCs w:val="28"/>
        </w:rPr>
        <w:t>創業技術，結合理工、科技、商管與業界等領域之專家學者的協助，共同導入商業計畫與技術應用加值，發展出可商業化之早期原創技術及可資助的新創事業，順利將實驗室技術成功帶入市場，以創造早期產業市場價值及優勢。</w:t>
      </w:r>
    </w:p>
    <w:p w:rsidR="00CA08C4" w:rsidRPr="00E10DF7" w:rsidRDefault="00CA08C4" w:rsidP="00A86A03">
      <w:pPr>
        <w:spacing w:afterLines="50" w:after="180" w:line="440" w:lineRule="exact"/>
        <w:jc w:val="both"/>
        <w:rPr>
          <w:rFonts w:ascii="Times New Roman" w:eastAsia="標楷體" w:hAnsi="Times New Roman" w:cs="Times New Roman"/>
          <w:b/>
          <w:sz w:val="28"/>
          <w:szCs w:val="28"/>
        </w:rPr>
      </w:pPr>
      <w:r w:rsidRPr="00E10DF7">
        <w:rPr>
          <w:rFonts w:ascii="Times New Roman" w:eastAsia="標楷體" w:hAnsi="Times New Roman" w:cs="Times New Roman" w:hint="eastAsia"/>
          <w:b/>
          <w:sz w:val="28"/>
          <w:szCs w:val="28"/>
        </w:rPr>
        <w:t>一、申請資格</w:t>
      </w:r>
    </w:p>
    <w:p w:rsidR="00E35625" w:rsidRPr="00E10DF7" w:rsidRDefault="0062790E" w:rsidP="0012032D">
      <w:pPr>
        <w:pStyle w:val="a3"/>
        <w:numPr>
          <w:ilvl w:val="0"/>
          <w:numId w:val="37"/>
        </w:numPr>
        <w:tabs>
          <w:tab w:val="left" w:pos="567"/>
        </w:tabs>
        <w:spacing w:afterLines="50" w:after="180" w:line="440" w:lineRule="exact"/>
        <w:ind w:leftChars="0" w:left="426"/>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申請機構：</w:t>
      </w:r>
      <w:r w:rsidR="00E35625" w:rsidRPr="00E10DF7">
        <w:rPr>
          <w:rFonts w:ascii="Times New Roman" w:eastAsia="標楷體" w:hAnsi="Times New Roman" w:cs="Times New Roman"/>
          <w:sz w:val="28"/>
          <w:szCs w:val="28"/>
        </w:rPr>
        <w:t xml:space="preserve"> </w:t>
      </w:r>
    </w:p>
    <w:p w:rsidR="00E35625" w:rsidRPr="00E10DF7" w:rsidRDefault="00401E22" w:rsidP="0012032D">
      <w:pPr>
        <w:pStyle w:val="a3"/>
        <w:numPr>
          <w:ilvl w:val="0"/>
          <w:numId w:val="38"/>
        </w:numPr>
        <w:tabs>
          <w:tab w:val="left" w:pos="567"/>
        </w:tabs>
        <w:spacing w:afterLines="50" w:after="180" w:line="440" w:lineRule="exact"/>
        <w:ind w:leftChars="0"/>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以執行科技部</w:t>
      </w:r>
      <w:r w:rsidR="00E35625" w:rsidRPr="00E10DF7">
        <w:rPr>
          <w:rFonts w:ascii="Times New Roman" w:eastAsia="標楷體" w:hAnsi="Times New Roman" w:cs="Times New Roman" w:hint="eastAsia"/>
          <w:sz w:val="28"/>
          <w:szCs w:val="28"/>
        </w:rPr>
        <w:t>「國際產學聯盟」</w:t>
      </w:r>
      <w:r w:rsidRPr="00E10DF7">
        <w:rPr>
          <w:rFonts w:ascii="Times New Roman" w:eastAsia="標楷體" w:hAnsi="Times New Roman" w:cs="Times New Roman" w:hint="eastAsia"/>
          <w:sz w:val="28"/>
          <w:szCs w:val="28"/>
        </w:rPr>
        <w:t>之機構</w:t>
      </w:r>
      <w:r w:rsidR="00E35625" w:rsidRPr="00E10DF7">
        <w:rPr>
          <w:rFonts w:ascii="Times New Roman" w:eastAsia="標楷體" w:hAnsi="Times New Roman" w:cs="Times New Roman" w:hint="eastAsia"/>
          <w:sz w:val="28"/>
          <w:szCs w:val="28"/>
        </w:rPr>
        <w:t>為提案</w:t>
      </w:r>
      <w:r w:rsidRPr="00E10DF7">
        <w:rPr>
          <w:rFonts w:ascii="Times New Roman" w:eastAsia="標楷體" w:hAnsi="Times New Roman" w:cs="Times New Roman" w:hint="eastAsia"/>
          <w:sz w:val="28"/>
          <w:szCs w:val="28"/>
        </w:rPr>
        <w:t>單位</w:t>
      </w:r>
      <w:r w:rsidR="00E35625" w:rsidRPr="00E10DF7">
        <w:rPr>
          <w:rFonts w:ascii="Times New Roman" w:eastAsia="標楷體" w:hAnsi="Times New Roman" w:cs="Times New Roman" w:hint="eastAsia"/>
          <w:sz w:val="28"/>
          <w:szCs w:val="28"/>
        </w:rPr>
        <w:t>。</w:t>
      </w:r>
    </w:p>
    <w:p w:rsidR="00AD1E00" w:rsidRPr="00E10DF7" w:rsidRDefault="00E35625" w:rsidP="00AD1E00">
      <w:pPr>
        <w:pStyle w:val="a3"/>
        <w:numPr>
          <w:ilvl w:val="0"/>
          <w:numId w:val="38"/>
        </w:numPr>
        <w:tabs>
          <w:tab w:val="left" w:pos="567"/>
        </w:tabs>
        <w:spacing w:afterLines="50" w:after="180" w:line="440" w:lineRule="exact"/>
        <w:ind w:leftChars="0"/>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其餘未</w:t>
      </w:r>
      <w:r w:rsidR="004F2099" w:rsidRPr="00E10DF7">
        <w:rPr>
          <w:rFonts w:ascii="Times New Roman" w:eastAsia="標楷體" w:hAnsi="Times New Roman" w:cs="Times New Roman" w:hint="eastAsia"/>
          <w:sz w:val="28"/>
          <w:szCs w:val="28"/>
        </w:rPr>
        <w:t>執行</w:t>
      </w:r>
      <w:r w:rsidRPr="00E10DF7">
        <w:rPr>
          <w:rFonts w:ascii="Times New Roman" w:eastAsia="標楷體" w:hAnsi="Times New Roman" w:cs="Times New Roman" w:hint="eastAsia"/>
          <w:sz w:val="28"/>
          <w:szCs w:val="28"/>
        </w:rPr>
        <w:t>「國際產學聯盟」之</w:t>
      </w:r>
      <w:proofErr w:type="gramStart"/>
      <w:r w:rsidR="004F2099" w:rsidRPr="00E10DF7">
        <w:rPr>
          <w:rFonts w:ascii="Times New Roman" w:eastAsia="標楷體" w:hAnsi="Times New Roman" w:cs="Times New Roman" w:hint="eastAsia"/>
          <w:sz w:val="28"/>
          <w:szCs w:val="28"/>
        </w:rPr>
        <w:t>科技部受補助</w:t>
      </w:r>
      <w:proofErr w:type="gramEnd"/>
      <w:r w:rsidR="004F2099" w:rsidRPr="00E10DF7">
        <w:rPr>
          <w:rFonts w:ascii="Times New Roman" w:eastAsia="標楷體" w:hAnsi="Times New Roman" w:cs="Times New Roman" w:hint="eastAsia"/>
          <w:sz w:val="28"/>
          <w:szCs w:val="28"/>
        </w:rPr>
        <w:t>單位</w:t>
      </w:r>
      <w:r w:rsidRPr="00E10DF7">
        <w:rPr>
          <w:rFonts w:ascii="Times New Roman" w:eastAsia="標楷體" w:hAnsi="Times New Roman" w:cs="Times New Roman" w:hint="eastAsia"/>
          <w:sz w:val="28"/>
          <w:szCs w:val="28"/>
        </w:rPr>
        <w:t>，應透過</w:t>
      </w:r>
      <w:r w:rsidR="009E0D39" w:rsidRPr="00E10DF7">
        <w:rPr>
          <w:rFonts w:ascii="Times New Roman" w:eastAsia="標楷體" w:hAnsi="Times New Roman" w:cs="Times New Roman" w:hint="eastAsia"/>
          <w:sz w:val="28"/>
          <w:szCs w:val="28"/>
        </w:rPr>
        <w:t>執行科技部「國際產學聯盟」之機構</w:t>
      </w:r>
      <w:r w:rsidRPr="00E10DF7">
        <w:rPr>
          <w:rFonts w:ascii="Times New Roman" w:eastAsia="標楷體" w:hAnsi="Times New Roman" w:cs="Times New Roman" w:hint="eastAsia"/>
          <w:sz w:val="28"/>
          <w:szCs w:val="28"/>
        </w:rPr>
        <w:t>進行提案申請。</w:t>
      </w:r>
    </w:p>
    <w:p w:rsidR="00CA08C4" w:rsidRPr="00E10DF7" w:rsidRDefault="00626427" w:rsidP="00132481">
      <w:pPr>
        <w:pStyle w:val="a3"/>
        <w:numPr>
          <w:ilvl w:val="0"/>
          <w:numId w:val="37"/>
        </w:numPr>
        <w:tabs>
          <w:tab w:val="left" w:pos="567"/>
        </w:tabs>
        <w:spacing w:afterLines="50" w:after="180" w:line="440" w:lineRule="exact"/>
        <w:ind w:leftChars="0" w:left="709" w:rightChars="-142" w:right="-341" w:hanging="709"/>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申請之個案需經</w:t>
      </w:r>
      <w:r w:rsidR="001D2F01" w:rsidRPr="00E10DF7">
        <w:rPr>
          <w:rFonts w:ascii="Times New Roman" w:eastAsia="標楷體" w:hAnsi="Times New Roman" w:cs="Times New Roman" w:hint="eastAsia"/>
          <w:sz w:val="28"/>
          <w:szCs w:val="28"/>
        </w:rPr>
        <w:t>「國際產學聯盟」</w:t>
      </w:r>
      <w:r w:rsidR="00C06A7E" w:rsidRPr="00E10DF7">
        <w:rPr>
          <w:rFonts w:ascii="Times New Roman" w:eastAsia="標楷體" w:hAnsi="Times New Roman" w:cs="Times New Roman" w:hint="eastAsia"/>
          <w:sz w:val="28"/>
          <w:szCs w:val="28"/>
        </w:rPr>
        <w:t>內</w:t>
      </w:r>
      <w:r w:rsidR="00AA519C" w:rsidRPr="00E10DF7">
        <w:rPr>
          <w:rFonts w:ascii="Times New Roman" w:eastAsia="標楷體" w:hAnsi="Times New Roman" w:cs="Times New Roman" w:hint="eastAsia"/>
          <w:sz w:val="28"/>
          <w:szCs w:val="28"/>
        </w:rPr>
        <w:t>部</w:t>
      </w:r>
      <w:r w:rsidR="00C06A7E" w:rsidRPr="00E10DF7">
        <w:rPr>
          <w:rFonts w:ascii="Times New Roman" w:eastAsia="標楷體" w:hAnsi="Times New Roman" w:cs="Times New Roman" w:hint="eastAsia"/>
          <w:sz w:val="28"/>
          <w:szCs w:val="28"/>
        </w:rPr>
        <w:t>初審通過</w:t>
      </w:r>
      <w:r w:rsidR="00C94035" w:rsidRPr="00E10DF7">
        <w:rPr>
          <w:rFonts w:ascii="Times New Roman" w:eastAsia="標楷體" w:hAnsi="Times New Roman" w:cs="Times New Roman" w:hint="eastAsia"/>
          <w:sz w:val="28"/>
          <w:szCs w:val="28"/>
        </w:rPr>
        <w:t>，並符合下列資格</w:t>
      </w:r>
      <w:r w:rsidR="00711A7E" w:rsidRPr="00E10DF7">
        <w:rPr>
          <w:rFonts w:ascii="Times New Roman" w:eastAsia="新細明體" w:hAnsi="Times New Roman" w:cs="Times New Roman" w:hint="eastAsia"/>
          <w:sz w:val="28"/>
          <w:szCs w:val="28"/>
        </w:rPr>
        <w:t>：</w:t>
      </w:r>
    </w:p>
    <w:p w:rsidR="00CA08C4" w:rsidRPr="00E10DF7" w:rsidRDefault="00CA08C4" w:rsidP="00132481">
      <w:pPr>
        <w:pStyle w:val="a3"/>
        <w:numPr>
          <w:ilvl w:val="0"/>
          <w:numId w:val="42"/>
        </w:numPr>
        <w:tabs>
          <w:tab w:val="left" w:pos="567"/>
        </w:tabs>
        <w:spacing w:afterLines="50" w:after="180" w:line="440" w:lineRule="exact"/>
        <w:ind w:leftChars="0"/>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經</w:t>
      </w:r>
      <w:r w:rsidR="001D2F01" w:rsidRPr="00E10DF7">
        <w:rPr>
          <w:rFonts w:ascii="Times New Roman" w:eastAsia="標楷體" w:hAnsi="Times New Roman" w:cs="Times New Roman" w:hint="eastAsia"/>
          <w:sz w:val="28"/>
          <w:szCs w:val="28"/>
        </w:rPr>
        <w:t>「國際產學聯盟」</w:t>
      </w:r>
      <w:r w:rsidRPr="00E10DF7">
        <w:rPr>
          <w:rFonts w:ascii="Times New Roman" w:eastAsia="標楷體" w:hAnsi="Times New Roman" w:cs="Times New Roman" w:hint="eastAsia"/>
          <w:sz w:val="28"/>
          <w:szCs w:val="28"/>
        </w:rPr>
        <w:t>完成智財背景調查，且經評估具重大商業化潛力之早期原創技術，並獲該</w:t>
      </w:r>
      <w:r w:rsidR="00401E22" w:rsidRPr="00E10DF7">
        <w:rPr>
          <w:rFonts w:ascii="Times New Roman" w:eastAsia="標楷體" w:hAnsi="Times New Roman" w:cs="Times New Roman" w:hint="eastAsia"/>
          <w:sz w:val="28"/>
          <w:szCs w:val="28"/>
        </w:rPr>
        <w:t>「國際產學聯盟」</w:t>
      </w:r>
      <w:r w:rsidRPr="00E10DF7">
        <w:rPr>
          <w:rFonts w:ascii="Times New Roman" w:eastAsia="標楷體" w:hAnsi="Times New Roman" w:cs="Times New Roman" w:hint="eastAsia"/>
          <w:sz w:val="28"/>
          <w:szCs w:val="28"/>
        </w:rPr>
        <w:t>推薦之</w:t>
      </w:r>
      <w:r w:rsidR="00585CE4" w:rsidRPr="00E10DF7">
        <w:rPr>
          <w:rFonts w:ascii="Times New Roman" w:eastAsia="標楷體" w:hAnsi="Times New Roman" w:cs="Times New Roman" w:hint="eastAsia"/>
          <w:sz w:val="28"/>
          <w:szCs w:val="28"/>
        </w:rPr>
        <w:t>學校</w:t>
      </w:r>
      <w:r w:rsidRPr="00E10DF7">
        <w:rPr>
          <w:rFonts w:ascii="Times New Roman" w:eastAsia="標楷體" w:hAnsi="Times New Roman" w:cs="Times New Roman" w:hint="eastAsia"/>
          <w:sz w:val="28"/>
          <w:szCs w:val="28"/>
        </w:rPr>
        <w:t>研發成果。</w:t>
      </w:r>
    </w:p>
    <w:p w:rsidR="00891D08" w:rsidRPr="00E10DF7" w:rsidRDefault="00772364" w:rsidP="00132481">
      <w:pPr>
        <w:pStyle w:val="a3"/>
        <w:numPr>
          <w:ilvl w:val="0"/>
          <w:numId w:val="42"/>
        </w:numPr>
        <w:tabs>
          <w:tab w:val="left" w:pos="567"/>
        </w:tabs>
        <w:spacing w:afterLines="50" w:after="180" w:line="440" w:lineRule="exact"/>
        <w:ind w:leftChars="0"/>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個案</w:t>
      </w:r>
      <w:r w:rsidR="00CA08C4" w:rsidRPr="00E10DF7">
        <w:rPr>
          <w:rFonts w:ascii="Times New Roman" w:eastAsia="標楷體" w:hAnsi="Times New Roman" w:cs="Times New Roman" w:hint="eastAsia"/>
          <w:sz w:val="28"/>
          <w:szCs w:val="28"/>
        </w:rPr>
        <w:t>團隊負責人本身需實際參與本計畫原研發成果之開發或共同研究開發，並為本計畫核心技術之發明人之</w:t>
      </w:r>
      <w:proofErr w:type="gramStart"/>
      <w:r w:rsidR="00CA08C4" w:rsidRPr="00E10DF7">
        <w:rPr>
          <w:rFonts w:ascii="Times New Roman" w:eastAsia="標楷體" w:hAnsi="Times New Roman" w:cs="Times New Roman" w:hint="eastAsia"/>
          <w:sz w:val="28"/>
          <w:szCs w:val="28"/>
        </w:rPr>
        <w:t>一</w:t>
      </w:r>
      <w:proofErr w:type="gramEnd"/>
      <w:r w:rsidR="00CA08C4" w:rsidRPr="00E10DF7">
        <w:rPr>
          <w:rFonts w:ascii="Times New Roman" w:eastAsia="標楷體" w:hAnsi="Times New Roman" w:cs="Times New Roman" w:hint="eastAsia"/>
          <w:sz w:val="28"/>
          <w:szCs w:val="28"/>
        </w:rPr>
        <w:t>。</w:t>
      </w:r>
    </w:p>
    <w:p w:rsidR="00CA08C4" w:rsidRPr="00E10DF7" w:rsidRDefault="00772364" w:rsidP="00132481">
      <w:pPr>
        <w:pStyle w:val="a3"/>
        <w:numPr>
          <w:ilvl w:val="0"/>
          <w:numId w:val="42"/>
        </w:numPr>
        <w:tabs>
          <w:tab w:val="left" w:pos="567"/>
        </w:tabs>
        <w:spacing w:afterLines="50" w:after="180" w:line="440" w:lineRule="exact"/>
        <w:ind w:leftChars="0"/>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個案</w:t>
      </w:r>
      <w:r w:rsidR="00CA08C4" w:rsidRPr="00E10DF7">
        <w:rPr>
          <w:rFonts w:ascii="Times New Roman" w:eastAsia="標楷體" w:hAnsi="Times New Roman" w:cs="Times New Roman" w:hint="eastAsia"/>
          <w:sz w:val="28"/>
          <w:szCs w:val="28"/>
        </w:rPr>
        <w:t>團隊</w:t>
      </w:r>
      <w:r w:rsidR="00C06A7E" w:rsidRPr="00E10DF7">
        <w:rPr>
          <w:rFonts w:ascii="Times New Roman" w:eastAsia="標楷體" w:hAnsi="Times New Roman" w:cs="Times New Roman" w:hint="eastAsia"/>
          <w:sz w:val="28"/>
          <w:szCs w:val="28"/>
        </w:rPr>
        <w:t>成員</w:t>
      </w:r>
      <w:r w:rsidR="000952C7" w:rsidRPr="00E10DF7">
        <w:rPr>
          <w:rFonts w:ascii="Times New Roman" w:eastAsia="標楷體" w:hAnsi="Times New Roman" w:cs="Times New Roman" w:hint="eastAsia"/>
          <w:sz w:val="28"/>
          <w:szCs w:val="28"/>
        </w:rPr>
        <w:t>須包</w:t>
      </w:r>
      <w:r w:rsidR="00CA08C4" w:rsidRPr="00E10DF7">
        <w:rPr>
          <w:rFonts w:ascii="Times New Roman" w:eastAsia="標楷體" w:hAnsi="Times New Roman" w:cs="Times New Roman" w:hint="eastAsia"/>
          <w:sz w:val="28"/>
          <w:szCs w:val="28"/>
        </w:rPr>
        <w:t>含技術開發及商業發展人員</w:t>
      </w:r>
      <w:r w:rsidR="00891D08" w:rsidRPr="00E10DF7">
        <w:rPr>
          <w:rFonts w:ascii="Times New Roman" w:eastAsia="標楷體" w:hAnsi="Times New Roman" w:cs="Times New Roman" w:hint="eastAsia"/>
          <w:sz w:val="28"/>
          <w:szCs w:val="28"/>
        </w:rPr>
        <w:t>。</w:t>
      </w:r>
    </w:p>
    <w:p w:rsidR="00F22995" w:rsidRPr="00E10DF7" w:rsidRDefault="00CA08C4" w:rsidP="00A86A03">
      <w:pPr>
        <w:spacing w:afterLines="50" w:after="180" w:line="440" w:lineRule="exact"/>
        <w:ind w:left="496" w:hangingChars="177" w:hanging="496"/>
        <w:jc w:val="both"/>
        <w:rPr>
          <w:rFonts w:ascii="Times New Roman" w:eastAsia="標楷體" w:hAnsi="Times New Roman" w:cs="Times New Roman"/>
          <w:b/>
          <w:sz w:val="28"/>
          <w:szCs w:val="28"/>
        </w:rPr>
      </w:pPr>
      <w:r w:rsidRPr="00E10DF7">
        <w:rPr>
          <w:rFonts w:ascii="Times New Roman" w:eastAsia="標楷體" w:hAnsi="Times New Roman" w:cs="Times New Roman" w:hint="eastAsia"/>
          <w:b/>
          <w:sz w:val="28"/>
          <w:szCs w:val="28"/>
        </w:rPr>
        <w:t>二</w:t>
      </w:r>
      <w:r w:rsidR="00F22995" w:rsidRPr="00E10DF7">
        <w:rPr>
          <w:rFonts w:ascii="Times New Roman" w:eastAsia="標楷體" w:hAnsi="Times New Roman" w:cs="Times New Roman" w:hint="eastAsia"/>
          <w:b/>
          <w:sz w:val="28"/>
          <w:szCs w:val="28"/>
        </w:rPr>
        <w:t>、計畫</w:t>
      </w:r>
      <w:r w:rsidR="00DC1BDE" w:rsidRPr="00E10DF7">
        <w:rPr>
          <w:rFonts w:ascii="Times New Roman" w:eastAsia="標楷體" w:hAnsi="Times New Roman" w:cs="Times New Roman" w:hint="eastAsia"/>
          <w:b/>
          <w:sz w:val="28"/>
          <w:szCs w:val="28"/>
        </w:rPr>
        <w:t>申請書內容</w:t>
      </w:r>
    </w:p>
    <w:p w:rsidR="00F22995" w:rsidRPr="00E10DF7" w:rsidRDefault="00F22995" w:rsidP="00DB0CCA">
      <w:pPr>
        <w:pStyle w:val="a3"/>
        <w:numPr>
          <w:ilvl w:val="0"/>
          <w:numId w:val="5"/>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核心技術原創性及技術發展</w:t>
      </w:r>
      <w:r w:rsidR="004143C2" w:rsidRPr="00E10DF7">
        <w:rPr>
          <w:rFonts w:ascii="Times New Roman" w:eastAsia="標楷體" w:hAnsi="Times New Roman" w:cs="Times New Roman" w:hint="eastAsia"/>
          <w:sz w:val="28"/>
          <w:szCs w:val="28"/>
        </w:rPr>
        <w:t>里程碑</w:t>
      </w:r>
    </w:p>
    <w:p w:rsidR="00F22995" w:rsidRPr="00E10DF7" w:rsidRDefault="00F22995" w:rsidP="00132481">
      <w:pPr>
        <w:pStyle w:val="a3"/>
        <w:numPr>
          <w:ilvl w:val="0"/>
          <w:numId w:val="43"/>
        </w:numPr>
        <w:tabs>
          <w:tab w:val="left" w:pos="567"/>
        </w:tabs>
        <w:spacing w:afterLines="50" w:after="180" w:line="440" w:lineRule="exact"/>
        <w:ind w:leftChars="0"/>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原創性</w:t>
      </w:r>
      <w:r w:rsidR="007377BB" w:rsidRPr="00E10DF7">
        <w:rPr>
          <w:rFonts w:ascii="Times New Roman" w:eastAsia="標楷體" w:hAnsi="Times New Roman" w:cs="Times New Roman" w:hint="eastAsia"/>
          <w:sz w:val="28"/>
          <w:szCs w:val="28"/>
        </w:rPr>
        <w:t>之重大研發成果</w:t>
      </w:r>
      <w:r w:rsidR="00711A7E" w:rsidRPr="00E10DF7">
        <w:rPr>
          <w:rFonts w:ascii="Times New Roman" w:eastAsia="標楷體" w:hAnsi="Times New Roman" w:cs="Times New Roman" w:hint="eastAsia"/>
          <w:sz w:val="28"/>
          <w:szCs w:val="28"/>
        </w:rPr>
        <w:t>：</w:t>
      </w:r>
      <w:r w:rsidRPr="00E10DF7">
        <w:rPr>
          <w:rFonts w:ascii="Times New Roman" w:eastAsia="標楷體" w:hAnsi="Times New Roman" w:cs="Times New Roman" w:hint="eastAsia"/>
          <w:sz w:val="28"/>
          <w:szCs w:val="28"/>
        </w:rPr>
        <w:t>可</w:t>
      </w:r>
      <w:r w:rsidR="007377BB" w:rsidRPr="00E10DF7">
        <w:rPr>
          <w:rFonts w:ascii="Times New Roman" w:eastAsia="標楷體" w:hAnsi="Times New Roman" w:cs="Times New Roman" w:hint="eastAsia"/>
          <w:sz w:val="28"/>
          <w:szCs w:val="28"/>
        </w:rPr>
        <w:t>形成</w:t>
      </w:r>
      <w:r w:rsidRPr="00E10DF7">
        <w:rPr>
          <w:rFonts w:ascii="Times New Roman" w:eastAsia="標楷體" w:hAnsi="Times New Roman" w:cs="Times New Roman" w:hint="eastAsia"/>
          <w:sz w:val="28"/>
          <w:szCs w:val="28"/>
        </w:rPr>
        <w:t>先期產業或</w:t>
      </w:r>
      <w:r w:rsidR="00C06A7E" w:rsidRPr="00E10DF7">
        <w:rPr>
          <w:rFonts w:ascii="Times New Roman" w:eastAsia="標楷體" w:hAnsi="Times New Roman" w:cs="Times New Roman" w:hint="eastAsia"/>
          <w:sz w:val="28"/>
          <w:szCs w:val="28"/>
        </w:rPr>
        <w:t>重塑原有產業價值鏈</w:t>
      </w:r>
      <w:r w:rsidRPr="00E10DF7">
        <w:rPr>
          <w:rFonts w:ascii="Times New Roman" w:eastAsia="標楷體" w:hAnsi="Times New Roman" w:cs="Times New Roman" w:hint="eastAsia"/>
          <w:sz w:val="28"/>
          <w:szCs w:val="28"/>
        </w:rPr>
        <w:t>之</w:t>
      </w:r>
      <w:r w:rsidR="007377BB" w:rsidRPr="00E10DF7">
        <w:rPr>
          <w:rFonts w:ascii="Times New Roman" w:eastAsia="標楷體" w:hAnsi="Times New Roman" w:cs="Times New Roman" w:hint="eastAsia"/>
          <w:sz w:val="28"/>
          <w:szCs w:val="28"/>
        </w:rPr>
        <w:t>分析與</w:t>
      </w:r>
      <w:r w:rsidRPr="00E10DF7">
        <w:rPr>
          <w:rFonts w:ascii="Times New Roman" w:eastAsia="標楷體" w:hAnsi="Times New Roman" w:cs="Times New Roman" w:hint="eastAsia"/>
          <w:sz w:val="28"/>
          <w:szCs w:val="28"/>
        </w:rPr>
        <w:t>說明</w:t>
      </w:r>
      <w:r w:rsidR="003546ED" w:rsidRPr="00E10DF7">
        <w:rPr>
          <w:rFonts w:ascii="Times New Roman" w:eastAsia="標楷體" w:hAnsi="Times New Roman" w:cs="Times New Roman" w:hint="eastAsia"/>
          <w:sz w:val="28"/>
          <w:szCs w:val="28"/>
        </w:rPr>
        <w:t>。</w:t>
      </w:r>
    </w:p>
    <w:p w:rsidR="00804342" w:rsidRPr="00E10DF7" w:rsidRDefault="00DC1BDE" w:rsidP="00132481">
      <w:pPr>
        <w:pStyle w:val="a3"/>
        <w:numPr>
          <w:ilvl w:val="0"/>
          <w:numId w:val="43"/>
        </w:numPr>
        <w:tabs>
          <w:tab w:val="left" w:pos="567"/>
        </w:tabs>
        <w:spacing w:afterLines="50" w:after="180" w:line="440" w:lineRule="exact"/>
        <w:ind w:leftChars="0"/>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lastRenderedPageBreak/>
        <w:t>研發成果商品</w:t>
      </w:r>
      <w:r w:rsidR="00D50873" w:rsidRPr="00E10DF7">
        <w:rPr>
          <w:rFonts w:ascii="Times New Roman" w:eastAsia="標楷體" w:hAnsi="Times New Roman" w:cs="Times New Roman" w:hint="eastAsia"/>
          <w:sz w:val="28"/>
          <w:szCs w:val="28"/>
        </w:rPr>
        <w:t>化</w:t>
      </w:r>
      <w:r w:rsidR="00804342" w:rsidRPr="00E10DF7">
        <w:rPr>
          <w:rFonts w:ascii="Times New Roman" w:eastAsia="標楷體" w:hAnsi="Times New Roman" w:cs="Times New Roman" w:hint="eastAsia"/>
          <w:sz w:val="28"/>
          <w:szCs w:val="28"/>
        </w:rPr>
        <w:t>規劃</w:t>
      </w:r>
      <w:r w:rsidR="00711A7E" w:rsidRPr="00E10DF7">
        <w:rPr>
          <w:rFonts w:ascii="Times New Roman" w:eastAsia="標楷體" w:hAnsi="Times New Roman" w:cs="Times New Roman" w:hint="eastAsia"/>
          <w:sz w:val="28"/>
          <w:szCs w:val="28"/>
        </w:rPr>
        <w:t>：</w:t>
      </w:r>
      <w:r w:rsidR="00804342" w:rsidRPr="00E10DF7">
        <w:rPr>
          <w:rFonts w:ascii="Times New Roman" w:eastAsia="標楷體" w:hAnsi="Times New Roman" w:cs="Times New Roman" w:hint="eastAsia"/>
          <w:sz w:val="28"/>
          <w:szCs w:val="28"/>
        </w:rPr>
        <w:t>包含核心技術可行性驗證、</w:t>
      </w:r>
      <w:r w:rsidRPr="00E10DF7">
        <w:rPr>
          <w:rFonts w:ascii="Times New Roman" w:eastAsia="標楷體" w:hAnsi="Times New Roman" w:cs="Times New Roman" w:hint="eastAsia"/>
          <w:sz w:val="28"/>
          <w:szCs w:val="28"/>
        </w:rPr>
        <w:t>原型機</w:t>
      </w:r>
      <w:r w:rsidR="00804342" w:rsidRPr="00E10DF7">
        <w:rPr>
          <w:rFonts w:ascii="Times New Roman" w:eastAsia="標楷體" w:hAnsi="Times New Roman" w:cs="Times New Roman" w:hint="eastAsia"/>
          <w:sz w:val="28"/>
          <w:szCs w:val="28"/>
        </w:rPr>
        <w:t>發展</w:t>
      </w:r>
      <w:r w:rsidRPr="00E10DF7">
        <w:rPr>
          <w:rFonts w:ascii="Times New Roman" w:eastAsia="標楷體" w:hAnsi="Times New Roman" w:cs="Times New Roman" w:hint="eastAsia"/>
          <w:sz w:val="28"/>
          <w:szCs w:val="28"/>
        </w:rPr>
        <w:t>與相關法規認證</w:t>
      </w:r>
      <w:r w:rsidR="00804342" w:rsidRPr="00E10DF7">
        <w:rPr>
          <w:rFonts w:ascii="Times New Roman" w:eastAsia="標楷體" w:hAnsi="Times New Roman" w:cs="Times New Roman" w:hint="eastAsia"/>
          <w:sz w:val="28"/>
          <w:szCs w:val="28"/>
        </w:rPr>
        <w:t>等</w:t>
      </w:r>
      <w:r w:rsidRPr="00E10DF7">
        <w:rPr>
          <w:rFonts w:ascii="Times New Roman" w:eastAsia="標楷體" w:hAnsi="Times New Roman" w:cs="Times New Roman" w:hint="eastAsia"/>
          <w:sz w:val="28"/>
          <w:szCs w:val="28"/>
        </w:rPr>
        <w:t>。</w:t>
      </w:r>
    </w:p>
    <w:p w:rsidR="00F22995" w:rsidRPr="00E10DF7" w:rsidRDefault="00DC1BDE" w:rsidP="00DB0CCA">
      <w:pPr>
        <w:pStyle w:val="a3"/>
        <w:numPr>
          <w:ilvl w:val="0"/>
          <w:numId w:val="5"/>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商業發展</w:t>
      </w:r>
      <w:r w:rsidR="00042929" w:rsidRPr="00E10DF7">
        <w:rPr>
          <w:rFonts w:ascii="Times New Roman" w:eastAsia="標楷體" w:hAnsi="Times New Roman" w:cs="Times New Roman" w:hint="eastAsia"/>
          <w:sz w:val="28"/>
          <w:szCs w:val="28"/>
        </w:rPr>
        <w:t>規劃</w:t>
      </w:r>
      <w:r w:rsidR="00F22995" w:rsidRPr="00E10DF7">
        <w:rPr>
          <w:rFonts w:ascii="Times New Roman" w:eastAsia="標楷體" w:hAnsi="Times New Roman" w:cs="Times New Roman"/>
          <w:sz w:val="28"/>
          <w:szCs w:val="28"/>
        </w:rPr>
        <w:t xml:space="preserve"> </w:t>
      </w:r>
    </w:p>
    <w:p w:rsidR="00C06A7E" w:rsidRPr="00E10DF7" w:rsidRDefault="00440B00" w:rsidP="00132481">
      <w:pPr>
        <w:pStyle w:val="a3"/>
        <w:numPr>
          <w:ilvl w:val="0"/>
          <w:numId w:val="44"/>
        </w:numPr>
        <w:tabs>
          <w:tab w:val="left" w:pos="567"/>
        </w:tabs>
        <w:spacing w:afterLines="50" w:after="180" w:line="440" w:lineRule="exact"/>
        <w:ind w:leftChars="0" w:rightChars="-82" w:right="-19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市場</w:t>
      </w:r>
      <w:r w:rsidR="00C06A7E" w:rsidRPr="00E10DF7">
        <w:rPr>
          <w:rFonts w:ascii="Times New Roman" w:eastAsia="標楷體" w:hAnsi="Times New Roman" w:cs="Times New Roman" w:hint="eastAsia"/>
          <w:sz w:val="28"/>
          <w:szCs w:val="28"/>
        </w:rPr>
        <w:t>分析</w:t>
      </w:r>
      <w:r w:rsidRPr="00E10DF7">
        <w:rPr>
          <w:rFonts w:ascii="Times New Roman" w:eastAsia="標楷體" w:hAnsi="Times New Roman" w:cs="Times New Roman" w:hint="eastAsia"/>
          <w:sz w:val="28"/>
          <w:szCs w:val="28"/>
        </w:rPr>
        <w:t>規劃</w:t>
      </w:r>
      <w:r w:rsidR="00891D08" w:rsidRPr="00E10DF7">
        <w:rPr>
          <w:rFonts w:ascii="Times New Roman" w:eastAsia="標楷體" w:hAnsi="Times New Roman" w:cs="Times New Roman" w:hint="eastAsia"/>
          <w:sz w:val="28"/>
          <w:szCs w:val="28"/>
        </w:rPr>
        <w:t>：</w:t>
      </w:r>
      <w:r w:rsidRPr="00E10DF7">
        <w:rPr>
          <w:rFonts w:ascii="Times New Roman" w:eastAsia="標楷體" w:hAnsi="Times New Roman" w:cs="Times New Roman" w:hint="eastAsia"/>
          <w:sz w:val="28"/>
          <w:szCs w:val="28"/>
        </w:rPr>
        <w:t>包括市場規模、</w:t>
      </w:r>
      <w:r w:rsidR="00ED544D" w:rsidRPr="00E10DF7">
        <w:rPr>
          <w:rFonts w:ascii="Times New Roman" w:eastAsia="標楷體" w:hAnsi="Times New Roman" w:cs="Times New Roman" w:hint="eastAsia"/>
          <w:sz w:val="28"/>
          <w:szCs w:val="28"/>
        </w:rPr>
        <w:t>競爭</w:t>
      </w:r>
      <w:r w:rsidRPr="00E10DF7">
        <w:rPr>
          <w:rFonts w:ascii="Times New Roman" w:eastAsia="標楷體" w:hAnsi="Times New Roman" w:cs="Times New Roman" w:hint="eastAsia"/>
          <w:sz w:val="28"/>
          <w:szCs w:val="28"/>
        </w:rPr>
        <w:t>者</w:t>
      </w:r>
      <w:r w:rsidR="0014114D" w:rsidRPr="00E10DF7">
        <w:rPr>
          <w:rFonts w:ascii="Times New Roman" w:eastAsia="標楷體" w:hAnsi="Times New Roman" w:cs="Times New Roman" w:hint="eastAsia"/>
          <w:sz w:val="28"/>
          <w:szCs w:val="28"/>
        </w:rPr>
        <w:t>分析</w:t>
      </w:r>
      <w:r w:rsidRPr="00E10DF7">
        <w:rPr>
          <w:rFonts w:ascii="Times New Roman" w:eastAsia="標楷體" w:hAnsi="Times New Roman" w:cs="Times New Roman" w:hint="eastAsia"/>
          <w:sz w:val="28"/>
          <w:szCs w:val="28"/>
        </w:rPr>
        <w:t>及產品競爭優勢</w:t>
      </w:r>
      <w:r w:rsidR="000952C7" w:rsidRPr="00E10DF7">
        <w:rPr>
          <w:rFonts w:ascii="Times New Roman" w:eastAsia="標楷體" w:hAnsi="Times New Roman" w:cs="Times New Roman" w:hint="eastAsia"/>
          <w:sz w:val="28"/>
          <w:szCs w:val="28"/>
        </w:rPr>
        <w:t>等</w:t>
      </w:r>
      <w:r w:rsidR="00804342" w:rsidRPr="00E10DF7">
        <w:rPr>
          <w:rFonts w:ascii="Times New Roman" w:eastAsia="標楷體" w:hAnsi="Times New Roman" w:cs="Times New Roman" w:hint="eastAsia"/>
          <w:sz w:val="28"/>
          <w:szCs w:val="28"/>
        </w:rPr>
        <w:t>。</w:t>
      </w:r>
    </w:p>
    <w:p w:rsidR="00804342" w:rsidRPr="00E10DF7" w:rsidRDefault="00804342" w:rsidP="00132481">
      <w:pPr>
        <w:pStyle w:val="a3"/>
        <w:numPr>
          <w:ilvl w:val="0"/>
          <w:numId w:val="44"/>
        </w:numPr>
        <w:tabs>
          <w:tab w:val="left" w:pos="567"/>
        </w:tabs>
        <w:spacing w:afterLines="50" w:after="180" w:line="440" w:lineRule="exact"/>
        <w:ind w:leftChars="0"/>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商業發展里程碑</w:t>
      </w:r>
      <w:r w:rsidR="00711A7E" w:rsidRPr="00E10DF7">
        <w:rPr>
          <w:rFonts w:ascii="Times New Roman" w:eastAsia="標楷體" w:hAnsi="Times New Roman" w:cs="Times New Roman" w:hint="eastAsia"/>
          <w:sz w:val="28"/>
          <w:szCs w:val="28"/>
        </w:rPr>
        <w:t>：說明</w:t>
      </w:r>
      <w:r w:rsidR="00E9261D" w:rsidRPr="00E10DF7">
        <w:rPr>
          <w:rFonts w:ascii="Times New Roman" w:eastAsia="標楷體" w:hAnsi="Times New Roman" w:cs="Times New Roman" w:hint="eastAsia"/>
          <w:sz w:val="28"/>
          <w:szCs w:val="28"/>
        </w:rPr>
        <w:t>各階段預期完成之目標，包括</w:t>
      </w:r>
      <w:r w:rsidR="00440B00" w:rsidRPr="00E10DF7">
        <w:rPr>
          <w:rFonts w:ascii="Times New Roman" w:eastAsia="標楷體" w:hAnsi="Times New Roman" w:cs="Times New Roman" w:hint="eastAsia"/>
          <w:sz w:val="28"/>
          <w:szCs w:val="28"/>
        </w:rPr>
        <w:t>產品發展</w:t>
      </w:r>
      <w:r w:rsidRPr="00E10DF7">
        <w:rPr>
          <w:rFonts w:ascii="Times New Roman" w:eastAsia="標楷體" w:hAnsi="Times New Roman" w:cs="Times New Roman" w:hint="eastAsia"/>
          <w:sz w:val="28"/>
          <w:szCs w:val="28"/>
        </w:rPr>
        <w:t>規劃、市場進入</w:t>
      </w:r>
      <w:r w:rsidRPr="00E10DF7">
        <w:rPr>
          <w:rFonts w:ascii="Times New Roman" w:eastAsia="標楷體" w:hAnsi="Times New Roman" w:cs="Times New Roman"/>
          <w:sz w:val="28"/>
          <w:szCs w:val="28"/>
        </w:rPr>
        <w:t>/</w:t>
      </w:r>
      <w:r w:rsidR="00EF659E" w:rsidRPr="00E10DF7">
        <w:rPr>
          <w:rFonts w:ascii="Times New Roman" w:eastAsia="標楷體" w:hAnsi="Times New Roman" w:cs="Times New Roman" w:hint="eastAsia"/>
          <w:sz w:val="28"/>
          <w:szCs w:val="28"/>
        </w:rPr>
        <w:t>布</w:t>
      </w:r>
      <w:r w:rsidRPr="00E10DF7">
        <w:rPr>
          <w:rFonts w:ascii="Times New Roman" w:eastAsia="標楷體" w:hAnsi="Times New Roman" w:cs="Times New Roman" w:hint="eastAsia"/>
          <w:sz w:val="28"/>
          <w:szCs w:val="28"/>
        </w:rPr>
        <w:t>局</w:t>
      </w:r>
      <w:r w:rsidR="00440B00" w:rsidRPr="00E10DF7">
        <w:rPr>
          <w:rFonts w:ascii="Times New Roman" w:eastAsia="標楷體" w:hAnsi="Times New Roman" w:cs="Times New Roman" w:hint="eastAsia"/>
          <w:sz w:val="28"/>
          <w:szCs w:val="28"/>
        </w:rPr>
        <w:t>規劃</w:t>
      </w:r>
      <w:r w:rsidR="004A45FA" w:rsidRPr="00E10DF7">
        <w:rPr>
          <w:rFonts w:ascii="Times New Roman" w:eastAsia="標楷體" w:hAnsi="Times New Roman" w:cs="Times New Roman" w:hint="eastAsia"/>
          <w:sz w:val="28"/>
          <w:szCs w:val="28"/>
        </w:rPr>
        <w:t>、</w:t>
      </w:r>
      <w:r w:rsidR="00440B00" w:rsidRPr="00E10DF7">
        <w:rPr>
          <w:rFonts w:ascii="Times New Roman" w:eastAsia="標楷體" w:hAnsi="Times New Roman" w:cs="Times New Roman" w:hint="eastAsia"/>
          <w:sz w:val="28"/>
          <w:szCs w:val="28"/>
        </w:rPr>
        <w:t>先期使用者</w:t>
      </w:r>
      <w:r w:rsidR="00440B00" w:rsidRPr="00E10DF7">
        <w:rPr>
          <w:rFonts w:ascii="Times New Roman" w:eastAsia="標楷體" w:hAnsi="Times New Roman" w:cs="Times New Roman"/>
          <w:sz w:val="28"/>
          <w:szCs w:val="28"/>
        </w:rPr>
        <w:t>(early ad</w:t>
      </w:r>
      <w:r w:rsidR="0001308A" w:rsidRPr="00E10DF7">
        <w:rPr>
          <w:rFonts w:ascii="Times New Roman" w:eastAsia="標楷體" w:hAnsi="Times New Roman" w:cs="Times New Roman"/>
          <w:sz w:val="28"/>
          <w:szCs w:val="28"/>
        </w:rPr>
        <w:t>o</w:t>
      </w:r>
      <w:r w:rsidR="00440B00" w:rsidRPr="00E10DF7">
        <w:rPr>
          <w:rFonts w:ascii="Times New Roman" w:eastAsia="標楷體" w:hAnsi="Times New Roman" w:cs="Times New Roman"/>
          <w:sz w:val="28"/>
          <w:szCs w:val="28"/>
        </w:rPr>
        <w:t>pter)</w:t>
      </w:r>
      <w:r w:rsidR="00440B00" w:rsidRPr="00E10DF7">
        <w:rPr>
          <w:rFonts w:ascii="Times New Roman" w:eastAsia="標楷體" w:hAnsi="Times New Roman" w:cs="Times New Roman" w:hint="eastAsia"/>
          <w:sz w:val="28"/>
          <w:szCs w:val="28"/>
        </w:rPr>
        <w:t>或前瞻使用者</w:t>
      </w:r>
      <w:r w:rsidR="00440B00" w:rsidRPr="00E10DF7">
        <w:rPr>
          <w:rFonts w:ascii="Times New Roman" w:eastAsia="標楷體" w:hAnsi="Times New Roman" w:cs="Times New Roman"/>
          <w:sz w:val="28"/>
          <w:szCs w:val="28"/>
        </w:rPr>
        <w:t>(lead user)</w:t>
      </w:r>
      <w:r w:rsidR="00440B00" w:rsidRPr="00E10DF7">
        <w:rPr>
          <w:rFonts w:ascii="Times New Roman" w:eastAsia="標楷體" w:hAnsi="Times New Roman" w:cs="Times New Roman" w:hint="eastAsia"/>
          <w:sz w:val="28"/>
          <w:szCs w:val="28"/>
        </w:rPr>
        <w:t>使用意願</w:t>
      </w:r>
      <w:r w:rsidR="004A45FA" w:rsidRPr="00E10DF7">
        <w:rPr>
          <w:rFonts w:ascii="Times New Roman" w:eastAsia="標楷體" w:hAnsi="Times New Roman" w:cs="Times New Roman" w:hint="eastAsia"/>
          <w:sz w:val="28"/>
          <w:szCs w:val="28"/>
        </w:rPr>
        <w:t>分析</w:t>
      </w:r>
      <w:r w:rsidR="00E9261D" w:rsidRPr="00E10DF7">
        <w:rPr>
          <w:rFonts w:ascii="Times New Roman" w:eastAsia="標楷體" w:hAnsi="Times New Roman" w:cs="Times New Roman" w:hint="eastAsia"/>
          <w:sz w:val="28"/>
          <w:szCs w:val="28"/>
        </w:rPr>
        <w:t>與商業模式</w:t>
      </w:r>
      <w:r w:rsidR="004A45FA" w:rsidRPr="00E10DF7">
        <w:rPr>
          <w:rFonts w:ascii="Times New Roman" w:eastAsia="標楷體" w:hAnsi="Times New Roman" w:cs="Times New Roman" w:hint="eastAsia"/>
          <w:sz w:val="28"/>
          <w:szCs w:val="28"/>
        </w:rPr>
        <w:t>等。</w:t>
      </w:r>
    </w:p>
    <w:p w:rsidR="00C06A7E" w:rsidRPr="00E10DF7" w:rsidRDefault="00480025" w:rsidP="00132481">
      <w:pPr>
        <w:pStyle w:val="a3"/>
        <w:numPr>
          <w:ilvl w:val="0"/>
          <w:numId w:val="44"/>
        </w:numPr>
        <w:tabs>
          <w:tab w:val="left" w:pos="567"/>
        </w:tabs>
        <w:spacing w:afterLines="50" w:after="180" w:line="440" w:lineRule="exact"/>
        <w:ind w:leftChars="0"/>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陪伴式業師機制</w:t>
      </w:r>
      <w:r w:rsidR="00711A7E" w:rsidRPr="00E10DF7">
        <w:rPr>
          <w:rFonts w:ascii="Times New Roman" w:eastAsia="標楷體" w:hAnsi="Times New Roman" w:cs="Times New Roman" w:hint="eastAsia"/>
          <w:sz w:val="28"/>
          <w:szCs w:val="28"/>
        </w:rPr>
        <w:t>：</w:t>
      </w:r>
      <w:r w:rsidR="001D2F01" w:rsidRPr="00E10DF7">
        <w:rPr>
          <w:rFonts w:ascii="Times New Roman" w:eastAsia="標楷體" w:hAnsi="Times New Roman" w:cs="Times New Roman" w:hint="eastAsia"/>
          <w:sz w:val="28"/>
          <w:szCs w:val="28"/>
        </w:rPr>
        <w:t>「國際產學聯盟」</w:t>
      </w:r>
      <w:r w:rsidRPr="00E10DF7">
        <w:rPr>
          <w:rFonts w:ascii="Times New Roman" w:eastAsia="標楷體" w:hAnsi="Times New Roman" w:cs="Times New Roman" w:hint="eastAsia"/>
          <w:sz w:val="28"/>
          <w:szCs w:val="28"/>
        </w:rPr>
        <w:t>邀請陪伴式業師協同進行商業化評估之機制說明。</w:t>
      </w:r>
    </w:p>
    <w:p w:rsidR="001F7B1F" w:rsidRPr="00E10DF7" w:rsidRDefault="001F7B1F" w:rsidP="00132481">
      <w:pPr>
        <w:pStyle w:val="a3"/>
        <w:numPr>
          <w:ilvl w:val="0"/>
          <w:numId w:val="44"/>
        </w:numPr>
        <w:tabs>
          <w:tab w:val="left" w:pos="567"/>
        </w:tabs>
        <w:spacing w:afterLines="50" w:after="180" w:line="440" w:lineRule="exact"/>
        <w:ind w:leftChars="0"/>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其他：</w:t>
      </w:r>
      <w:r w:rsidR="001D2F01" w:rsidRPr="00E10DF7">
        <w:rPr>
          <w:rFonts w:ascii="Times New Roman" w:eastAsia="標楷體" w:hAnsi="Times New Roman" w:cs="Times New Roman" w:hint="eastAsia"/>
          <w:sz w:val="28"/>
          <w:szCs w:val="28"/>
        </w:rPr>
        <w:t>「國際產學聯盟」</w:t>
      </w:r>
      <w:r w:rsidR="003834F5" w:rsidRPr="00E10DF7">
        <w:rPr>
          <w:rFonts w:ascii="Times New Roman" w:eastAsia="標楷體" w:hAnsi="Times New Roman" w:cs="Times New Roman" w:hint="eastAsia"/>
          <w:sz w:val="28"/>
          <w:szCs w:val="28"/>
        </w:rPr>
        <w:t>對本計畫之評估分析或審查意見。</w:t>
      </w:r>
    </w:p>
    <w:p w:rsidR="00335A6F" w:rsidRPr="00E10DF7" w:rsidRDefault="00F22995" w:rsidP="00A86A03">
      <w:pPr>
        <w:spacing w:afterLines="50" w:after="180" w:line="440" w:lineRule="exact"/>
        <w:jc w:val="both"/>
        <w:rPr>
          <w:rFonts w:ascii="Times New Roman" w:eastAsia="標楷體" w:hAnsi="Times New Roman" w:cs="Times New Roman"/>
          <w:b/>
          <w:sz w:val="28"/>
          <w:szCs w:val="28"/>
        </w:rPr>
      </w:pPr>
      <w:r w:rsidRPr="00E10DF7">
        <w:rPr>
          <w:rFonts w:ascii="Times New Roman" w:eastAsia="標楷體" w:hAnsi="Times New Roman" w:cs="Times New Roman" w:hint="eastAsia"/>
          <w:b/>
          <w:sz w:val="28"/>
          <w:szCs w:val="28"/>
        </w:rPr>
        <w:t>三</w:t>
      </w:r>
      <w:r w:rsidR="00B81083" w:rsidRPr="00E10DF7">
        <w:rPr>
          <w:rFonts w:ascii="Times New Roman" w:eastAsia="標楷體" w:hAnsi="Times New Roman" w:cs="Times New Roman" w:hint="eastAsia"/>
          <w:b/>
          <w:sz w:val="28"/>
          <w:szCs w:val="28"/>
        </w:rPr>
        <w:t>、</w:t>
      </w:r>
      <w:r w:rsidR="00E82DC7" w:rsidRPr="00E10DF7">
        <w:rPr>
          <w:rFonts w:ascii="Times New Roman" w:eastAsia="標楷體" w:hAnsi="Times New Roman" w:cs="Times New Roman" w:hint="eastAsia"/>
          <w:b/>
          <w:sz w:val="28"/>
          <w:szCs w:val="28"/>
        </w:rPr>
        <w:t>補助類別與</w:t>
      </w:r>
      <w:r w:rsidR="00E35625" w:rsidRPr="00E10DF7">
        <w:rPr>
          <w:rFonts w:ascii="Times New Roman" w:eastAsia="標楷體" w:hAnsi="Times New Roman" w:cs="Times New Roman" w:hint="eastAsia"/>
          <w:b/>
          <w:sz w:val="28"/>
          <w:szCs w:val="28"/>
        </w:rPr>
        <w:t>執行期程</w:t>
      </w:r>
    </w:p>
    <w:p w:rsidR="00E82DC7" w:rsidRPr="00E10DF7" w:rsidRDefault="00E82DC7" w:rsidP="0012032D">
      <w:pPr>
        <w:pStyle w:val="a3"/>
        <w:numPr>
          <w:ilvl w:val="1"/>
          <w:numId w:val="41"/>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sz w:val="28"/>
          <w:szCs w:val="28"/>
        </w:rPr>
        <w:t>Phase 1</w:t>
      </w:r>
      <w:r w:rsidRPr="00E10DF7">
        <w:rPr>
          <w:rFonts w:ascii="Times New Roman" w:eastAsia="標楷體" w:hAnsi="Times New Roman" w:cs="Times New Roman" w:hint="eastAsia"/>
          <w:sz w:val="28"/>
          <w:szCs w:val="28"/>
        </w:rPr>
        <w:t>個案：本計畫審核通過為</w:t>
      </w:r>
      <w:r w:rsidRPr="00E10DF7">
        <w:rPr>
          <w:rFonts w:ascii="Times New Roman" w:eastAsia="標楷體" w:hAnsi="Times New Roman" w:cs="Times New Roman"/>
          <w:sz w:val="28"/>
          <w:szCs w:val="28"/>
        </w:rPr>
        <w:t>phase 1</w:t>
      </w:r>
      <w:r w:rsidRPr="00E10DF7">
        <w:rPr>
          <w:rFonts w:ascii="Times New Roman" w:eastAsia="標楷體" w:hAnsi="Times New Roman" w:cs="Times New Roman" w:hint="eastAsia"/>
          <w:sz w:val="28"/>
          <w:szCs w:val="28"/>
        </w:rPr>
        <w:t>類別個案，原則上依所提計畫內容，提供技術發展及商業發展必要資源。</w:t>
      </w:r>
      <w:r w:rsidRPr="00E10DF7">
        <w:rPr>
          <w:rFonts w:ascii="Times New Roman" w:eastAsia="標楷體" w:hAnsi="Times New Roman" w:cs="Times New Roman"/>
          <w:sz w:val="28"/>
          <w:szCs w:val="28"/>
        </w:rPr>
        <w:t>Phase 1</w:t>
      </w:r>
      <w:r w:rsidRPr="00E10DF7">
        <w:rPr>
          <w:rFonts w:ascii="Times New Roman" w:eastAsia="標楷體" w:hAnsi="Times New Roman" w:cs="Times New Roman" w:hint="eastAsia"/>
          <w:sz w:val="28"/>
          <w:szCs w:val="28"/>
        </w:rPr>
        <w:t>個案團隊必須包括未來新創事業負責人，並於第一次查核點提交陪伴式業師之意見作為審查佐證。</w:t>
      </w:r>
    </w:p>
    <w:p w:rsidR="0012032D" w:rsidRPr="00E10DF7" w:rsidRDefault="00E82DC7" w:rsidP="0012032D">
      <w:pPr>
        <w:pStyle w:val="a3"/>
        <w:numPr>
          <w:ilvl w:val="1"/>
          <w:numId w:val="41"/>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sz w:val="28"/>
          <w:szCs w:val="28"/>
        </w:rPr>
        <w:t>Phase 0</w:t>
      </w:r>
      <w:r w:rsidRPr="00E10DF7">
        <w:rPr>
          <w:rFonts w:ascii="Times New Roman" w:eastAsia="標楷體" w:hAnsi="Times New Roman" w:cs="Times New Roman" w:hint="eastAsia"/>
          <w:sz w:val="28"/>
          <w:szCs w:val="28"/>
        </w:rPr>
        <w:t>個案：個案如未能獲得</w:t>
      </w:r>
      <w:r w:rsidRPr="00E10DF7">
        <w:rPr>
          <w:rFonts w:ascii="Times New Roman" w:eastAsia="標楷體" w:hAnsi="Times New Roman" w:cs="Times New Roman"/>
          <w:sz w:val="28"/>
          <w:szCs w:val="28"/>
        </w:rPr>
        <w:t>phase 1</w:t>
      </w:r>
      <w:r w:rsidRPr="00E10DF7">
        <w:rPr>
          <w:rFonts w:ascii="Times New Roman" w:eastAsia="標楷體" w:hAnsi="Times New Roman" w:cs="Times New Roman" w:hint="eastAsia"/>
          <w:sz w:val="28"/>
          <w:szCs w:val="28"/>
        </w:rPr>
        <w:t>類別補助，但經審核通過為</w:t>
      </w:r>
      <w:r w:rsidRPr="00E10DF7">
        <w:rPr>
          <w:rFonts w:ascii="Times New Roman" w:eastAsia="標楷體" w:hAnsi="Times New Roman" w:cs="Times New Roman"/>
          <w:sz w:val="28"/>
          <w:szCs w:val="28"/>
        </w:rPr>
        <w:t>Phase 0</w:t>
      </w:r>
      <w:r w:rsidRPr="00E10DF7">
        <w:rPr>
          <w:rFonts w:ascii="Times New Roman" w:eastAsia="標楷體" w:hAnsi="Times New Roman" w:cs="Times New Roman" w:hint="eastAsia"/>
          <w:sz w:val="28"/>
          <w:szCs w:val="28"/>
        </w:rPr>
        <w:t>個案，將提供小額經費補助初期商業規劃發展，並鼓勵申請後續個案補助，本案執行迄日以接續執行</w:t>
      </w:r>
      <w:r w:rsidRPr="00E10DF7">
        <w:rPr>
          <w:rFonts w:ascii="Times New Roman" w:eastAsia="標楷體" w:hAnsi="Times New Roman" w:cs="Times New Roman"/>
          <w:sz w:val="28"/>
          <w:szCs w:val="28"/>
        </w:rPr>
        <w:t>phase 1</w:t>
      </w:r>
      <w:r w:rsidRPr="00E10DF7">
        <w:rPr>
          <w:rFonts w:ascii="Times New Roman" w:eastAsia="標楷體" w:hAnsi="Times New Roman" w:cs="Times New Roman" w:hint="eastAsia"/>
          <w:sz w:val="28"/>
          <w:szCs w:val="28"/>
        </w:rPr>
        <w:t>為原則。為因應個案新創時程規劃，接續適當之相關創業資源亦可。</w:t>
      </w:r>
    </w:p>
    <w:p w:rsidR="0012032D" w:rsidRPr="00E10DF7" w:rsidRDefault="00E35625" w:rsidP="00132481">
      <w:pPr>
        <w:pStyle w:val="a3"/>
        <w:numPr>
          <w:ilvl w:val="1"/>
          <w:numId w:val="41"/>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執行期間自核定日至</w:t>
      </w:r>
      <w:r w:rsidRPr="00E10DF7">
        <w:rPr>
          <w:rFonts w:ascii="Times New Roman" w:eastAsia="標楷體" w:hAnsi="Times New Roman" w:cs="Times New Roman"/>
          <w:sz w:val="28"/>
          <w:szCs w:val="28"/>
        </w:rPr>
        <w:t>107</w:t>
      </w:r>
      <w:r w:rsidRPr="00E10DF7">
        <w:rPr>
          <w:rFonts w:ascii="Times New Roman" w:eastAsia="標楷體" w:hAnsi="Times New Roman" w:cs="Times New Roman" w:hint="eastAsia"/>
          <w:sz w:val="28"/>
          <w:szCs w:val="28"/>
        </w:rPr>
        <w:t>年</w:t>
      </w:r>
      <w:r w:rsidRPr="00E10DF7">
        <w:rPr>
          <w:rFonts w:ascii="Times New Roman" w:eastAsia="標楷體" w:hAnsi="Times New Roman" w:cs="Times New Roman"/>
          <w:sz w:val="28"/>
          <w:szCs w:val="28"/>
        </w:rPr>
        <w:t>12</w:t>
      </w:r>
      <w:r w:rsidRPr="00E10DF7">
        <w:rPr>
          <w:rFonts w:ascii="Times New Roman" w:eastAsia="標楷體" w:hAnsi="Times New Roman" w:cs="Times New Roman" w:hint="eastAsia"/>
          <w:sz w:val="28"/>
          <w:szCs w:val="28"/>
        </w:rPr>
        <w:t>月</w:t>
      </w:r>
      <w:r w:rsidRPr="00E10DF7">
        <w:rPr>
          <w:rFonts w:ascii="Times New Roman" w:eastAsia="標楷體" w:hAnsi="Times New Roman" w:cs="Times New Roman"/>
          <w:sz w:val="28"/>
          <w:szCs w:val="28"/>
        </w:rPr>
        <w:t>31</w:t>
      </w:r>
      <w:r w:rsidRPr="00E10DF7">
        <w:rPr>
          <w:rFonts w:ascii="Times New Roman" w:eastAsia="標楷體" w:hAnsi="Times New Roman" w:cs="Times New Roman" w:hint="eastAsia"/>
          <w:sz w:val="28"/>
          <w:szCs w:val="28"/>
        </w:rPr>
        <w:t>日止。</w:t>
      </w:r>
    </w:p>
    <w:p w:rsidR="00475185" w:rsidRPr="00E10DF7" w:rsidRDefault="00F22995" w:rsidP="00A86A03">
      <w:pPr>
        <w:spacing w:afterLines="50" w:after="180" w:line="440" w:lineRule="exact"/>
        <w:jc w:val="both"/>
        <w:rPr>
          <w:rFonts w:ascii="Times New Roman" w:eastAsia="標楷體" w:hAnsi="Times New Roman" w:cs="Times New Roman"/>
          <w:b/>
          <w:sz w:val="28"/>
          <w:szCs w:val="28"/>
        </w:rPr>
      </w:pPr>
      <w:r w:rsidRPr="00E10DF7">
        <w:rPr>
          <w:rFonts w:ascii="Times New Roman" w:eastAsia="標楷體" w:hAnsi="Times New Roman" w:cs="Times New Roman" w:hint="eastAsia"/>
          <w:b/>
          <w:sz w:val="28"/>
          <w:szCs w:val="28"/>
        </w:rPr>
        <w:t>四</w:t>
      </w:r>
      <w:r w:rsidR="007933A0" w:rsidRPr="00E10DF7">
        <w:rPr>
          <w:rFonts w:ascii="Times New Roman" w:eastAsia="標楷體" w:hAnsi="Times New Roman" w:cs="Times New Roman" w:hint="eastAsia"/>
          <w:b/>
          <w:sz w:val="28"/>
          <w:szCs w:val="28"/>
        </w:rPr>
        <w:t>、</w:t>
      </w:r>
      <w:r w:rsidR="00FF61F9" w:rsidRPr="00E10DF7">
        <w:rPr>
          <w:rFonts w:ascii="Times New Roman" w:eastAsia="標楷體" w:hAnsi="Times New Roman" w:cs="Times New Roman" w:hint="eastAsia"/>
          <w:b/>
          <w:sz w:val="28"/>
          <w:szCs w:val="28"/>
        </w:rPr>
        <w:t>徵件</w:t>
      </w:r>
      <w:r w:rsidR="00E35625" w:rsidRPr="00E10DF7">
        <w:rPr>
          <w:rFonts w:ascii="Times New Roman" w:eastAsia="標楷體" w:hAnsi="Times New Roman" w:cs="Times New Roman" w:hint="eastAsia"/>
          <w:b/>
          <w:sz w:val="28"/>
          <w:szCs w:val="28"/>
        </w:rPr>
        <w:t>類別</w:t>
      </w:r>
    </w:p>
    <w:p w:rsidR="00361BBB" w:rsidRPr="00E10DF7" w:rsidRDefault="00361BBB" w:rsidP="001864EB">
      <w:pPr>
        <w:spacing w:afterLines="50" w:after="180" w:line="440" w:lineRule="exact"/>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本梯次徵件類別如下：</w:t>
      </w:r>
    </w:p>
    <w:p w:rsidR="00FF61F9" w:rsidRPr="00E10DF7" w:rsidRDefault="00FF61F9" w:rsidP="0012032D">
      <w:pPr>
        <w:pStyle w:val="a3"/>
        <w:numPr>
          <w:ilvl w:val="0"/>
          <w:numId w:val="26"/>
        </w:numPr>
        <w:spacing w:afterLines="50" w:after="180" w:line="440" w:lineRule="exact"/>
        <w:ind w:leftChars="0" w:left="567" w:hanging="567"/>
        <w:jc w:val="both"/>
        <w:rPr>
          <w:rFonts w:ascii="Times New Roman" w:eastAsia="標楷體" w:hAnsi="Times New Roman" w:cs="Times New Roman"/>
          <w:b/>
          <w:sz w:val="28"/>
          <w:szCs w:val="28"/>
        </w:rPr>
      </w:pPr>
      <w:r w:rsidRPr="00E10DF7">
        <w:rPr>
          <w:rFonts w:ascii="Times New Roman" w:eastAsia="標楷體" w:hAnsi="Times New Roman" w:cs="Times New Roman" w:hint="eastAsia"/>
          <w:sz w:val="28"/>
          <w:szCs w:val="28"/>
        </w:rPr>
        <w:t>延續案：針對前期</w:t>
      </w:r>
      <w:r w:rsidRPr="00E10DF7">
        <w:rPr>
          <w:rFonts w:ascii="Times New Roman" w:eastAsia="標楷體" w:hAnsi="Times New Roman" w:cs="Times New Roman"/>
          <w:sz w:val="28"/>
          <w:szCs w:val="28"/>
        </w:rPr>
        <w:t>105-</w:t>
      </w:r>
      <w:proofErr w:type="gramStart"/>
      <w:r w:rsidRPr="00E10DF7">
        <w:rPr>
          <w:rFonts w:ascii="Times New Roman" w:eastAsia="標楷體" w:hAnsi="Times New Roman" w:cs="Times New Roman"/>
          <w:sz w:val="28"/>
          <w:szCs w:val="28"/>
        </w:rPr>
        <w:t>106</w:t>
      </w:r>
      <w:proofErr w:type="gramEnd"/>
      <w:r w:rsidRPr="00E10DF7">
        <w:rPr>
          <w:rFonts w:ascii="Times New Roman" w:eastAsia="標楷體" w:hAnsi="Times New Roman" w:cs="Times New Roman" w:hint="eastAsia"/>
          <w:sz w:val="28"/>
          <w:szCs w:val="28"/>
        </w:rPr>
        <w:t>年度「</w:t>
      </w:r>
      <w:r w:rsidR="001D2F01" w:rsidRPr="00E10DF7">
        <w:rPr>
          <w:rFonts w:ascii="Times New Roman" w:eastAsia="標楷體" w:hAnsi="Times New Roman" w:cs="Times New Roman" w:hint="eastAsia"/>
          <w:sz w:val="28"/>
          <w:szCs w:val="28"/>
        </w:rPr>
        <w:t>研發成果萌芽</w:t>
      </w:r>
      <w:r w:rsidRPr="00E10DF7">
        <w:rPr>
          <w:rFonts w:ascii="Times New Roman" w:eastAsia="標楷體" w:hAnsi="Times New Roman" w:cs="Times New Roman" w:hint="eastAsia"/>
          <w:sz w:val="28"/>
          <w:szCs w:val="28"/>
        </w:rPr>
        <w:t>計畫」評選出之</w:t>
      </w:r>
      <w:r w:rsidRPr="00E10DF7">
        <w:rPr>
          <w:rFonts w:ascii="Times New Roman" w:eastAsia="標楷體" w:hAnsi="Times New Roman" w:cs="Times New Roman"/>
          <w:sz w:val="28"/>
          <w:szCs w:val="28"/>
        </w:rPr>
        <w:t>Phase 0</w:t>
      </w:r>
      <w:r w:rsidRPr="00E10DF7">
        <w:rPr>
          <w:rFonts w:ascii="Times New Roman" w:eastAsia="標楷體" w:hAnsi="Times New Roman" w:cs="Times New Roman" w:hint="eastAsia"/>
          <w:sz w:val="28"/>
          <w:szCs w:val="28"/>
        </w:rPr>
        <w:t>個案及</w:t>
      </w:r>
      <w:proofErr w:type="gramStart"/>
      <w:r w:rsidRPr="00E10DF7">
        <w:rPr>
          <w:rFonts w:ascii="Times New Roman" w:eastAsia="標楷體" w:hAnsi="Times New Roman" w:cs="Times New Roman"/>
          <w:sz w:val="28"/>
          <w:szCs w:val="28"/>
        </w:rPr>
        <w:t>106</w:t>
      </w:r>
      <w:proofErr w:type="gramEnd"/>
      <w:r w:rsidRPr="00E10DF7">
        <w:rPr>
          <w:rFonts w:ascii="Times New Roman" w:eastAsia="標楷體" w:hAnsi="Times New Roman" w:cs="Times New Roman" w:hint="eastAsia"/>
          <w:sz w:val="28"/>
          <w:szCs w:val="28"/>
        </w:rPr>
        <w:t>年度</w:t>
      </w:r>
      <w:proofErr w:type="gramStart"/>
      <w:r w:rsidRPr="00E10DF7">
        <w:rPr>
          <w:rFonts w:ascii="Times New Roman" w:eastAsia="標楷體" w:hAnsi="Times New Roman" w:cs="Times New Roman" w:hint="eastAsia"/>
          <w:sz w:val="28"/>
          <w:szCs w:val="28"/>
        </w:rPr>
        <w:t>第三次徵件</w:t>
      </w:r>
      <w:proofErr w:type="gramEnd"/>
      <w:r w:rsidRPr="00E10DF7">
        <w:rPr>
          <w:rFonts w:ascii="Times New Roman" w:eastAsia="標楷體" w:hAnsi="Times New Roman" w:cs="Times New Roman" w:hint="eastAsia"/>
          <w:sz w:val="28"/>
          <w:szCs w:val="28"/>
        </w:rPr>
        <w:t>之</w:t>
      </w:r>
      <w:r w:rsidRPr="00E10DF7">
        <w:rPr>
          <w:rFonts w:ascii="Times New Roman" w:eastAsia="標楷體" w:hAnsi="Times New Roman" w:cs="Times New Roman"/>
          <w:sz w:val="28"/>
          <w:szCs w:val="28"/>
        </w:rPr>
        <w:t>phase 1</w:t>
      </w:r>
      <w:r w:rsidRPr="00E10DF7">
        <w:rPr>
          <w:rFonts w:ascii="Times New Roman" w:eastAsia="標楷體" w:hAnsi="Times New Roman" w:cs="Times New Roman" w:hint="eastAsia"/>
          <w:sz w:val="28"/>
          <w:szCs w:val="28"/>
        </w:rPr>
        <w:t>個案，鼓勵申請後續個案補助，審查會議審核結果仍將區分為</w:t>
      </w:r>
      <w:r w:rsidRPr="00E10DF7">
        <w:rPr>
          <w:rFonts w:ascii="Times New Roman" w:eastAsia="標楷體" w:hAnsi="Times New Roman" w:cs="Times New Roman"/>
          <w:sz w:val="28"/>
          <w:szCs w:val="28"/>
        </w:rPr>
        <w:t>Phase 0</w:t>
      </w:r>
      <w:r w:rsidRPr="00E10DF7">
        <w:rPr>
          <w:rFonts w:ascii="Times New Roman" w:eastAsia="標楷體" w:hAnsi="Times New Roman" w:cs="Times New Roman" w:hint="eastAsia"/>
          <w:sz w:val="28"/>
          <w:szCs w:val="28"/>
        </w:rPr>
        <w:t>、</w:t>
      </w:r>
      <w:r w:rsidRPr="00E10DF7">
        <w:rPr>
          <w:rFonts w:ascii="Times New Roman" w:eastAsia="標楷體" w:hAnsi="Times New Roman" w:cs="Times New Roman"/>
          <w:sz w:val="28"/>
          <w:szCs w:val="28"/>
        </w:rPr>
        <w:t>phase 1</w:t>
      </w:r>
      <w:r w:rsidRPr="00E10DF7">
        <w:rPr>
          <w:rFonts w:ascii="Times New Roman" w:eastAsia="標楷體" w:hAnsi="Times New Roman" w:cs="Times New Roman" w:hint="eastAsia"/>
          <w:sz w:val="28"/>
          <w:szCs w:val="28"/>
        </w:rPr>
        <w:t>，並審核通過後將以接續完成新創發展為原則。</w:t>
      </w:r>
    </w:p>
    <w:p w:rsidR="0012032D" w:rsidRPr="00E10DF7" w:rsidRDefault="00FF61F9" w:rsidP="00132481">
      <w:pPr>
        <w:pStyle w:val="a3"/>
        <w:numPr>
          <w:ilvl w:val="0"/>
          <w:numId w:val="26"/>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lastRenderedPageBreak/>
        <w:t>年度</w:t>
      </w:r>
      <w:proofErr w:type="gramStart"/>
      <w:r w:rsidRPr="00E10DF7">
        <w:rPr>
          <w:rFonts w:ascii="Times New Roman" w:eastAsia="標楷體" w:hAnsi="Times New Roman" w:cs="Times New Roman" w:hint="eastAsia"/>
          <w:sz w:val="28"/>
          <w:szCs w:val="28"/>
        </w:rPr>
        <w:t>新案徵件</w:t>
      </w:r>
      <w:proofErr w:type="gramEnd"/>
      <w:r w:rsidRPr="00E10DF7">
        <w:rPr>
          <w:rFonts w:ascii="Times New Roman" w:eastAsia="標楷體" w:hAnsi="Times New Roman" w:cs="Times New Roman" w:hint="eastAsia"/>
          <w:sz w:val="28"/>
          <w:szCs w:val="28"/>
        </w:rPr>
        <w:t>：</w:t>
      </w:r>
      <w:r w:rsidR="00E82DC7" w:rsidRPr="00E10DF7">
        <w:rPr>
          <w:rFonts w:ascii="Times New Roman" w:eastAsia="標楷體" w:hAnsi="Times New Roman" w:cs="Times New Roman" w:hint="eastAsia"/>
          <w:sz w:val="28"/>
          <w:szCs w:val="28"/>
        </w:rPr>
        <w:t>符合前述一、申請資格</w:t>
      </w:r>
      <w:r w:rsidR="00E82DC7" w:rsidRPr="00E10DF7">
        <w:rPr>
          <w:rFonts w:ascii="Times New Roman" w:eastAsia="標楷體" w:hAnsi="Times New Roman" w:cs="Times New Roman"/>
          <w:sz w:val="28"/>
          <w:szCs w:val="28"/>
        </w:rPr>
        <w:t>(</w:t>
      </w:r>
      <w:r w:rsidR="00E82DC7" w:rsidRPr="00E10DF7">
        <w:rPr>
          <w:rFonts w:ascii="Times New Roman" w:eastAsia="標楷體" w:hAnsi="Times New Roman" w:cs="Times New Roman" w:hint="eastAsia"/>
          <w:sz w:val="28"/>
          <w:szCs w:val="28"/>
        </w:rPr>
        <w:t>二</w:t>
      </w:r>
      <w:r w:rsidR="00E82DC7" w:rsidRPr="00E10DF7">
        <w:rPr>
          <w:rFonts w:ascii="Times New Roman" w:eastAsia="標楷體" w:hAnsi="Times New Roman" w:cs="Times New Roman"/>
          <w:sz w:val="28"/>
          <w:szCs w:val="28"/>
        </w:rPr>
        <w:t>)</w:t>
      </w:r>
      <w:r w:rsidR="00E82DC7" w:rsidRPr="00E10DF7">
        <w:rPr>
          <w:rFonts w:ascii="Times New Roman" w:eastAsia="標楷體" w:hAnsi="Times New Roman" w:cs="Times New Roman" w:hint="eastAsia"/>
          <w:sz w:val="28"/>
          <w:szCs w:val="28"/>
        </w:rPr>
        <w:t>項之</w:t>
      </w:r>
      <w:proofErr w:type="gramStart"/>
      <w:r w:rsidR="00E82DC7" w:rsidRPr="00E10DF7">
        <w:rPr>
          <w:rFonts w:ascii="Times New Roman" w:eastAsia="標楷體" w:hAnsi="Times New Roman" w:cs="Times New Roman" w:hint="eastAsia"/>
          <w:sz w:val="28"/>
          <w:szCs w:val="28"/>
        </w:rPr>
        <w:t>個</w:t>
      </w:r>
      <w:proofErr w:type="gramEnd"/>
      <w:r w:rsidR="00E82DC7" w:rsidRPr="00E10DF7">
        <w:rPr>
          <w:rFonts w:ascii="Times New Roman" w:eastAsia="標楷體" w:hAnsi="Times New Roman" w:cs="Times New Roman" w:hint="eastAsia"/>
          <w:sz w:val="28"/>
          <w:szCs w:val="28"/>
        </w:rPr>
        <w:t>案由各大學「國際產學聯盟」提案推薦。</w:t>
      </w:r>
      <w:r w:rsidRPr="00E10DF7">
        <w:rPr>
          <w:rFonts w:ascii="Times New Roman" w:eastAsia="標楷體" w:hAnsi="Times New Roman" w:cs="Times New Roman" w:hint="eastAsia"/>
          <w:sz w:val="28"/>
          <w:szCs w:val="28"/>
        </w:rPr>
        <w:t>本次申請之新案將召開審查會議審核，原則上依所提計畫內容，提供技術發展及商業發展必要資源，審查會議審核結果將區分為</w:t>
      </w:r>
      <w:r w:rsidRPr="00E10DF7">
        <w:rPr>
          <w:rFonts w:ascii="Times New Roman" w:eastAsia="標楷體" w:hAnsi="Times New Roman" w:cs="Times New Roman"/>
          <w:sz w:val="28"/>
          <w:szCs w:val="28"/>
        </w:rPr>
        <w:t>Phase 0</w:t>
      </w:r>
      <w:r w:rsidRPr="00E10DF7">
        <w:rPr>
          <w:rFonts w:ascii="Times New Roman" w:eastAsia="標楷體" w:hAnsi="Times New Roman" w:cs="Times New Roman" w:hint="eastAsia"/>
          <w:sz w:val="28"/>
          <w:szCs w:val="28"/>
        </w:rPr>
        <w:t>、</w:t>
      </w:r>
      <w:r w:rsidRPr="00E10DF7">
        <w:rPr>
          <w:rFonts w:ascii="Times New Roman" w:eastAsia="標楷體" w:hAnsi="Times New Roman" w:cs="Times New Roman"/>
          <w:sz w:val="28"/>
          <w:szCs w:val="28"/>
        </w:rPr>
        <w:t>phase 1</w:t>
      </w:r>
      <w:r w:rsidRPr="00E10DF7">
        <w:rPr>
          <w:rFonts w:ascii="Times New Roman" w:eastAsia="標楷體" w:hAnsi="Times New Roman" w:cs="Times New Roman" w:hint="eastAsia"/>
          <w:sz w:val="28"/>
          <w:szCs w:val="28"/>
        </w:rPr>
        <w:t>個案，計畫結束原則為成立新創公司，但獲得其它適當接續之相關創業資源，亦可視為成功出場。</w:t>
      </w:r>
    </w:p>
    <w:p w:rsidR="007933A0" w:rsidRPr="00E10DF7" w:rsidRDefault="00475185" w:rsidP="00FF61F9">
      <w:pPr>
        <w:spacing w:afterLines="50" w:after="180" w:line="440" w:lineRule="exact"/>
        <w:jc w:val="both"/>
        <w:rPr>
          <w:rFonts w:ascii="Times New Roman" w:eastAsia="標楷體" w:hAnsi="Times New Roman" w:cs="Times New Roman"/>
          <w:b/>
          <w:sz w:val="28"/>
          <w:szCs w:val="28"/>
        </w:rPr>
      </w:pPr>
      <w:r w:rsidRPr="00E10DF7">
        <w:rPr>
          <w:rFonts w:ascii="Times New Roman" w:eastAsia="標楷體" w:hAnsi="Times New Roman" w:cs="Times New Roman" w:hint="eastAsia"/>
          <w:b/>
          <w:sz w:val="28"/>
          <w:szCs w:val="28"/>
        </w:rPr>
        <w:t>五、</w:t>
      </w:r>
      <w:r w:rsidR="007933A0" w:rsidRPr="00E10DF7">
        <w:rPr>
          <w:rFonts w:ascii="Times New Roman" w:eastAsia="標楷體" w:hAnsi="Times New Roman" w:cs="Times New Roman" w:hint="eastAsia"/>
          <w:b/>
          <w:sz w:val="28"/>
          <w:szCs w:val="28"/>
        </w:rPr>
        <w:t>審查</w:t>
      </w:r>
      <w:r w:rsidR="00DB0CCA" w:rsidRPr="00E10DF7">
        <w:rPr>
          <w:rFonts w:ascii="Times New Roman" w:eastAsia="標楷體" w:hAnsi="Times New Roman" w:cs="Times New Roman" w:hint="eastAsia"/>
          <w:b/>
          <w:sz w:val="28"/>
          <w:szCs w:val="28"/>
        </w:rPr>
        <w:t>方式</w:t>
      </w:r>
    </w:p>
    <w:p w:rsidR="00934545" w:rsidRPr="00E10DF7" w:rsidRDefault="007933A0" w:rsidP="0012032D">
      <w:pPr>
        <w:pStyle w:val="a3"/>
        <w:spacing w:afterLines="50" w:after="180" w:line="440" w:lineRule="exact"/>
        <w:ind w:leftChars="236" w:left="566" w:firstLineChars="152" w:firstLine="426"/>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計畫</w:t>
      </w:r>
      <w:r w:rsidR="0061433D" w:rsidRPr="00E10DF7">
        <w:rPr>
          <w:rFonts w:ascii="Times New Roman" w:eastAsia="標楷體" w:hAnsi="Times New Roman" w:cs="Times New Roman" w:hint="eastAsia"/>
          <w:sz w:val="28"/>
          <w:szCs w:val="28"/>
        </w:rPr>
        <w:t>審查方式</w:t>
      </w:r>
      <w:proofErr w:type="gramStart"/>
      <w:r w:rsidRPr="00E10DF7">
        <w:rPr>
          <w:rFonts w:ascii="Times New Roman" w:eastAsia="標楷體" w:hAnsi="Times New Roman" w:cs="Times New Roman" w:hint="eastAsia"/>
          <w:sz w:val="28"/>
          <w:szCs w:val="28"/>
        </w:rPr>
        <w:t>採</w:t>
      </w:r>
      <w:proofErr w:type="gramEnd"/>
      <w:r w:rsidRPr="00E10DF7">
        <w:rPr>
          <w:rFonts w:ascii="Times New Roman" w:eastAsia="標楷體" w:hAnsi="Times New Roman" w:cs="Times New Roman" w:hint="eastAsia"/>
          <w:sz w:val="28"/>
          <w:szCs w:val="28"/>
        </w:rPr>
        <w:t>書面</w:t>
      </w:r>
      <w:r w:rsidR="00E17E44" w:rsidRPr="00E10DF7">
        <w:rPr>
          <w:rFonts w:ascii="Times New Roman" w:eastAsia="標楷體" w:hAnsi="Times New Roman" w:cs="Times New Roman" w:hint="eastAsia"/>
          <w:sz w:val="28"/>
          <w:szCs w:val="28"/>
        </w:rPr>
        <w:t>及</w:t>
      </w:r>
      <w:r w:rsidRPr="00E10DF7">
        <w:rPr>
          <w:rFonts w:ascii="Times New Roman" w:eastAsia="標楷體" w:hAnsi="Times New Roman" w:cs="Times New Roman" w:hint="eastAsia"/>
          <w:sz w:val="28"/>
          <w:szCs w:val="28"/>
        </w:rPr>
        <w:t>會議</w:t>
      </w:r>
      <w:r w:rsidR="00FB3193" w:rsidRPr="00E10DF7">
        <w:rPr>
          <w:rFonts w:ascii="Times New Roman" w:eastAsia="標楷體" w:hAnsi="Times New Roman" w:cs="Times New Roman" w:hint="eastAsia"/>
          <w:sz w:val="28"/>
          <w:szCs w:val="28"/>
        </w:rPr>
        <w:t>兩階段</w:t>
      </w:r>
      <w:r w:rsidRPr="00E10DF7">
        <w:rPr>
          <w:rFonts w:ascii="Times New Roman" w:eastAsia="標楷體" w:hAnsi="Times New Roman" w:cs="Times New Roman" w:hint="eastAsia"/>
          <w:sz w:val="28"/>
          <w:szCs w:val="28"/>
        </w:rPr>
        <w:t>審查，</w:t>
      </w:r>
      <w:r w:rsidR="002846A1" w:rsidRPr="00E10DF7">
        <w:rPr>
          <w:rFonts w:ascii="Times New Roman" w:eastAsia="標楷體" w:hAnsi="Times New Roman" w:cs="Times New Roman" w:hint="eastAsia"/>
          <w:sz w:val="28"/>
          <w:szCs w:val="28"/>
        </w:rPr>
        <w:t>書面審查獲推薦時，</w:t>
      </w:r>
      <w:r w:rsidRPr="00E10DF7">
        <w:rPr>
          <w:rFonts w:ascii="Times New Roman" w:eastAsia="標楷體" w:hAnsi="Times New Roman" w:cs="Times New Roman" w:hint="eastAsia"/>
          <w:sz w:val="28"/>
          <w:szCs w:val="28"/>
        </w:rPr>
        <w:t>將邀請</w:t>
      </w:r>
      <w:r w:rsidR="001D2F01" w:rsidRPr="00E10DF7">
        <w:rPr>
          <w:rFonts w:ascii="Times New Roman" w:eastAsia="標楷體" w:hAnsi="Times New Roman" w:cs="Times New Roman" w:hint="eastAsia"/>
          <w:sz w:val="28"/>
          <w:szCs w:val="28"/>
        </w:rPr>
        <w:t>「國際產學聯盟」</w:t>
      </w:r>
      <w:r w:rsidR="00C94035" w:rsidRPr="00E10DF7">
        <w:rPr>
          <w:rFonts w:ascii="Times New Roman" w:eastAsia="標楷體" w:hAnsi="Times New Roman" w:cs="Times New Roman" w:hint="eastAsia"/>
          <w:sz w:val="28"/>
          <w:szCs w:val="28"/>
        </w:rPr>
        <w:t>及個案團隊</w:t>
      </w:r>
      <w:r w:rsidRPr="00E10DF7">
        <w:rPr>
          <w:rFonts w:ascii="Times New Roman" w:eastAsia="標楷體" w:hAnsi="Times New Roman" w:cs="Times New Roman" w:hint="eastAsia"/>
          <w:sz w:val="28"/>
          <w:szCs w:val="28"/>
        </w:rPr>
        <w:t>至</w:t>
      </w:r>
      <w:r w:rsidR="00A5506D" w:rsidRPr="00E10DF7">
        <w:rPr>
          <w:rFonts w:ascii="Times New Roman" w:eastAsia="標楷體" w:hAnsi="Times New Roman" w:cs="Times New Roman" w:hint="eastAsia"/>
          <w:sz w:val="28"/>
          <w:szCs w:val="28"/>
        </w:rPr>
        <w:t>審查</w:t>
      </w:r>
      <w:r w:rsidRPr="00E10DF7">
        <w:rPr>
          <w:rFonts w:ascii="Times New Roman" w:eastAsia="標楷體" w:hAnsi="Times New Roman" w:cs="Times New Roman" w:hint="eastAsia"/>
          <w:sz w:val="28"/>
          <w:szCs w:val="28"/>
        </w:rPr>
        <w:t>會議報告說明</w:t>
      </w:r>
      <w:r w:rsidR="00FB3193" w:rsidRPr="00E10DF7">
        <w:rPr>
          <w:rFonts w:ascii="Times New Roman" w:eastAsia="標楷體" w:hAnsi="Times New Roman" w:cs="Times New Roman" w:hint="eastAsia"/>
          <w:sz w:val="28"/>
          <w:szCs w:val="28"/>
        </w:rPr>
        <w:t>，進行第</w:t>
      </w:r>
      <w:r w:rsidR="00FB3193" w:rsidRPr="00E10DF7">
        <w:rPr>
          <w:rFonts w:ascii="Times New Roman" w:eastAsia="標楷體" w:hAnsi="Times New Roman" w:cs="Times New Roman"/>
          <w:sz w:val="28"/>
          <w:szCs w:val="28"/>
        </w:rPr>
        <w:t>2</w:t>
      </w:r>
      <w:r w:rsidR="00FB3193" w:rsidRPr="00E10DF7">
        <w:rPr>
          <w:rFonts w:ascii="Times New Roman" w:eastAsia="標楷體" w:hAnsi="Times New Roman" w:cs="Times New Roman" w:hint="eastAsia"/>
          <w:sz w:val="28"/>
          <w:szCs w:val="28"/>
        </w:rPr>
        <w:t>階段審查</w:t>
      </w:r>
      <w:r w:rsidR="00E82DC7" w:rsidRPr="00E10DF7">
        <w:rPr>
          <w:rFonts w:ascii="Times New Roman" w:eastAsia="標楷體" w:hAnsi="Times New Roman" w:cs="Times New Roman" w:hint="eastAsia"/>
          <w:sz w:val="28"/>
          <w:szCs w:val="28"/>
        </w:rPr>
        <w:t>，審查重點如下</w:t>
      </w:r>
      <w:r w:rsidR="00E82DC7" w:rsidRPr="00E10DF7">
        <w:rPr>
          <w:rFonts w:ascii="Times New Roman" w:eastAsia="標楷體" w:hAnsi="Times New Roman" w:cs="Times New Roman"/>
          <w:sz w:val="28"/>
          <w:szCs w:val="28"/>
        </w:rPr>
        <w:t>:</w:t>
      </w:r>
    </w:p>
    <w:p w:rsidR="000D58F3" w:rsidRPr="00E10DF7" w:rsidRDefault="00E82DC7">
      <w:pPr>
        <w:pStyle w:val="a3"/>
        <w:numPr>
          <w:ilvl w:val="0"/>
          <w:numId w:val="31"/>
        </w:numPr>
        <w:spacing w:afterLines="50" w:after="180" w:line="440" w:lineRule="exact"/>
        <w:ind w:leftChars="0"/>
        <w:jc w:val="both"/>
        <w:rPr>
          <w:rFonts w:ascii="Times New Roman" w:hAnsi="Times New Roman" w:cs="Times New Roman"/>
        </w:rPr>
      </w:pPr>
      <w:r w:rsidRPr="00E10DF7">
        <w:rPr>
          <w:rFonts w:ascii="Times New Roman" w:eastAsia="標楷體" w:hAnsi="Times New Roman" w:cs="Times New Roman" w:hint="eastAsia"/>
          <w:sz w:val="28"/>
          <w:szCs w:val="28"/>
        </w:rPr>
        <w:t>核心技術原創性及技術發展成熟度</w:t>
      </w:r>
      <w:r w:rsidRPr="00E10DF7">
        <w:rPr>
          <w:rFonts w:ascii="Times New Roman" w:eastAsia="標楷體" w:hAnsi="Times New Roman" w:cs="Times New Roman"/>
          <w:sz w:val="28"/>
          <w:szCs w:val="28"/>
        </w:rPr>
        <w:t>(50%)</w:t>
      </w:r>
      <w:r w:rsidRPr="00E10DF7">
        <w:rPr>
          <w:rFonts w:ascii="Times New Roman" w:eastAsia="標楷體" w:hAnsi="Times New Roman" w:cs="Times New Roman" w:hint="eastAsia"/>
          <w:sz w:val="28"/>
          <w:szCs w:val="28"/>
        </w:rPr>
        <w:t>。</w:t>
      </w:r>
    </w:p>
    <w:p w:rsidR="00F36377" w:rsidRPr="00E10DF7" w:rsidRDefault="00E82DC7" w:rsidP="00132481">
      <w:pPr>
        <w:pStyle w:val="a3"/>
        <w:numPr>
          <w:ilvl w:val="0"/>
          <w:numId w:val="31"/>
        </w:numPr>
        <w:spacing w:afterLines="50" w:after="180" w:line="440" w:lineRule="exact"/>
        <w:ind w:leftChars="0"/>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商業發展計畫可行性</w:t>
      </w:r>
      <w:r w:rsidRPr="00E10DF7">
        <w:rPr>
          <w:rFonts w:ascii="Times New Roman" w:eastAsia="標楷體" w:hAnsi="Times New Roman" w:cs="Times New Roman"/>
          <w:sz w:val="28"/>
          <w:szCs w:val="28"/>
        </w:rPr>
        <w:t>(50%)</w:t>
      </w:r>
      <w:r w:rsidRPr="00E10DF7">
        <w:rPr>
          <w:rFonts w:ascii="Times New Roman" w:eastAsia="標楷體" w:hAnsi="Times New Roman" w:cs="Times New Roman" w:hint="eastAsia"/>
          <w:sz w:val="28"/>
          <w:szCs w:val="28"/>
        </w:rPr>
        <w:t>。</w:t>
      </w:r>
    </w:p>
    <w:p w:rsidR="00F22995" w:rsidRPr="00E10DF7" w:rsidRDefault="00D73F39" w:rsidP="000D58F3">
      <w:pPr>
        <w:spacing w:afterLines="50" w:after="180" w:line="440" w:lineRule="exact"/>
        <w:jc w:val="both"/>
        <w:rPr>
          <w:rFonts w:ascii="Times New Roman" w:eastAsia="標楷體" w:hAnsi="Times New Roman" w:cs="Times New Roman"/>
          <w:b/>
          <w:sz w:val="28"/>
          <w:szCs w:val="28"/>
        </w:rPr>
      </w:pPr>
      <w:r w:rsidRPr="00E10DF7">
        <w:rPr>
          <w:rFonts w:ascii="Times New Roman" w:eastAsia="標楷體" w:hAnsi="Times New Roman" w:cs="Times New Roman" w:hint="eastAsia"/>
          <w:b/>
          <w:sz w:val="28"/>
          <w:szCs w:val="28"/>
        </w:rPr>
        <w:t>六</w:t>
      </w:r>
      <w:r w:rsidR="001863B3" w:rsidRPr="00E10DF7">
        <w:rPr>
          <w:rFonts w:ascii="Times New Roman" w:eastAsia="標楷體" w:hAnsi="Times New Roman" w:cs="Times New Roman" w:hint="eastAsia"/>
          <w:b/>
          <w:sz w:val="28"/>
          <w:szCs w:val="28"/>
        </w:rPr>
        <w:t>、</w:t>
      </w:r>
      <w:r w:rsidR="00F36377" w:rsidRPr="00E10DF7">
        <w:rPr>
          <w:rFonts w:ascii="Times New Roman" w:eastAsia="標楷體" w:hAnsi="Times New Roman" w:cs="Times New Roman" w:hint="eastAsia"/>
          <w:b/>
          <w:sz w:val="28"/>
          <w:szCs w:val="28"/>
        </w:rPr>
        <w:t>經費</w:t>
      </w:r>
      <w:r w:rsidR="001863B3" w:rsidRPr="00E10DF7">
        <w:rPr>
          <w:rFonts w:ascii="Times New Roman" w:eastAsia="標楷體" w:hAnsi="Times New Roman" w:cs="Times New Roman" w:hint="eastAsia"/>
          <w:b/>
          <w:sz w:val="28"/>
          <w:szCs w:val="28"/>
        </w:rPr>
        <w:t>申請</w:t>
      </w:r>
    </w:p>
    <w:p w:rsidR="005B06D3" w:rsidRPr="00E10DF7" w:rsidRDefault="00D73F39" w:rsidP="00F735F6">
      <w:pPr>
        <w:pStyle w:val="a3"/>
        <w:numPr>
          <w:ilvl w:val="0"/>
          <w:numId w:val="32"/>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請依</w:t>
      </w:r>
      <w:r w:rsidR="009B6788" w:rsidRPr="00E10DF7">
        <w:rPr>
          <w:rFonts w:ascii="Times New Roman" w:eastAsia="標楷體" w:hAnsi="Times New Roman" w:cs="Times New Roman" w:hint="eastAsia"/>
          <w:sz w:val="28"/>
          <w:szCs w:val="28"/>
        </w:rPr>
        <w:t>科技</w:t>
      </w:r>
      <w:r w:rsidR="005B06D3" w:rsidRPr="00E10DF7">
        <w:rPr>
          <w:rFonts w:ascii="Times New Roman" w:eastAsia="標楷體" w:hAnsi="Times New Roman" w:cs="Times New Roman" w:hint="eastAsia"/>
          <w:sz w:val="28"/>
          <w:szCs w:val="28"/>
        </w:rPr>
        <w:t>部「補助產業前瞻技術計畫作業要點」第</w:t>
      </w:r>
      <w:r w:rsidR="00DB0CCA" w:rsidRPr="00E10DF7">
        <w:rPr>
          <w:rFonts w:ascii="Times New Roman" w:eastAsia="標楷體" w:hAnsi="Times New Roman" w:cs="Times New Roman"/>
          <w:sz w:val="28"/>
          <w:szCs w:val="28"/>
        </w:rPr>
        <w:t xml:space="preserve"> </w:t>
      </w:r>
      <w:r w:rsidR="00617852" w:rsidRPr="00E10DF7">
        <w:rPr>
          <w:rFonts w:ascii="Times New Roman" w:eastAsia="標楷體" w:hAnsi="Times New Roman" w:cs="Times New Roman"/>
          <w:sz w:val="28"/>
          <w:szCs w:val="28"/>
        </w:rPr>
        <w:t>9</w:t>
      </w:r>
      <w:r w:rsidR="005B06D3" w:rsidRPr="00E10DF7">
        <w:rPr>
          <w:rFonts w:ascii="Times New Roman" w:eastAsia="標楷體" w:hAnsi="Times New Roman" w:cs="Times New Roman" w:hint="eastAsia"/>
          <w:sz w:val="28"/>
          <w:szCs w:val="28"/>
        </w:rPr>
        <w:t>點及「補助產業前瞻技術計畫經費處理」規定之補助項目</w:t>
      </w:r>
      <w:r w:rsidR="00DB0CCA" w:rsidRPr="00E10DF7">
        <w:rPr>
          <w:rFonts w:ascii="Times New Roman" w:eastAsia="標楷體" w:hAnsi="Times New Roman" w:cs="Times New Roman" w:hint="eastAsia"/>
          <w:sz w:val="28"/>
          <w:szCs w:val="28"/>
        </w:rPr>
        <w:t>及標準，做合理編列，</w:t>
      </w:r>
      <w:r w:rsidR="005B06D3" w:rsidRPr="00E10DF7">
        <w:rPr>
          <w:rFonts w:ascii="Times New Roman" w:eastAsia="標楷體" w:hAnsi="Times New Roman" w:cs="Times New Roman" w:hint="eastAsia"/>
          <w:sz w:val="28"/>
          <w:szCs w:val="28"/>
        </w:rPr>
        <w:t>本計畫得編列的項目包括：</w:t>
      </w:r>
    </w:p>
    <w:p w:rsidR="005B06D3" w:rsidRPr="00E10DF7" w:rsidRDefault="005B06D3" w:rsidP="00132481">
      <w:pPr>
        <w:pStyle w:val="a3"/>
        <w:numPr>
          <w:ilvl w:val="0"/>
          <w:numId w:val="33"/>
        </w:numPr>
        <w:spacing w:afterLines="50" w:after="180" w:line="440" w:lineRule="exact"/>
        <w:ind w:leftChars="295" w:left="1134" w:hangingChars="152" w:hanging="426"/>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研究人力費：專任助理、兼任助理、臨時工、國外顧問費、國內顧問費及其他專任研究人力</w:t>
      </w:r>
      <w:r w:rsidR="00891D08" w:rsidRPr="00E10DF7">
        <w:rPr>
          <w:rFonts w:ascii="Times New Roman" w:eastAsia="標楷體" w:hAnsi="Times New Roman" w:cs="Times New Roman" w:hint="eastAsia"/>
          <w:sz w:val="28"/>
          <w:szCs w:val="28"/>
        </w:rPr>
        <w:t>之費用</w:t>
      </w:r>
      <w:r w:rsidRPr="00E10DF7">
        <w:rPr>
          <w:rFonts w:ascii="Times New Roman" w:eastAsia="標楷體" w:hAnsi="Times New Roman" w:cs="Times New Roman" w:hint="eastAsia"/>
          <w:sz w:val="28"/>
          <w:szCs w:val="28"/>
        </w:rPr>
        <w:t>。</w:t>
      </w:r>
    </w:p>
    <w:p w:rsidR="005B06D3" w:rsidRPr="00E10DF7" w:rsidRDefault="00B12808" w:rsidP="00132481">
      <w:pPr>
        <w:pStyle w:val="a3"/>
        <w:numPr>
          <w:ilvl w:val="0"/>
          <w:numId w:val="33"/>
        </w:numPr>
        <w:spacing w:afterLines="50" w:after="180" w:line="440" w:lineRule="exact"/>
        <w:ind w:leftChars="295" w:left="1134" w:hangingChars="152" w:hanging="426"/>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耗材、物品</w:t>
      </w:r>
      <w:r w:rsidR="00891D08" w:rsidRPr="00E10DF7">
        <w:rPr>
          <w:rFonts w:ascii="Times New Roman" w:eastAsia="標楷體" w:hAnsi="Times New Roman" w:cs="Times New Roman" w:hint="eastAsia"/>
          <w:sz w:val="28"/>
          <w:szCs w:val="28"/>
        </w:rPr>
        <w:t>、圖書、研究設備使用費</w:t>
      </w:r>
      <w:r w:rsidR="005B06D3" w:rsidRPr="00E10DF7">
        <w:rPr>
          <w:rFonts w:ascii="Times New Roman" w:eastAsia="標楷體" w:hAnsi="Times New Roman" w:cs="Times New Roman" w:hint="eastAsia"/>
          <w:sz w:val="28"/>
          <w:szCs w:val="28"/>
        </w:rPr>
        <w:t>及雜項費用。</w:t>
      </w:r>
    </w:p>
    <w:p w:rsidR="005B06D3" w:rsidRPr="00E10DF7" w:rsidRDefault="005B06D3" w:rsidP="00132481">
      <w:pPr>
        <w:pStyle w:val="a3"/>
        <w:numPr>
          <w:ilvl w:val="0"/>
          <w:numId w:val="33"/>
        </w:numPr>
        <w:spacing w:afterLines="50" w:after="180" w:line="440" w:lineRule="exact"/>
        <w:ind w:leftChars="295" w:left="1134" w:hangingChars="152" w:hanging="426"/>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研究設備費</w:t>
      </w:r>
      <w:r w:rsidR="0014114D" w:rsidRPr="00E10DF7">
        <w:rPr>
          <w:rFonts w:ascii="Times New Roman" w:eastAsia="標楷體" w:hAnsi="Times New Roman" w:cs="Times New Roman" w:hint="eastAsia"/>
          <w:sz w:val="28"/>
          <w:szCs w:val="28"/>
        </w:rPr>
        <w:t>：</w:t>
      </w:r>
      <w:r w:rsidR="00B12808" w:rsidRPr="00E10DF7">
        <w:rPr>
          <w:rFonts w:ascii="Times New Roman" w:eastAsia="標楷體" w:hAnsi="Times New Roman" w:cs="Times New Roman" w:hint="eastAsia"/>
          <w:sz w:val="28"/>
          <w:szCs w:val="28"/>
        </w:rPr>
        <w:t>若計畫</w:t>
      </w:r>
      <w:r w:rsidR="0014114D" w:rsidRPr="00E10DF7">
        <w:rPr>
          <w:rFonts w:ascii="Times New Roman" w:eastAsia="標楷體" w:hAnsi="Times New Roman" w:cs="Times New Roman" w:hint="eastAsia"/>
          <w:sz w:val="28"/>
          <w:szCs w:val="28"/>
        </w:rPr>
        <w:t>之</w:t>
      </w:r>
      <w:r w:rsidR="00B12808" w:rsidRPr="00E10DF7">
        <w:rPr>
          <w:rFonts w:ascii="Times New Roman" w:eastAsia="標楷體" w:hAnsi="Times New Roman" w:cs="Times New Roman" w:hint="eastAsia"/>
          <w:sz w:val="28"/>
          <w:szCs w:val="28"/>
        </w:rPr>
        <w:t>執行</w:t>
      </w:r>
      <w:r w:rsidR="0014114D" w:rsidRPr="00E10DF7">
        <w:rPr>
          <w:rFonts w:ascii="Times New Roman" w:eastAsia="標楷體" w:hAnsi="Times New Roman" w:cs="Times New Roman" w:hint="eastAsia"/>
          <w:sz w:val="28"/>
          <w:szCs w:val="28"/>
        </w:rPr>
        <w:t>確有編列設備費之必要性</w:t>
      </w:r>
      <w:r w:rsidR="002E2A19" w:rsidRPr="00E10DF7">
        <w:rPr>
          <w:rFonts w:ascii="Times New Roman" w:eastAsia="標楷體" w:hAnsi="Times New Roman" w:cs="Times New Roman" w:hint="eastAsia"/>
          <w:sz w:val="28"/>
          <w:szCs w:val="28"/>
        </w:rPr>
        <w:t>，請檢附</w:t>
      </w:r>
      <w:r w:rsidR="0014114D" w:rsidRPr="00E10DF7">
        <w:rPr>
          <w:rFonts w:ascii="Times New Roman" w:eastAsia="標楷體" w:hAnsi="Times New Roman" w:cs="Times New Roman" w:hint="eastAsia"/>
          <w:sz w:val="28"/>
          <w:szCs w:val="28"/>
        </w:rPr>
        <w:t>所需購置之</w:t>
      </w:r>
      <w:r w:rsidR="002E2A19" w:rsidRPr="00E10DF7">
        <w:rPr>
          <w:rFonts w:ascii="Times New Roman" w:eastAsia="標楷體" w:hAnsi="Times New Roman" w:cs="Times New Roman" w:hint="eastAsia"/>
          <w:sz w:val="28"/>
          <w:szCs w:val="28"/>
        </w:rPr>
        <w:t>設備內容及該設備對本計畫執行之</w:t>
      </w:r>
      <w:r w:rsidR="00891D08" w:rsidRPr="00E10DF7">
        <w:rPr>
          <w:rFonts w:ascii="Times New Roman" w:eastAsia="標楷體" w:hAnsi="Times New Roman" w:cs="Times New Roman" w:hint="eastAsia"/>
          <w:sz w:val="28"/>
          <w:szCs w:val="28"/>
        </w:rPr>
        <w:t>相</w:t>
      </w:r>
      <w:r w:rsidR="002E2A19" w:rsidRPr="00E10DF7">
        <w:rPr>
          <w:rFonts w:ascii="Times New Roman" w:eastAsia="標楷體" w:hAnsi="Times New Roman" w:cs="Times New Roman" w:hint="eastAsia"/>
          <w:sz w:val="28"/>
          <w:szCs w:val="28"/>
        </w:rPr>
        <w:t>關性說明</w:t>
      </w:r>
      <w:r w:rsidR="00891D08" w:rsidRPr="00E10DF7">
        <w:rPr>
          <w:rFonts w:ascii="Times New Roman" w:eastAsia="標楷體" w:hAnsi="Times New Roman" w:cs="Times New Roman" w:hint="eastAsia"/>
          <w:sz w:val="28"/>
          <w:szCs w:val="28"/>
        </w:rPr>
        <w:t>；並應敘明計畫執行結束後，申請機構對該設備之後續使用規劃及管理機制。</w:t>
      </w:r>
    </w:p>
    <w:p w:rsidR="005B06D3" w:rsidRPr="00E10DF7" w:rsidRDefault="005B06D3" w:rsidP="00132481">
      <w:pPr>
        <w:pStyle w:val="a3"/>
        <w:numPr>
          <w:ilvl w:val="0"/>
          <w:numId w:val="33"/>
        </w:numPr>
        <w:spacing w:afterLines="50" w:after="180" w:line="440" w:lineRule="exact"/>
        <w:ind w:leftChars="295" w:left="1134" w:hangingChars="152" w:hanging="426"/>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國外差旅費</w:t>
      </w:r>
      <w:r w:rsidR="0014114D" w:rsidRPr="00E10DF7">
        <w:rPr>
          <w:rFonts w:ascii="Times New Roman" w:eastAsia="標楷體" w:hAnsi="Times New Roman" w:cs="Times New Roman" w:hint="eastAsia"/>
          <w:sz w:val="28"/>
          <w:szCs w:val="28"/>
        </w:rPr>
        <w:t>：</w:t>
      </w:r>
      <w:r w:rsidR="00B12808" w:rsidRPr="00E10DF7">
        <w:rPr>
          <w:rFonts w:ascii="Times New Roman" w:eastAsia="標楷體" w:hAnsi="Times New Roman" w:cs="Times New Roman" w:hint="eastAsia"/>
          <w:sz w:val="28"/>
          <w:szCs w:val="28"/>
        </w:rPr>
        <w:t>限與本計畫商業發展有關之赴國外差旅費。</w:t>
      </w:r>
    </w:p>
    <w:p w:rsidR="005B06D3" w:rsidRPr="00E10DF7" w:rsidRDefault="005B06D3" w:rsidP="00132481">
      <w:pPr>
        <w:pStyle w:val="a3"/>
        <w:numPr>
          <w:ilvl w:val="0"/>
          <w:numId w:val="33"/>
        </w:numPr>
        <w:spacing w:afterLines="50" w:after="180" w:line="440" w:lineRule="exact"/>
        <w:ind w:leftChars="295" w:left="1134" w:hangingChars="152" w:hanging="426"/>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管理費。</w:t>
      </w:r>
    </w:p>
    <w:p w:rsidR="005B06D3" w:rsidRPr="00E10DF7" w:rsidRDefault="005B06D3" w:rsidP="00F735F6">
      <w:pPr>
        <w:pStyle w:val="a3"/>
        <w:numPr>
          <w:ilvl w:val="0"/>
          <w:numId w:val="32"/>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國內顧問費之月支酬金標準為</w:t>
      </w:r>
      <w:r w:rsidR="0025466C">
        <w:rPr>
          <w:rFonts w:ascii="Times New Roman" w:eastAsia="標楷體" w:hAnsi="Times New Roman" w:cs="Times New Roman" w:hint="eastAsia"/>
          <w:sz w:val="28"/>
          <w:szCs w:val="28"/>
        </w:rPr>
        <w:t>新臺幣</w:t>
      </w:r>
      <w:r w:rsidRPr="00E10DF7">
        <w:rPr>
          <w:rFonts w:ascii="Times New Roman" w:eastAsia="標楷體" w:hAnsi="Times New Roman" w:cs="Times New Roman"/>
          <w:sz w:val="28"/>
          <w:szCs w:val="28"/>
        </w:rPr>
        <w:t>10,770</w:t>
      </w:r>
      <w:r w:rsidRPr="00E10DF7">
        <w:rPr>
          <w:rFonts w:ascii="Times New Roman" w:eastAsia="標楷體" w:hAnsi="Times New Roman" w:cs="Times New Roman" w:hint="eastAsia"/>
          <w:sz w:val="28"/>
          <w:szCs w:val="28"/>
        </w:rPr>
        <w:t>元至</w:t>
      </w:r>
      <w:r w:rsidRPr="00E10DF7">
        <w:rPr>
          <w:rFonts w:ascii="Times New Roman" w:eastAsia="標楷體" w:hAnsi="Times New Roman" w:cs="Times New Roman"/>
          <w:sz w:val="28"/>
          <w:szCs w:val="28"/>
        </w:rPr>
        <w:t>13,230</w:t>
      </w:r>
      <w:r w:rsidRPr="00E10DF7">
        <w:rPr>
          <w:rFonts w:ascii="Times New Roman" w:eastAsia="標楷體" w:hAnsi="Times New Roman" w:cs="Times New Roman" w:hint="eastAsia"/>
          <w:sz w:val="28"/>
          <w:szCs w:val="28"/>
        </w:rPr>
        <w:t>元。</w:t>
      </w:r>
    </w:p>
    <w:p w:rsidR="005B06D3" w:rsidRPr="00E10DF7" w:rsidRDefault="005B06D3" w:rsidP="00F735F6">
      <w:pPr>
        <w:pStyle w:val="a3"/>
        <w:numPr>
          <w:ilvl w:val="0"/>
          <w:numId w:val="32"/>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申請機構需編列並提供相對投入之配合款</w:t>
      </w:r>
      <w:r w:rsidRPr="00E10DF7">
        <w:rPr>
          <w:rFonts w:ascii="Times New Roman" w:eastAsia="標楷體" w:hAnsi="Times New Roman" w:cs="Times New Roman"/>
          <w:sz w:val="28"/>
          <w:szCs w:val="28"/>
        </w:rPr>
        <w:t>(</w:t>
      </w:r>
      <w:r w:rsidRPr="00E10DF7">
        <w:rPr>
          <w:rFonts w:ascii="Times New Roman" w:eastAsia="標楷體" w:hAnsi="Times New Roman" w:cs="Times New Roman" w:hint="eastAsia"/>
          <w:sz w:val="28"/>
          <w:szCs w:val="28"/>
        </w:rPr>
        <w:t>至少為核定補助經費</w:t>
      </w:r>
      <w:r w:rsidRPr="00E10DF7">
        <w:rPr>
          <w:rFonts w:ascii="Times New Roman" w:eastAsia="標楷體" w:hAnsi="Times New Roman" w:cs="Times New Roman" w:hint="eastAsia"/>
          <w:sz w:val="28"/>
          <w:szCs w:val="28"/>
        </w:rPr>
        <w:lastRenderedPageBreak/>
        <w:t>之</w:t>
      </w:r>
      <w:r w:rsidRPr="00E10DF7">
        <w:rPr>
          <w:rFonts w:ascii="Times New Roman" w:eastAsia="標楷體" w:hAnsi="Times New Roman" w:cs="Times New Roman"/>
          <w:sz w:val="28"/>
          <w:szCs w:val="28"/>
        </w:rPr>
        <w:t>10%</w:t>
      </w:r>
      <w:r w:rsidR="00DB0CCA" w:rsidRPr="00E10DF7">
        <w:rPr>
          <w:rFonts w:ascii="Times New Roman" w:eastAsia="標楷體" w:hAnsi="Times New Roman" w:cs="Times New Roman"/>
          <w:sz w:val="28"/>
          <w:szCs w:val="28"/>
        </w:rPr>
        <w:t xml:space="preserve"> </w:t>
      </w:r>
      <w:r w:rsidRPr="00E10DF7">
        <w:rPr>
          <w:rFonts w:ascii="Times New Roman" w:eastAsia="標楷體" w:hAnsi="Times New Roman" w:cs="Times New Roman"/>
          <w:sz w:val="28"/>
          <w:szCs w:val="28"/>
        </w:rPr>
        <w:t>)</w:t>
      </w:r>
      <w:r w:rsidRPr="00E10DF7">
        <w:rPr>
          <w:rFonts w:ascii="Times New Roman" w:eastAsia="標楷體" w:hAnsi="Times New Roman" w:cs="Times New Roman" w:hint="eastAsia"/>
          <w:sz w:val="28"/>
          <w:szCs w:val="28"/>
        </w:rPr>
        <w:t>。配合款之運用及認列項目需與計畫執行內容相關，並列為查核項目。</w:t>
      </w:r>
    </w:p>
    <w:p w:rsidR="009503ED" w:rsidRPr="00E10DF7" w:rsidRDefault="00E31555" w:rsidP="00F735F6">
      <w:pPr>
        <w:pStyle w:val="a3"/>
        <w:numPr>
          <w:ilvl w:val="0"/>
          <w:numId w:val="32"/>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個案補助經費以專款專用為原則，由各</w:t>
      </w:r>
      <w:r w:rsidR="000D04B0" w:rsidRPr="00E10DF7">
        <w:rPr>
          <w:rFonts w:ascii="Times New Roman" w:eastAsia="標楷體" w:hAnsi="Times New Roman" w:cs="Times New Roman" w:hint="eastAsia"/>
          <w:sz w:val="28"/>
          <w:szCs w:val="28"/>
        </w:rPr>
        <w:t>國際產學聯盟</w:t>
      </w:r>
      <w:r w:rsidRPr="00E10DF7">
        <w:rPr>
          <w:rFonts w:ascii="Times New Roman" w:eastAsia="標楷體" w:hAnsi="Times New Roman" w:cs="Times New Roman" w:hint="eastAsia"/>
          <w:sz w:val="28"/>
          <w:szCs w:val="28"/>
        </w:rPr>
        <w:t>負責個案整體經費運用之管理與稽核。</w:t>
      </w:r>
    </w:p>
    <w:p w:rsidR="00972B77" w:rsidRPr="00E10DF7" w:rsidRDefault="00D73F39" w:rsidP="002E2DEA">
      <w:pPr>
        <w:tabs>
          <w:tab w:val="left" w:pos="851"/>
        </w:tabs>
        <w:spacing w:afterLines="50" w:after="180" w:line="440" w:lineRule="exact"/>
        <w:jc w:val="both"/>
        <w:rPr>
          <w:rFonts w:ascii="Times New Roman" w:eastAsia="標楷體" w:hAnsi="Times New Roman" w:cs="Times New Roman"/>
          <w:b/>
          <w:sz w:val="28"/>
          <w:szCs w:val="28"/>
        </w:rPr>
      </w:pPr>
      <w:r w:rsidRPr="00E10DF7">
        <w:rPr>
          <w:rFonts w:ascii="Times New Roman" w:eastAsia="標楷體" w:hAnsi="Times New Roman" w:cs="Times New Roman" w:hint="eastAsia"/>
          <w:b/>
          <w:sz w:val="28"/>
          <w:szCs w:val="28"/>
        </w:rPr>
        <w:t>七</w:t>
      </w:r>
      <w:r w:rsidR="007933A0" w:rsidRPr="00E10DF7">
        <w:rPr>
          <w:rFonts w:ascii="Times New Roman" w:eastAsia="標楷體" w:hAnsi="Times New Roman" w:cs="Times New Roman" w:hint="eastAsia"/>
          <w:b/>
          <w:sz w:val="28"/>
          <w:szCs w:val="28"/>
        </w:rPr>
        <w:t>、計畫</w:t>
      </w:r>
      <w:r w:rsidR="004633CC" w:rsidRPr="00E10DF7">
        <w:rPr>
          <w:rFonts w:ascii="Times New Roman" w:eastAsia="標楷體" w:hAnsi="Times New Roman" w:cs="Times New Roman" w:hint="eastAsia"/>
          <w:b/>
          <w:sz w:val="28"/>
          <w:szCs w:val="28"/>
        </w:rPr>
        <w:t>申請方式</w:t>
      </w:r>
    </w:p>
    <w:p w:rsidR="001D2F01" w:rsidRPr="00E10DF7" w:rsidRDefault="001D2F01" w:rsidP="00132481">
      <w:pPr>
        <w:pStyle w:val="a3"/>
        <w:numPr>
          <w:ilvl w:val="0"/>
          <w:numId w:val="34"/>
        </w:numPr>
        <w:spacing w:afterLines="50" w:after="180" w:line="440" w:lineRule="exact"/>
        <w:ind w:leftChars="0" w:left="567" w:rightChars="-142" w:right="-341"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計畫申請書請依科技部「補助產業前瞻技術計畫申請書」格式撰寫。</w:t>
      </w:r>
    </w:p>
    <w:p w:rsidR="000C4711" w:rsidRPr="00E10DF7" w:rsidRDefault="000C4711" w:rsidP="00F735F6">
      <w:pPr>
        <w:pStyle w:val="a3"/>
        <w:numPr>
          <w:ilvl w:val="0"/>
          <w:numId w:val="34"/>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本梯次個案徵件</w:t>
      </w:r>
      <w:r w:rsidR="001D2F01" w:rsidRPr="00E10DF7">
        <w:rPr>
          <w:rFonts w:ascii="Times New Roman" w:eastAsia="標楷體" w:hAnsi="Times New Roman" w:cs="Times New Roman" w:hint="eastAsia"/>
          <w:sz w:val="28"/>
          <w:szCs w:val="28"/>
        </w:rPr>
        <w:t>延續案</w:t>
      </w:r>
      <w:r w:rsidRPr="00E10DF7">
        <w:rPr>
          <w:rFonts w:ascii="Times New Roman" w:eastAsia="標楷體" w:hAnsi="Times New Roman" w:cs="Times New Roman" w:hint="eastAsia"/>
          <w:sz w:val="28"/>
          <w:szCs w:val="28"/>
        </w:rPr>
        <w:t>於</w:t>
      </w:r>
      <w:r w:rsidR="0025466C">
        <w:rPr>
          <w:rFonts w:ascii="Times New Roman" w:eastAsia="標楷體" w:hAnsi="Times New Roman" w:cs="Times New Roman" w:hint="eastAsia"/>
          <w:sz w:val="28"/>
          <w:szCs w:val="28"/>
        </w:rPr>
        <w:t>107</w:t>
      </w:r>
      <w:r w:rsidR="0025466C">
        <w:rPr>
          <w:rFonts w:ascii="Times New Roman" w:eastAsia="標楷體" w:hAnsi="Times New Roman" w:cs="Times New Roman" w:hint="eastAsia"/>
          <w:sz w:val="28"/>
          <w:szCs w:val="28"/>
        </w:rPr>
        <w:t>年</w:t>
      </w:r>
      <w:r w:rsidRPr="00E10DF7">
        <w:rPr>
          <w:rFonts w:ascii="Times New Roman" w:eastAsia="標楷體" w:hAnsi="Times New Roman" w:cs="Times New Roman"/>
          <w:sz w:val="28"/>
          <w:szCs w:val="28"/>
        </w:rPr>
        <w:t>1</w:t>
      </w:r>
      <w:r w:rsidRPr="00E10DF7">
        <w:rPr>
          <w:rFonts w:ascii="Times New Roman" w:eastAsia="標楷體" w:hAnsi="Times New Roman" w:cs="Times New Roman" w:hint="eastAsia"/>
          <w:sz w:val="28"/>
          <w:szCs w:val="28"/>
        </w:rPr>
        <w:t>月</w:t>
      </w:r>
      <w:r w:rsidR="009B577E" w:rsidRPr="00E10DF7">
        <w:rPr>
          <w:rFonts w:ascii="Times New Roman" w:eastAsia="標楷體" w:hAnsi="Times New Roman" w:cs="Times New Roman"/>
          <w:sz w:val="28"/>
          <w:szCs w:val="28"/>
        </w:rPr>
        <w:t>31</w:t>
      </w:r>
      <w:r w:rsidRPr="00E10DF7">
        <w:rPr>
          <w:rFonts w:ascii="Times New Roman" w:eastAsia="標楷體" w:hAnsi="Times New Roman" w:cs="Times New Roman" w:hint="eastAsia"/>
          <w:sz w:val="28"/>
          <w:szCs w:val="28"/>
        </w:rPr>
        <w:t>日</w:t>
      </w:r>
      <w:r w:rsidR="001D2F01" w:rsidRPr="00E10DF7">
        <w:rPr>
          <w:rFonts w:ascii="Times New Roman" w:eastAsia="標楷體" w:hAnsi="Times New Roman" w:cs="Times New Roman" w:hint="eastAsia"/>
          <w:sz w:val="28"/>
          <w:szCs w:val="28"/>
        </w:rPr>
        <w:t>前、新案於</w:t>
      </w:r>
      <w:r w:rsidR="0025466C">
        <w:rPr>
          <w:rFonts w:ascii="Times New Roman" w:eastAsia="標楷體" w:hAnsi="Times New Roman" w:cs="Times New Roman" w:hint="eastAsia"/>
          <w:sz w:val="28"/>
          <w:szCs w:val="28"/>
        </w:rPr>
        <w:t>107</w:t>
      </w:r>
      <w:r w:rsidR="0025466C">
        <w:rPr>
          <w:rFonts w:ascii="Times New Roman" w:eastAsia="標楷體" w:hAnsi="Times New Roman" w:cs="Times New Roman" w:hint="eastAsia"/>
          <w:sz w:val="28"/>
          <w:szCs w:val="28"/>
        </w:rPr>
        <w:t>年</w:t>
      </w:r>
      <w:r w:rsidRPr="00E10DF7">
        <w:rPr>
          <w:rFonts w:ascii="Times New Roman" w:eastAsia="標楷體" w:hAnsi="Times New Roman" w:cs="Times New Roman"/>
          <w:sz w:val="28"/>
          <w:szCs w:val="28"/>
        </w:rPr>
        <w:t>2</w:t>
      </w:r>
      <w:r w:rsidRPr="00E10DF7">
        <w:rPr>
          <w:rFonts w:ascii="Times New Roman" w:eastAsia="標楷體" w:hAnsi="Times New Roman" w:cs="Times New Roman" w:hint="eastAsia"/>
          <w:sz w:val="28"/>
          <w:szCs w:val="28"/>
        </w:rPr>
        <w:t>月</w:t>
      </w:r>
      <w:r w:rsidRPr="00E10DF7">
        <w:rPr>
          <w:rFonts w:ascii="Times New Roman" w:eastAsia="標楷體" w:hAnsi="Times New Roman" w:cs="Times New Roman"/>
          <w:sz w:val="28"/>
          <w:szCs w:val="28"/>
        </w:rPr>
        <w:t>28</w:t>
      </w:r>
      <w:r w:rsidRPr="00E10DF7">
        <w:rPr>
          <w:rFonts w:ascii="Times New Roman" w:eastAsia="標楷體" w:hAnsi="Times New Roman" w:cs="Times New Roman" w:hint="eastAsia"/>
          <w:sz w:val="28"/>
          <w:szCs w:val="28"/>
        </w:rPr>
        <w:t>日前函送申請個案計畫書，後續徵件日期將另行公告。</w:t>
      </w:r>
    </w:p>
    <w:p w:rsidR="002E2DEA" w:rsidRPr="00E10DF7" w:rsidRDefault="009D7D48" w:rsidP="00F735F6">
      <w:pPr>
        <w:pStyle w:val="a3"/>
        <w:numPr>
          <w:ilvl w:val="0"/>
          <w:numId w:val="34"/>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請</w:t>
      </w:r>
      <w:r w:rsidR="00934545" w:rsidRPr="00E10DF7">
        <w:rPr>
          <w:rFonts w:ascii="Times New Roman" w:eastAsia="標楷體" w:hAnsi="Times New Roman" w:cs="Times New Roman" w:hint="eastAsia"/>
          <w:sz w:val="28"/>
          <w:szCs w:val="28"/>
        </w:rPr>
        <w:t>各</w:t>
      </w:r>
      <w:r w:rsidR="001D2F01" w:rsidRPr="00E10DF7">
        <w:rPr>
          <w:rFonts w:ascii="Times New Roman" w:eastAsia="標楷體" w:hAnsi="Times New Roman" w:cs="Times New Roman" w:hint="eastAsia"/>
          <w:sz w:val="28"/>
          <w:szCs w:val="28"/>
        </w:rPr>
        <w:t>「國際產學聯盟」</w:t>
      </w:r>
      <w:r w:rsidR="00415BC9" w:rsidRPr="00E10DF7">
        <w:rPr>
          <w:rFonts w:ascii="Times New Roman" w:eastAsia="標楷體" w:hAnsi="Times New Roman" w:cs="Times New Roman" w:hint="eastAsia"/>
          <w:sz w:val="28"/>
          <w:szCs w:val="28"/>
        </w:rPr>
        <w:t>於截止期限前，</w:t>
      </w:r>
      <w:r w:rsidR="000C4711" w:rsidRPr="00E10DF7">
        <w:rPr>
          <w:rFonts w:ascii="Times New Roman" w:eastAsia="標楷體" w:hAnsi="Times New Roman" w:cs="Times New Roman" w:hint="eastAsia"/>
          <w:sz w:val="28"/>
          <w:szCs w:val="28"/>
        </w:rPr>
        <w:t>由萌芽計畫聯絡窗口統一彙整校內申請個案，</w:t>
      </w:r>
      <w:r w:rsidR="00F7015A" w:rsidRPr="00E10DF7">
        <w:rPr>
          <w:rFonts w:ascii="Times New Roman" w:eastAsia="標楷體" w:hAnsi="Times New Roman" w:cs="Times New Roman" w:hint="eastAsia"/>
          <w:sz w:val="28"/>
          <w:szCs w:val="28"/>
        </w:rPr>
        <w:t>函送本次申請</w:t>
      </w:r>
      <w:r w:rsidR="00974259" w:rsidRPr="00E10DF7">
        <w:rPr>
          <w:rFonts w:ascii="Times New Roman" w:eastAsia="標楷體" w:hAnsi="Times New Roman" w:cs="Times New Roman" w:hint="eastAsia"/>
          <w:sz w:val="28"/>
          <w:szCs w:val="28"/>
        </w:rPr>
        <w:t>個案</w:t>
      </w:r>
      <w:r w:rsidR="00DA7AFE" w:rsidRPr="00E10DF7">
        <w:rPr>
          <w:rFonts w:ascii="Times New Roman" w:eastAsia="標楷體" w:hAnsi="Times New Roman" w:cs="Times New Roman" w:hint="eastAsia"/>
          <w:sz w:val="28"/>
          <w:szCs w:val="28"/>
        </w:rPr>
        <w:t>計畫書一式</w:t>
      </w:r>
      <w:r w:rsidR="008E6662" w:rsidRPr="00E10DF7">
        <w:rPr>
          <w:rFonts w:ascii="Times New Roman" w:eastAsia="標楷體" w:hAnsi="Times New Roman" w:cs="Times New Roman"/>
          <w:sz w:val="28"/>
          <w:szCs w:val="28"/>
        </w:rPr>
        <w:t>2</w:t>
      </w:r>
      <w:r w:rsidR="00FA2C98" w:rsidRPr="00E10DF7">
        <w:rPr>
          <w:rFonts w:ascii="Times New Roman" w:eastAsia="標楷體" w:hAnsi="Times New Roman" w:cs="Times New Roman" w:hint="eastAsia"/>
          <w:sz w:val="28"/>
          <w:szCs w:val="28"/>
        </w:rPr>
        <w:t>份及電子</w:t>
      </w:r>
      <w:proofErr w:type="gramStart"/>
      <w:r w:rsidR="00FA2C98" w:rsidRPr="00E10DF7">
        <w:rPr>
          <w:rFonts w:ascii="Times New Roman" w:eastAsia="標楷體" w:hAnsi="Times New Roman" w:cs="Times New Roman" w:hint="eastAsia"/>
          <w:sz w:val="28"/>
          <w:szCs w:val="28"/>
        </w:rPr>
        <w:t>檔</w:t>
      </w:r>
      <w:proofErr w:type="gramEnd"/>
      <w:r w:rsidR="00FA2C98" w:rsidRPr="00E10DF7">
        <w:rPr>
          <w:rFonts w:ascii="Times New Roman" w:eastAsia="標楷體" w:hAnsi="Times New Roman" w:cs="Times New Roman" w:hint="eastAsia"/>
          <w:sz w:val="28"/>
          <w:szCs w:val="28"/>
        </w:rPr>
        <w:t>光碟片</w:t>
      </w:r>
      <w:r w:rsidR="00DA7AFE" w:rsidRPr="00E10DF7">
        <w:rPr>
          <w:rFonts w:ascii="Times New Roman" w:eastAsia="標楷體" w:hAnsi="Times New Roman" w:cs="Times New Roman"/>
          <w:sz w:val="28"/>
          <w:szCs w:val="28"/>
        </w:rPr>
        <w:t>(</w:t>
      </w:r>
      <w:r w:rsidR="00DA7AFE" w:rsidRPr="00E10DF7">
        <w:rPr>
          <w:rFonts w:ascii="Times New Roman" w:eastAsia="標楷體" w:hAnsi="Times New Roman" w:cs="Times New Roman" w:hint="eastAsia"/>
          <w:sz w:val="28"/>
          <w:szCs w:val="28"/>
        </w:rPr>
        <w:t>內含</w:t>
      </w:r>
      <w:r w:rsidR="00DA7AFE" w:rsidRPr="00E10DF7">
        <w:rPr>
          <w:rFonts w:ascii="Times New Roman" w:eastAsia="標楷體" w:hAnsi="Times New Roman" w:cs="Times New Roman"/>
          <w:sz w:val="28"/>
          <w:szCs w:val="28"/>
        </w:rPr>
        <w:t>pdf</w:t>
      </w:r>
      <w:r w:rsidR="00DA7AFE" w:rsidRPr="00E10DF7">
        <w:rPr>
          <w:rFonts w:ascii="Times New Roman" w:eastAsia="標楷體" w:hAnsi="Times New Roman" w:cs="Times New Roman" w:hint="eastAsia"/>
          <w:sz w:val="28"/>
          <w:szCs w:val="28"/>
        </w:rPr>
        <w:t>或</w:t>
      </w:r>
      <w:r w:rsidR="00DA7AFE" w:rsidRPr="00E10DF7">
        <w:rPr>
          <w:rFonts w:ascii="Times New Roman" w:eastAsia="標楷體" w:hAnsi="Times New Roman" w:cs="Times New Roman"/>
          <w:sz w:val="28"/>
          <w:szCs w:val="28"/>
        </w:rPr>
        <w:t>word</w:t>
      </w:r>
      <w:r w:rsidR="00DA7AFE" w:rsidRPr="00E10DF7">
        <w:rPr>
          <w:rFonts w:ascii="Times New Roman" w:eastAsia="標楷體" w:hAnsi="Times New Roman" w:cs="Times New Roman" w:hint="eastAsia"/>
          <w:sz w:val="28"/>
          <w:szCs w:val="28"/>
        </w:rPr>
        <w:t>檔</w:t>
      </w:r>
      <w:r w:rsidR="00DA7AFE" w:rsidRPr="00E10DF7">
        <w:rPr>
          <w:rFonts w:ascii="Times New Roman" w:eastAsia="標楷體" w:hAnsi="Times New Roman" w:cs="Times New Roman"/>
          <w:sz w:val="28"/>
          <w:szCs w:val="28"/>
        </w:rPr>
        <w:t>)</w:t>
      </w:r>
      <w:r w:rsidR="002E2DEA" w:rsidRPr="00E10DF7">
        <w:rPr>
          <w:rFonts w:ascii="Times New Roman" w:eastAsia="標楷體" w:hAnsi="Times New Roman" w:cs="Times New Roman"/>
          <w:sz w:val="28"/>
          <w:szCs w:val="28"/>
        </w:rPr>
        <w:t xml:space="preserve"> </w:t>
      </w:r>
      <w:r w:rsidR="00DA7AFE" w:rsidRPr="00E10DF7">
        <w:rPr>
          <w:rFonts w:ascii="Times New Roman" w:eastAsia="標楷體" w:hAnsi="Times New Roman" w:cs="Times New Roman"/>
          <w:sz w:val="28"/>
          <w:szCs w:val="28"/>
        </w:rPr>
        <w:t>1</w:t>
      </w:r>
      <w:r w:rsidR="002E2DEA" w:rsidRPr="00E10DF7">
        <w:rPr>
          <w:rFonts w:ascii="Times New Roman" w:eastAsia="標楷體" w:hAnsi="Times New Roman" w:cs="Times New Roman" w:hint="eastAsia"/>
          <w:sz w:val="28"/>
          <w:szCs w:val="28"/>
        </w:rPr>
        <w:t>份，寄</w:t>
      </w:r>
      <w:r w:rsidR="00DA7AFE" w:rsidRPr="00E10DF7">
        <w:rPr>
          <w:rFonts w:ascii="Times New Roman" w:eastAsia="標楷體" w:hAnsi="Times New Roman" w:cs="Times New Roman" w:hint="eastAsia"/>
          <w:sz w:val="28"/>
          <w:szCs w:val="28"/>
        </w:rPr>
        <w:t>達</w:t>
      </w:r>
      <w:r w:rsidR="001D2F01" w:rsidRPr="00E10DF7">
        <w:rPr>
          <w:rFonts w:ascii="Times New Roman" w:eastAsia="標楷體" w:hAnsi="Times New Roman" w:cs="Times New Roman" w:hint="eastAsia"/>
          <w:sz w:val="28"/>
          <w:szCs w:val="28"/>
        </w:rPr>
        <w:t>萌芽計畫辦公室</w:t>
      </w:r>
      <w:r w:rsidR="00DA7AFE" w:rsidRPr="00E10DF7">
        <w:rPr>
          <w:rFonts w:ascii="Times New Roman" w:eastAsia="標楷體" w:hAnsi="Times New Roman" w:cs="Times New Roman"/>
          <w:sz w:val="28"/>
          <w:szCs w:val="28"/>
        </w:rPr>
        <w:t>(</w:t>
      </w:r>
      <w:r w:rsidR="00DA7AFE" w:rsidRPr="00E10DF7">
        <w:rPr>
          <w:rFonts w:ascii="Times New Roman" w:eastAsia="標楷體" w:hAnsi="Times New Roman" w:cs="Times New Roman" w:hint="eastAsia"/>
          <w:sz w:val="28"/>
          <w:szCs w:val="28"/>
        </w:rPr>
        <w:t>台北市和平東路二段</w:t>
      </w:r>
      <w:r w:rsidR="00DA7AFE" w:rsidRPr="00E10DF7">
        <w:rPr>
          <w:rFonts w:ascii="Times New Roman" w:eastAsia="標楷體" w:hAnsi="Times New Roman" w:cs="Times New Roman"/>
          <w:sz w:val="28"/>
          <w:szCs w:val="28"/>
        </w:rPr>
        <w:t>106</w:t>
      </w:r>
      <w:r w:rsidR="00DA7AFE" w:rsidRPr="00E10DF7">
        <w:rPr>
          <w:rFonts w:ascii="Times New Roman" w:eastAsia="標楷體" w:hAnsi="Times New Roman" w:cs="Times New Roman" w:hint="eastAsia"/>
          <w:sz w:val="28"/>
          <w:szCs w:val="28"/>
        </w:rPr>
        <w:t>號</w:t>
      </w:r>
      <w:r w:rsidR="00DA7AFE" w:rsidRPr="00E10DF7">
        <w:rPr>
          <w:rFonts w:ascii="Times New Roman" w:eastAsia="標楷體" w:hAnsi="Times New Roman" w:cs="Times New Roman"/>
          <w:sz w:val="28"/>
          <w:szCs w:val="28"/>
        </w:rPr>
        <w:t>1</w:t>
      </w:r>
      <w:r w:rsidR="00DA7AFE" w:rsidRPr="00E10DF7">
        <w:rPr>
          <w:rFonts w:ascii="Times New Roman" w:eastAsia="標楷體" w:hAnsi="Times New Roman" w:cs="Times New Roman" w:hint="eastAsia"/>
          <w:sz w:val="28"/>
          <w:szCs w:val="28"/>
        </w:rPr>
        <w:t>樓</w:t>
      </w:r>
      <w:r w:rsidR="00DA7AFE" w:rsidRPr="00E10DF7">
        <w:rPr>
          <w:rFonts w:ascii="Times New Roman" w:eastAsia="標楷體" w:hAnsi="Times New Roman" w:cs="Times New Roman"/>
          <w:sz w:val="28"/>
          <w:szCs w:val="28"/>
        </w:rPr>
        <w:t>)</w:t>
      </w:r>
      <w:r w:rsidR="00FA2C98" w:rsidRPr="00E10DF7">
        <w:rPr>
          <w:rFonts w:ascii="Times New Roman" w:eastAsia="標楷體" w:hAnsi="Times New Roman" w:cs="Times New Roman" w:hint="eastAsia"/>
          <w:sz w:val="28"/>
          <w:szCs w:val="28"/>
        </w:rPr>
        <w:t>。</w:t>
      </w:r>
    </w:p>
    <w:p w:rsidR="00FA2C98" w:rsidRPr="00E10DF7" w:rsidRDefault="002E2DEA" w:rsidP="00F735F6">
      <w:pPr>
        <w:pStyle w:val="a3"/>
        <w:spacing w:afterLines="50" w:after="180" w:line="440" w:lineRule="exact"/>
        <w:ind w:leftChars="0" w:left="567"/>
        <w:jc w:val="both"/>
        <w:rPr>
          <w:rFonts w:ascii="Times New Roman" w:eastAsia="標楷體" w:hAnsi="Times New Roman" w:cs="Times New Roman"/>
          <w:sz w:val="28"/>
          <w:szCs w:val="28"/>
        </w:rPr>
      </w:pPr>
      <w:proofErr w:type="gramStart"/>
      <w:r w:rsidRPr="00E10DF7">
        <w:rPr>
          <w:rFonts w:ascii="Times New Roman" w:eastAsia="標楷體" w:hAnsi="Times New Roman" w:cs="Times New Roman" w:hint="eastAsia"/>
          <w:sz w:val="28"/>
          <w:szCs w:val="28"/>
        </w:rPr>
        <w:t>註</w:t>
      </w:r>
      <w:proofErr w:type="gramEnd"/>
      <w:r w:rsidRPr="00E10DF7">
        <w:rPr>
          <w:rFonts w:ascii="Times New Roman" w:eastAsia="標楷體" w:hAnsi="Times New Roman" w:cs="Times New Roman" w:hint="eastAsia"/>
          <w:sz w:val="28"/>
          <w:szCs w:val="28"/>
        </w:rPr>
        <w:t>：</w:t>
      </w:r>
      <w:proofErr w:type="gramStart"/>
      <w:r w:rsidRPr="00E10DF7">
        <w:rPr>
          <w:rFonts w:ascii="Times New Roman" w:eastAsia="標楷體" w:hAnsi="Times New Roman" w:cs="Times New Roman" w:hint="eastAsia"/>
          <w:sz w:val="28"/>
          <w:szCs w:val="28"/>
        </w:rPr>
        <w:t>發函受文</w:t>
      </w:r>
      <w:proofErr w:type="gramEnd"/>
      <w:r w:rsidRPr="00E10DF7">
        <w:rPr>
          <w:rFonts w:ascii="Times New Roman" w:eastAsia="標楷體" w:hAnsi="Times New Roman" w:cs="Times New Roman" w:hint="eastAsia"/>
          <w:sz w:val="28"/>
          <w:szCs w:val="28"/>
        </w:rPr>
        <w:t>單位正本為科技部，副本為財團法人國家實驗研究院科技政策研究與資訊中心。</w:t>
      </w:r>
    </w:p>
    <w:p w:rsidR="00DA7AFE" w:rsidRPr="00E10DF7" w:rsidRDefault="00DA7AFE" w:rsidP="00F735F6">
      <w:pPr>
        <w:pStyle w:val="a3"/>
        <w:numPr>
          <w:ilvl w:val="0"/>
          <w:numId w:val="34"/>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資料不齊全經萌芽計畫辦公室通知</w:t>
      </w:r>
      <w:r w:rsidR="00986A27" w:rsidRPr="00E10DF7">
        <w:rPr>
          <w:rFonts w:ascii="Times New Roman" w:eastAsia="標楷體" w:hAnsi="Times New Roman" w:cs="Times New Roman" w:hint="eastAsia"/>
          <w:sz w:val="28"/>
          <w:szCs w:val="28"/>
        </w:rPr>
        <w:t>，</w:t>
      </w:r>
      <w:r w:rsidRPr="00E10DF7">
        <w:rPr>
          <w:rFonts w:ascii="Times New Roman" w:eastAsia="標楷體" w:hAnsi="Times New Roman" w:cs="Times New Roman" w:hint="eastAsia"/>
          <w:sz w:val="28"/>
          <w:szCs w:val="28"/>
        </w:rPr>
        <w:t>未於期限內補件者或逾期送件者，不予受理。</w:t>
      </w:r>
    </w:p>
    <w:p w:rsidR="00DC6E04" w:rsidRPr="00E10DF7" w:rsidRDefault="008F0C45" w:rsidP="00A86A03">
      <w:pPr>
        <w:spacing w:afterLines="50" w:after="180" w:line="440" w:lineRule="exact"/>
        <w:jc w:val="both"/>
        <w:rPr>
          <w:rFonts w:ascii="Times New Roman" w:eastAsia="標楷體" w:hAnsi="Times New Roman" w:cs="Times New Roman"/>
          <w:b/>
          <w:sz w:val="28"/>
          <w:szCs w:val="28"/>
        </w:rPr>
      </w:pPr>
      <w:r w:rsidRPr="00E10DF7">
        <w:rPr>
          <w:rFonts w:ascii="Times New Roman" w:eastAsia="標楷體" w:hAnsi="Times New Roman" w:cs="Times New Roman" w:hint="eastAsia"/>
          <w:b/>
          <w:sz w:val="28"/>
          <w:szCs w:val="28"/>
        </w:rPr>
        <w:t>八</w:t>
      </w:r>
      <w:r w:rsidR="00DA7AFE" w:rsidRPr="00E10DF7">
        <w:rPr>
          <w:rFonts w:ascii="Times New Roman" w:eastAsia="標楷體" w:hAnsi="Times New Roman" w:cs="Times New Roman" w:hint="eastAsia"/>
          <w:b/>
          <w:sz w:val="28"/>
          <w:szCs w:val="28"/>
        </w:rPr>
        <w:t>、計畫管考</w:t>
      </w:r>
    </w:p>
    <w:p w:rsidR="00986A27" w:rsidRPr="00E10DF7" w:rsidRDefault="001D2F01" w:rsidP="00F735F6">
      <w:pPr>
        <w:pStyle w:val="a3"/>
        <w:numPr>
          <w:ilvl w:val="0"/>
          <w:numId w:val="35"/>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「國際產學聯盟」</w:t>
      </w:r>
      <w:r w:rsidR="007D2EB3" w:rsidRPr="00E10DF7">
        <w:rPr>
          <w:rFonts w:ascii="Times New Roman" w:eastAsia="標楷體" w:hAnsi="Times New Roman" w:cs="Times New Roman" w:hint="eastAsia"/>
          <w:sz w:val="28"/>
          <w:szCs w:val="28"/>
        </w:rPr>
        <w:t>須建立個案計畫考核制度，協助督導計畫執行成效</w:t>
      </w:r>
      <w:r w:rsidR="00891D08" w:rsidRPr="00E10DF7">
        <w:rPr>
          <w:rFonts w:ascii="Times New Roman" w:eastAsia="標楷體" w:hAnsi="Times New Roman" w:cs="Times New Roman" w:hint="eastAsia"/>
          <w:sz w:val="28"/>
          <w:szCs w:val="28"/>
        </w:rPr>
        <w:t>，並</w:t>
      </w:r>
      <w:r w:rsidR="00986A27" w:rsidRPr="00E10DF7">
        <w:rPr>
          <w:rFonts w:ascii="Times New Roman" w:eastAsia="標楷體" w:hAnsi="Times New Roman" w:cs="Times New Roman" w:hint="eastAsia"/>
          <w:sz w:val="28"/>
          <w:szCs w:val="28"/>
        </w:rPr>
        <w:t>應至少每季追蹤本計畫執行成果，定期向</w:t>
      </w:r>
      <w:r w:rsidR="00510E5E" w:rsidRPr="00E10DF7">
        <w:rPr>
          <w:rFonts w:ascii="Times New Roman" w:eastAsia="標楷體" w:hAnsi="Times New Roman" w:cs="Times New Roman" w:hint="eastAsia"/>
          <w:sz w:val="28"/>
          <w:szCs w:val="28"/>
        </w:rPr>
        <w:t>萌芽</w:t>
      </w:r>
      <w:r w:rsidR="00986A27" w:rsidRPr="00E10DF7">
        <w:rPr>
          <w:rFonts w:ascii="Times New Roman" w:eastAsia="標楷體" w:hAnsi="Times New Roman" w:cs="Times New Roman" w:hint="eastAsia"/>
          <w:sz w:val="28"/>
          <w:szCs w:val="28"/>
        </w:rPr>
        <w:t>計畫辦公室更新執行成效等相關資訊，包括計畫執行進度、銜接後續計畫與外部資金情形及成立公司後之產值等。</w:t>
      </w:r>
    </w:p>
    <w:p w:rsidR="004F15CF" w:rsidRPr="00E10DF7" w:rsidRDefault="004F15CF" w:rsidP="00F735F6">
      <w:pPr>
        <w:pStyle w:val="a3"/>
        <w:numPr>
          <w:ilvl w:val="0"/>
          <w:numId w:val="35"/>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接受本計畫補助之個案，在執行期間內，不得再接受政府其他</w:t>
      </w:r>
      <w:r w:rsidR="00F5684B" w:rsidRPr="00E10DF7">
        <w:rPr>
          <w:rFonts w:ascii="Times New Roman" w:eastAsia="標楷體" w:hAnsi="Times New Roman" w:cs="Times New Roman" w:hint="eastAsia"/>
          <w:sz w:val="28"/>
          <w:szCs w:val="28"/>
        </w:rPr>
        <w:t>性質相同</w:t>
      </w:r>
      <w:r w:rsidRPr="00E10DF7">
        <w:rPr>
          <w:rFonts w:ascii="Times New Roman" w:eastAsia="標楷體" w:hAnsi="Times New Roman" w:cs="Times New Roman" w:hint="eastAsia"/>
          <w:sz w:val="28"/>
          <w:szCs w:val="28"/>
        </w:rPr>
        <w:t>研發成果商</w:t>
      </w:r>
      <w:r w:rsidR="00F5684B" w:rsidRPr="00E10DF7">
        <w:rPr>
          <w:rFonts w:ascii="Times New Roman" w:eastAsia="標楷體" w:hAnsi="Times New Roman" w:cs="Times New Roman" w:hint="eastAsia"/>
          <w:sz w:val="28"/>
          <w:szCs w:val="28"/>
        </w:rPr>
        <w:t>業</w:t>
      </w:r>
      <w:r w:rsidRPr="00E10DF7">
        <w:rPr>
          <w:rFonts w:ascii="Times New Roman" w:eastAsia="標楷體" w:hAnsi="Times New Roman" w:cs="Times New Roman" w:hint="eastAsia"/>
          <w:sz w:val="28"/>
          <w:szCs w:val="28"/>
        </w:rPr>
        <w:t>化計畫之補助。</w:t>
      </w:r>
    </w:p>
    <w:p w:rsidR="00986A27" w:rsidRPr="00E10DF7" w:rsidRDefault="005450E2" w:rsidP="00F735F6">
      <w:pPr>
        <w:pStyle w:val="a3"/>
        <w:numPr>
          <w:ilvl w:val="0"/>
          <w:numId w:val="35"/>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研究團隊應配合科技</w:t>
      </w:r>
      <w:r w:rsidR="00986A27" w:rsidRPr="00E10DF7">
        <w:rPr>
          <w:rFonts w:ascii="Times New Roman" w:eastAsia="標楷體" w:hAnsi="Times New Roman" w:cs="Times New Roman" w:hint="eastAsia"/>
          <w:sz w:val="28"/>
          <w:szCs w:val="28"/>
        </w:rPr>
        <w:t>部、萌芽計畫辦公室及</w:t>
      </w:r>
      <w:r w:rsidR="001D2F01" w:rsidRPr="00E10DF7">
        <w:rPr>
          <w:rFonts w:ascii="Times New Roman" w:eastAsia="標楷體" w:hAnsi="Times New Roman" w:cs="Times New Roman" w:hint="eastAsia"/>
          <w:sz w:val="28"/>
          <w:szCs w:val="28"/>
        </w:rPr>
        <w:t>「國際產學聯盟」</w:t>
      </w:r>
      <w:r w:rsidR="00986A27" w:rsidRPr="00E10DF7">
        <w:rPr>
          <w:rFonts w:ascii="Times New Roman" w:eastAsia="標楷體" w:hAnsi="Times New Roman" w:cs="Times New Roman" w:hint="eastAsia"/>
          <w:sz w:val="28"/>
          <w:szCs w:val="28"/>
        </w:rPr>
        <w:t>工作需求，參與相關教育訓練課程及活動，並提供本計畫執行之相關資料，以供計畫考核。</w:t>
      </w:r>
    </w:p>
    <w:p w:rsidR="00986A27" w:rsidRPr="00E10DF7" w:rsidRDefault="005450E2" w:rsidP="00F735F6">
      <w:pPr>
        <w:pStyle w:val="a3"/>
        <w:numPr>
          <w:ilvl w:val="0"/>
          <w:numId w:val="35"/>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lastRenderedPageBreak/>
        <w:t>科技</w:t>
      </w:r>
      <w:r w:rsidR="000F1DA2" w:rsidRPr="00E10DF7">
        <w:rPr>
          <w:rFonts w:ascii="Times New Roman" w:eastAsia="標楷體" w:hAnsi="Times New Roman" w:cs="Times New Roman" w:hint="eastAsia"/>
          <w:sz w:val="28"/>
          <w:szCs w:val="28"/>
        </w:rPr>
        <w:t>部將依審查意見進行</w:t>
      </w:r>
      <w:r w:rsidR="000049DE" w:rsidRPr="00E10DF7">
        <w:rPr>
          <w:rFonts w:ascii="Times New Roman" w:eastAsia="標楷體" w:hAnsi="Times New Roman" w:cs="Times New Roman" w:hint="eastAsia"/>
          <w:sz w:val="28"/>
          <w:szCs w:val="28"/>
        </w:rPr>
        <w:t>管考，</w:t>
      </w:r>
      <w:r w:rsidR="000F1DA2" w:rsidRPr="00E10DF7">
        <w:rPr>
          <w:rFonts w:ascii="Times New Roman" w:eastAsia="標楷體" w:hAnsi="Times New Roman" w:cs="Times New Roman" w:hint="eastAsia"/>
          <w:sz w:val="28"/>
          <w:szCs w:val="28"/>
        </w:rPr>
        <w:t>並於</w:t>
      </w:r>
      <w:r w:rsidR="000049DE" w:rsidRPr="00E10DF7">
        <w:rPr>
          <w:rFonts w:ascii="Times New Roman" w:eastAsia="標楷體" w:hAnsi="Times New Roman" w:cs="Times New Roman" w:hint="eastAsia"/>
          <w:sz w:val="28"/>
          <w:szCs w:val="28"/>
        </w:rPr>
        <w:t>期中</w:t>
      </w:r>
      <w:r w:rsidR="00986A27" w:rsidRPr="00E10DF7">
        <w:rPr>
          <w:rFonts w:ascii="Times New Roman" w:eastAsia="標楷體" w:hAnsi="Times New Roman" w:cs="Times New Roman" w:hint="eastAsia"/>
          <w:sz w:val="28"/>
          <w:szCs w:val="28"/>
        </w:rPr>
        <w:t>、期末</w:t>
      </w:r>
      <w:r w:rsidR="000F1DA2" w:rsidRPr="00E10DF7">
        <w:rPr>
          <w:rFonts w:ascii="Times New Roman" w:eastAsia="標楷體" w:hAnsi="Times New Roman" w:cs="Times New Roman" w:hint="eastAsia"/>
          <w:sz w:val="28"/>
          <w:szCs w:val="28"/>
        </w:rPr>
        <w:t>進行</w:t>
      </w:r>
      <w:r w:rsidR="000049DE" w:rsidRPr="00E10DF7">
        <w:rPr>
          <w:rFonts w:ascii="Times New Roman" w:eastAsia="標楷體" w:hAnsi="Times New Roman" w:cs="Times New Roman" w:hint="eastAsia"/>
          <w:sz w:val="28"/>
          <w:szCs w:val="28"/>
        </w:rPr>
        <w:t>計畫執行成效</w:t>
      </w:r>
      <w:r w:rsidR="000F1DA2" w:rsidRPr="00E10DF7">
        <w:rPr>
          <w:rFonts w:ascii="Times New Roman" w:eastAsia="標楷體" w:hAnsi="Times New Roman" w:cs="Times New Roman" w:hint="eastAsia"/>
          <w:sz w:val="28"/>
          <w:szCs w:val="28"/>
        </w:rPr>
        <w:t>考核</w:t>
      </w:r>
      <w:r w:rsidR="000049DE" w:rsidRPr="00E10DF7">
        <w:rPr>
          <w:rFonts w:ascii="Times New Roman" w:eastAsia="標楷體" w:hAnsi="Times New Roman" w:cs="Times New Roman" w:hint="eastAsia"/>
          <w:sz w:val="28"/>
          <w:szCs w:val="28"/>
        </w:rPr>
        <w:t>，</w:t>
      </w:r>
      <w:r w:rsidR="000F1DA2" w:rsidRPr="00E10DF7">
        <w:rPr>
          <w:rFonts w:ascii="Times New Roman" w:eastAsia="標楷體" w:hAnsi="Times New Roman" w:cs="Times New Roman" w:hint="eastAsia"/>
          <w:sz w:val="28"/>
          <w:szCs w:val="28"/>
        </w:rPr>
        <w:t>必要時得於</w:t>
      </w:r>
      <w:r w:rsidR="000049DE" w:rsidRPr="00E10DF7">
        <w:rPr>
          <w:rFonts w:ascii="Times New Roman" w:eastAsia="標楷體" w:hAnsi="Times New Roman" w:cs="Times New Roman" w:hint="eastAsia"/>
          <w:sz w:val="28"/>
          <w:szCs w:val="28"/>
        </w:rPr>
        <w:t>執行期間增訂查核點。</w:t>
      </w:r>
      <w:r w:rsidR="00986A27" w:rsidRPr="00E10DF7">
        <w:rPr>
          <w:rFonts w:ascii="Times New Roman" w:eastAsia="標楷體" w:hAnsi="Times New Roman" w:cs="Times New Roman" w:hint="eastAsia"/>
          <w:sz w:val="28"/>
          <w:szCs w:val="28"/>
        </w:rPr>
        <w:t>若執行績效未達計畫查核點或本計畫相關規定者，經限期未改善者，</w:t>
      </w:r>
      <w:r w:rsidRPr="00E10DF7">
        <w:rPr>
          <w:rFonts w:ascii="Times New Roman" w:eastAsia="標楷體" w:hAnsi="Times New Roman" w:cs="Times New Roman" w:hint="eastAsia"/>
          <w:sz w:val="28"/>
          <w:szCs w:val="28"/>
        </w:rPr>
        <w:t>科技</w:t>
      </w:r>
      <w:r w:rsidR="00986A27" w:rsidRPr="00E10DF7">
        <w:rPr>
          <w:rFonts w:ascii="Times New Roman" w:eastAsia="標楷體" w:hAnsi="Times New Roman" w:cs="Times New Roman" w:hint="eastAsia"/>
          <w:sz w:val="28"/>
          <w:szCs w:val="28"/>
        </w:rPr>
        <w:t>部將依據「補助產業前瞻技術計畫作業要點」相關規定，中止計畫或要求繳回部分款項。</w:t>
      </w:r>
    </w:p>
    <w:p w:rsidR="007139C1" w:rsidRPr="00E10DF7" w:rsidRDefault="00810206" w:rsidP="00F735F6">
      <w:pPr>
        <w:pStyle w:val="a3"/>
        <w:numPr>
          <w:ilvl w:val="0"/>
          <w:numId w:val="35"/>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受本計畫補助之研發成果，後續若有衍生收入，</w:t>
      </w:r>
      <w:r w:rsidR="007139C1" w:rsidRPr="00E10DF7">
        <w:rPr>
          <w:rFonts w:ascii="Times New Roman" w:eastAsia="標楷體" w:hAnsi="Times New Roman" w:cs="Times New Roman" w:hint="eastAsia"/>
          <w:sz w:val="28"/>
          <w:szCs w:val="28"/>
        </w:rPr>
        <w:t>應依照「科技部科學技術研究發展成果歸屬及運用辦法」第七條</w:t>
      </w:r>
      <w:r w:rsidRPr="00E10DF7">
        <w:rPr>
          <w:rFonts w:ascii="Times New Roman" w:eastAsia="標楷體" w:hAnsi="Times New Roman" w:cs="Times New Roman" w:hint="eastAsia"/>
          <w:sz w:val="28"/>
          <w:szCs w:val="28"/>
        </w:rPr>
        <w:t>規定，辦理收入上繳事宜</w:t>
      </w:r>
      <w:r w:rsidR="007139C1" w:rsidRPr="00E10DF7">
        <w:rPr>
          <w:rFonts w:ascii="Times New Roman" w:eastAsia="標楷體" w:hAnsi="Times New Roman" w:cs="Times New Roman" w:hint="eastAsia"/>
          <w:sz w:val="28"/>
          <w:szCs w:val="28"/>
        </w:rPr>
        <w:t>。</w:t>
      </w:r>
    </w:p>
    <w:p w:rsidR="000049DE" w:rsidRPr="00E10DF7" w:rsidRDefault="000049DE" w:rsidP="00F735F6">
      <w:pPr>
        <w:pStyle w:val="a3"/>
        <w:numPr>
          <w:ilvl w:val="0"/>
          <w:numId w:val="35"/>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本計畫執行過程</w:t>
      </w:r>
      <w:r w:rsidR="00CA08C4" w:rsidRPr="00E10DF7">
        <w:rPr>
          <w:rFonts w:ascii="Times New Roman" w:eastAsia="標楷體" w:hAnsi="Times New Roman" w:cs="Times New Roman" w:hint="eastAsia"/>
          <w:sz w:val="28"/>
          <w:szCs w:val="28"/>
        </w:rPr>
        <w:t>中</w:t>
      </w:r>
      <w:r w:rsidRPr="00E10DF7">
        <w:rPr>
          <w:rFonts w:ascii="Times New Roman" w:eastAsia="標楷體" w:hAnsi="Times New Roman" w:cs="Times New Roman" w:hint="eastAsia"/>
          <w:sz w:val="28"/>
          <w:szCs w:val="28"/>
        </w:rPr>
        <w:t>或結束後，</w:t>
      </w:r>
      <w:r w:rsidR="00354F7B" w:rsidRPr="00E10DF7">
        <w:rPr>
          <w:rFonts w:ascii="Times New Roman" w:eastAsia="標楷體" w:hAnsi="Times New Roman" w:cs="Times New Roman" w:hint="eastAsia"/>
          <w:sz w:val="28"/>
          <w:szCs w:val="28"/>
        </w:rPr>
        <w:t>研究團隊</w:t>
      </w:r>
      <w:r w:rsidR="00CA08C4" w:rsidRPr="00E10DF7">
        <w:rPr>
          <w:rFonts w:ascii="Times New Roman" w:eastAsia="標楷體" w:hAnsi="Times New Roman" w:cs="Times New Roman" w:hint="eastAsia"/>
          <w:sz w:val="28"/>
          <w:szCs w:val="28"/>
        </w:rPr>
        <w:t>須</w:t>
      </w:r>
      <w:r w:rsidRPr="00E10DF7">
        <w:rPr>
          <w:rFonts w:ascii="Times New Roman" w:eastAsia="標楷體" w:hAnsi="Times New Roman" w:cs="Times New Roman" w:hint="eastAsia"/>
          <w:sz w:val="28"/>
          <w:szCs w:val="28"/>
        </w:rPr>
        <w:t>參加</w:t>
      </w:r>
      <w:r w:rsidR="005450E2" w:rsidRPr="00E10DF7">
        <w:rPr>
          <w:rFonts w:ascii="Times New Roman" w:eastAsia="標楷體" w:hAnsi="Times New Roman" w:cs="Times New Roman" w:hint="eastAsia"/>
          <w:sz w:val="28"/>
          <w:szCs w:val="28"/>
        </w:rPr>
        <w:t>科技</w:t>
      </w:r>
      <w:r w:rsidRPr="00E10DF7">
        <w:rPr>
          <w:rFonts w:ascii="Times New Roman" w:eastAsia="標楷體" w:hAnsi="Times New Roman" w:cs="Times New Roman" w:hint="eastAsia"/>
          <w:sz w:val="28"/>
          <w:szCs w:val="28"/>
        </w:rPr>
        <w:t>部、萌芽計畫辦公室或</w:t>
      </w:r>
      <w:r w:rsidR="00401E22" w:rsidRPr="00E10DF7">
        <w:rPr>
          <w:rFonts w:ascii="Times New Roman" w:eastAsia="標楷體" w:hAnsi="Times New Roman" w:cs="Times New Roman" w:hint="eastAsia"/>
          <w:sz w:val="28"/>
          <w:szCs w:val="28"/>
        </w:rPr>
        <w:t>「國際產學聯盟」</w:t>
      </w:r>
      <w:r w:rsidRPr="00E10DF7">
        <w:rPr>
          <w:rFonts w:ascii="Times New Roman" w:eastAsia="標楷體" w:hAnsi="Times New Roman" w:cs="Times New Roman" w:hint="eastAsia"/>
          <w:sz w:val="28"/>
          <w:szCs w:val="28"/>
        </w:rPr>
        <w:t>所辦理之成果發表會。</w:t>
      </w:r>
    </w:p>
    <w:p w:rsidR="009503ED" w:rsidRPr="00E10DF7" w:rsidRDefault="00354F7B" w:rsidP="00132481">
      <w:pPr>
        <w:pStyle w:val="a3"/>
        <w:numPr>
          <w:ilvl w:val="0"/>
          <w:numId w:val="35"/>
        </w:numPr>
        <w:spacing w:afterLines="50" w:after="180" w:line="440" w:lineRule="exact"/>
        <w:ind w:leftChars="0" w:left="567" w:rightChars="-142" w:right="-341"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所有萌芽程序文件</w:t>
      </w:r>
      <w:proofErr w:type="gramStart"/>
      <w:r w:rsidRPr="00E10DF7">
        <w:rPr>
          <w:rFonts w:ascii="Times New Roman" w:eastAsia="標楷體" w:hAnsi="Times New Roman" w:cs="Times New Roman" w:hint="eastAsia"/>
          <w:sz w:val="28"/>
          <w:szCs w:val="28"/>
        </w:rPr>
        <w:t>紀錄均應完整</w:t>
      </w:r>
      <w:proofErr w:type="gramEnd"/>
      <w:r w:rsidRPr="00E10DF7">
        <w:rPr>
          <w:rFonts w:ascii="Times New Roman" w:eastAsia="標楷體" w:hAnsi="Times New Roman" w:cs="Times New Roman" w:hint="eastAsia"/>
          <w:sz w:val="28"/>
          <w:szCs w:val="28"/>
        </w:rPr>
        <w:t>保存，作為定期或不定期考核之用。</w:t>
      </w:r>
    </w:p>
    <w:p w:rsidR="000049DE" w:rsidRPr="00E10DF7" w:rsidRDefault="005450E2" w:rsidP="00A86A03">
      <w:pPr>
        <w:spacing w:afterLines="50" w:after="180" w:line="440" w:lineRule="exact"/>
        <w:jc w:val="both"/>
        <w:rPr>
          <w:rFonts w:ascii="Times New Roman" w:eastAsia="標楷體" w:hAnsi="Times New Roman" w:cs="Times New Roman"/>
          <w:b/>
          <w:sz w:val="28"/>
          <w:szCs w:val="28"/>
        </w:rPr>
      </w:pPr>
      <w:r w:rsidRPr="00E10DF7">
        <w:rPr>
          <w:rFonts w:ascii="Times New Roman" w:eastAsia="標楷體" w:hAnsi="Times New Roman" w:cs="Times New Roman" w:hint="eastAsia"/>
          <w:b/>
          <w:sz w:val="28"/>
          <w:szCs w:val="28"/>
        </w:rPr>
        <w:t>九</w:t>
      </w:r>
      <w:r w:rsidR="000049DE" w:rsidRPr="00E10DF7">
        <w:rPr>
          <w:rFonts w:ascii="Times New Roman" w:eastAsia="標楷體" w:hAnsi="Times New Roman" w:cs="Times New Roman" w:hint="eastAsia"/>
          <w:b/>
          <w:sz w:val="28"/>
          <w:szCs w:val="28"/>
        </w:rPr>
        <w:t>、其他</w:t>
      </w:r>
    </w:p>
    <w:p w:rsidR="00AF56CA" w:rsidRPr="00E10DF7" w:rsidRDefault="00AA519C" w:rsidP="00F735F6">
      <w:pPr>
        <w:pStyle w:val="a3"/>
        <w:numPr>
          <w:ilvl w:val="0"/>
          <w:numId w:val="36"/>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受補助之</w:t>
      </w:r>
      <w:r w:rsidR="00EA5503" w:rsidRPr="00E10DF7">
        <w:rPr>
          <w:rFonts w:ascii="Times New Roman" w:eastAsia="標楷體" w:hAnsi="Times New Roman" w:cs="Times New Roman" w:hint="eastAsia"/>
          <w:sz w:val="28"/>
          <w:szCs w:val="28"/>
        </w:rPr>
        <w:t>萌芽個案，若</w:t>
      </w:r>
      <w:r w:rsidRPr="00E10DF7">
        <w:rPr>
          <w:rFonts w:ascii="Times New Roman" w:eastAsia="標楷體" w:hAnsi="Times New Roman" w:cs="Times New Roman" w:hint="eastAsia"/>
          <w:sz w:val="28"/>
          <w:szCs w:val="28"/>
        </w:rPr>
        <w:t>經</w:t>
      </w:r>
      <w:r w:rsidR="00401E22" w:rsidRPr="00E10DF7">
        <w:rPr>
          <w:rFonts w:ascii="Times New Roman" w:eastAsia="標楷體" w:hAnsi="Times New Roman" w:cs="Times New Roman" w:hint="eastAsia"/>
          <w:sz w:val="28"/>
          <w:szCs w:val="28"/>
        </w:rPr>
        <w:t>「國際產學聯盟」</w:t>
      </w:r>
      <w:r w:rsidRPr="00E10DF7">
        <w:rPr>
          <w:rFonts w:ascii="Times New Roman" w:eastAsia="標楷體" w:hAnsi="Times New Roman" w:cs="Times New Roman" w:hint="eastAsia"/>
          <w:sz w:val="28"/>
          <w:szCs w:val="28"/>
        </w:rPr>
        <w:t>評估後</w:t>
      </w:r>
      <w:r w:rsidR="00EA5503" w:rsidRPr="00E10DF7">
        <w:rPr>
          <w:rFonts w:ascii="Times New Roman" w:eastAsia="標楷體" w:hAnsi="Times New Roman" w:cs="Times New Roman" w:hint="eastAsia"/>
          <w:sz w:val="28"/>
          <w:szCs w:val="28"/>
        </w:rPr>
        <w:t>需於不同個案間經費進行</w:t>
      </w:r>
      <w:r w:rsidRPr="00E10DF7">
        <w:rPr>
          <w:rFonts w:ascii="Times New Roman" w:eastAsia="標楷體" w:hAnsi="Times New Roman" w:cs="Times New Roman" w:hint="eastAsia"/>
          <w:sz w:val="28"/>
          <w:szCs w:val="28"/>
        </w:rPr>
        <w:t>互相</w:t>
      </w:r>
      <w:r w:rsidR="00EA5503" w:rsidRPr="00E10DF7">
        <w:rPr>
          <w:rFonts w:ascii="Times New Roman" w:eastAsia="標楷體" w:hAnsi="Times New Roman" w:cs="Times New Roman" w:hint="eastAsia"/>
          <w:sz w:val="28"/>
          <w:szCs w:val="28"/>
        </w:rPr>
        <w:t>流用，累計流出及流入以不超過該個案原核定金額百分之十五為原則，</w:t>
      </w:r>
      <w:r w:rsidR="00D654DE" w:rsidRPr="00E10DF7">
        <w:rPr>
          <w:rFonts w:ascii="Times New Roman" w:eastAsia="標楷體" w:hAnsi="Times New Roman" w:cs="Times New Roman" w:hint="eastAsia"/>
          <w:sz w:val="28"/>
          <w:szCs w:val="28"/>
        </w:rPr>
        <w:t>且</w:t>
      </w:r>
      <w:r w:rsidR="00494386" w:rsidRPr="00E10DF7">
        <w:rPr>
          <w:rFonts w:ascii="Times New Roman" w:eastAsia="標楷體" w:hAnsi="Times New Roman" w:cs="Times New Roman" w:hint="eastAsia"/>
          <w:sz w:val="28"/>
          <w:szCs w:val="28"/>
        </w:rPr>
        <w:t>須將流用情形送萌芽計畫辦公室</w:t>
      </w:r>
      <w:r w:rsidR="00D654DE" w:rsidRPr="00E10DF7">
        <w:rPr>
          <w:rFonts w:ascii="Times New Roman" w:eastAsia="標楷體" w:hAnsi="Times New Roman" w:cs="Times New Roman" w:hint="eastAsia"/>
          <w:sz w:val="28"/>
          <w:szCs w:val="28"/>
        </w:rPr>
        <w:t>備查</w:t>
      </w:r>
      <w:r w:rsidR="00494386" w:rsidRPr="00E10DF7">
        <w:rPr>
          <w:rFonts w:ascii="Times New Roman" w:eastAsia="標楷體" w:hAnsi="Times New Roman" w:cs="Times New Roman" w:hint="eastAsia"/>
          <w:sz w:val="28"/>
          <w:szCs w:val="28"/>
        </w:rPr>
        <w:t>。</w:t>
      </w:r>
    </w:p>
    <w:p w:rsidR="00EA12D1" w:rsidRPr="00E10DF7" w:rsidRDefault="00EA12D1" w:rsidP="00F735F6">
      <w:pPr>
        <w:pStyle w:val="a3"/>
        <w:numPr>
          <w:ilvl w:val="0"/>
          <w:numId w:val="36"/>
        </w:numPr>
        <w:spacing w:afterLines="50" w:after="180" w:line="440" w:lineRule="exact"/>
        <w:ind w:leftChars="0" w:left="567" w:hanging="567"/>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未獲推薦之個案，經審查委員認定為原創性之重大研發成果，本計畫亦鼓勵後續再次申請</w:t>
      </w:r>
      <w:r w:rsidRPr="00E10DF7">
        <w:rPr>
          <w:rFonts w:ascii="Times New Roman" w:eastAsia="標楷體" w:hAnsi="Times New Roman" w:cs="Times New Roman"/>
          <w:sz w:val="28"/>
          <w:szCs w:val="28"/>
        </w:rPr>
        <w:t>Phase 1</w:t>
      </w:r>
      <w:r w:rsidRPr="00E10DF7">
        <w:rPr>
          <w:rFonts w:ascii="Times New Roman" w:eastAsia="標楷體" w:hAnsi="Times New Roman" w:cs="Times New Roman" w:hint="eastAsia"/>
          <w:sz w:val="28"/>
          <w:szCs w:val="28"/>
        </w:rPr>
        <w:t>，請</w:t>
      </w:r>
      <w:r w:rsidR="00401E22" w:rsidRPr="00E10DF7">
        <w:rPr>
          <w:rFonts w:ascii="Times New Roman" w:eastAsia="標楷體" w:hAnsi="Times New Roman" w:cs="Times New Roman" w:hint="eastAsia"/>
          <w:sz w:val="28"/>
          <w:szCs w:val="28"/>
        </w:rPr>
        <w:t>「國際產學聯盟」</w:t>
      </w:r>
      <w:r w:rsidRPr="00E10DF7">
        <w:rPr>
          <w:rFonts w:ascii="Times New Roman" w:eastAsia="標楷體" w:hAnsi="Times New Roman" w:cs="Times New Roman" w:hint="eastAsia"/>
          <w:sz w:val="28"/>
          <w:szCs w:val="28"/>
        </w:rPr>
        <w:t>依據審查意見持續輔導。</w:t>
      </w:r>
    </w:p>
    <w:p w:rsidR="00354F7B" w:rsidRPr="00E10DF7" w:rsidRDefault="00F13860" w:rsidP="00F735F6">
      <w:pPr>
        <w:pStyle w:val="a3"/>
        <w:numPr>
          <w:ilvl w:val="0"/>
          <w:numId w:val="36"/>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本計畫所衍生的研發成果之歸屬、管理及運用等相關事宜，</w:t>
      </w:r>
      <w:r w:rsidR="00354F7B" w:rsidRPr="00E10DF7">
        <w:rPr>
          <w:rFonts w:ascii="Times New Roman" w:eastAsia="標楷體" w:hAnsi="Times New Roman" w:cs="Times New Roman" w:hint="eastAsia"/>
          <w:sz w:val="28"/>
          <w:szCs w:val="28"/>
        </w:rPr>
        <w:t>依</w:t>
      </w:r>
      <w:r w:rsidR="00CF1577" w:rsidRPr="00E10DF7">
        <w:rPr>
          <w:rFonts w:ascii="Times New Roman" w:eastAsia="標楷體" w:hAnsi="Times New Roman" w:cs="Times New Roman" w:hint="eastAsia"/>
          <w:sz w:val="28"/>
          <w:szCs w:val="28"/>
        </w:rPr>
        <w:t>科技</w:t>
      </w:r>
      <w:r w:rsidR="00354F7B" w:rsidRPr="00E10DF7">
        <w:rPr>
          <w:rFonts w:ascii="Times New Roman" w:eastAsia="標楷體" w:hAnsi="Times New Roman" w:cs="Times New Roman" w:hint="eastAsia"/>
          <w:sz w:val="28"/>
          <w:szCs w:val="28"/>
        </w:rPr>
        <w:t>部</w:t>
      </w:r>
      <w:r w:rsidR="0090101D" w:rsidRPr="00E10DF7">
        <w:rPr>
          <w:rFonts w:ascii="Times New Roman" w:eastAsia="標楷體" w:hAnsi="Times New Roman" w:cs="Times New Roman" w:hint="eastAsia"/>
          <w:sz w:val="28"/>
          <w:szCs w:val="28"/>
        </w:rPr>
        <w:t>「</w:t>
      </w:r>
      <w:r w:rsidR="00354F7B" w:rsidRPr="00E10DF7">
        <w:rPr>
          <w:rFonts w:ascii="Times New Roman" w:eastAsia="標楷體" w:hAnsi="Times New Roman" w:cs="Times New Roman" w:hint="eastAsia"/>
          <w:sz w:val="28"/>
          <w:szCs w:val="28"/>
        </w:rPr>
        <w:t>科</w:t>
      </w:r>
      <w:r w:rsidRPr="00E10DF7">
        <w:rPr>
          <w:rFonts w:ascii="Times New Roman" w:eastAsia="標楷體" w:hAnsi="Times New Roman" w:cs="Times New Roman" w:hint="eastAsia"/>
          <w:sz w:val="28"/>
          <w:szCs w:val="28"/>
        </w:rPr>
        <w:t>學</w:t>
      </w:r>
      <w:r w:rsidR="00354F7B" w:rsidRPr="00E10DF7">
        <w:rPr>
          <w:rFonts w:ascii="Times New Roman" w:eastAsia="標楷體" w:hAnsi="Times New Roman" w:cs="Times New Roman" w:hint="eastAsia"/>
          <w:sz w:val="28"/>
          <w:szCs w:val="28"/>
        </w:rPr>
        <w:t>技術研究發展成果歸屬及運</w:t>
      </w:r>
      <w:r w:rsidRPr="00E10DF7">
        <w:rPr>
          <w:rFonts w:ascii="Times New Roman" w:eastAsia="標楷體" w:hAnsi="Times New Roman" w:cs="Times New Roman" w:hint="eastAsia"/>
          <w:sz w:val="28"/>
          <w:szCs w:val="28"/>
        </w:rPr>
        <w:t>用</w:t>
      </w:r>
      <w:r w:rsidR="00354F7B" w:rsidRPr="00E10DF7">
        <w:rPr>
          <w:rFonts w:ascii="Times New Roman" w:eastAsia="標楷體" w:hAnsi="Times New Roman" w:cs="Times New Roman" w:hint="eastAsia"/>
          <w:sz w:val="28"/>
          <w:szCs w:val="28"/>
        </w:rPr>
        <w:t>辦法」等相關規定辦理，但</w:t>
      </w:r>
      <w:r w:rsidRPr="00E10DF7">
        <w:rPr>
          <w:rFonts w:ascii="Times New Roman" w:eastAsia="標楷體" w:hAnsi="Times New Roman" w:cs="Times New Roman" w:hint="eastAsia"/>
          <w:sz w:val="28"/>
          <w:szCs w:val="28"/>
        </w:rPr>
        <w:t>本</w:t>
      </w:r>
      <w:r w:rsidR="00354F7B" w:rsidRPr="00E10DF7">
        <w:rPr>
          <w:rFonts w:ascii="Times New Roman" w:eastAsia="標楷體" w:hAnsi="Times New Roman" w:cs="Times New Roman" w:hint="eastAsia"/>
          <w:sz w:val="28"/>
          <w:szCs w:val="28"/>
        </w:rPr>
        <w:t>部保留非營利使用權。</w:t>
      </w:r>
    </w:p>
    <w:p w:rsidR="00354F7B" w:rsidRPr="00E10DF7" w:rsidRDefault="00354F7B" w:rsidP="00F735F6">
      <w:pPr>
        <w:pStyle w:val="a3"/>
        <w:numPr>
          <w:ilvl w:val="0"/>
          <w:numId w:val="36"/>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本說明書未盡事宜，依</w:t>
      </w:r>
      <w:r w:rsidR="00CF1577" w:rsidRPr="00E10DF7">
        <w:rPr>
          <w:rFonts w:ascii="Times New Roman" w:eastAsia="標楷體" w:hAnsi="Times New Roman" w:cs="Times New Roman" w:hint="eastAsia"/>
          <w:sz w:val="28"/>
          <w:szCs w:val="28"/>
        </w:rPr>
        <w:t>科技</w:t>
      </w:r>
      <w:r w:rsidRPr="00E10DF7">
        <w:rPr>
          <w:rFonts w:ascii="Times New Roman" w:eastAsia="標楷體" w:hAnsi="Times New Roman" w:cs="Times New Roman" w:hint="eastAsia"/>
          <w:sz w:val="28"/>
          <w:szCs w:val="28"/>
        </w:rPr>
        <w:t>部「補助產業前瞻技術計畫作業要點」及相關規定辦理。</w:t>
      </w:r>
    </w:p>
    <w:p w:rsidR="00354F7B" w:rsidRPr="00E10DF7" w:rsidRDefault="00354F7B" w:rsidP="00F735F6">
      <w:pPr>
        <w:pStyle w:val="a3"/>
        <w:numPr>
          <w:ilvl w:val="0"/>
          <w:numId w:val="36"/>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本計畫審查結果恕不接受申覆。</w:t>
      </w:r>
    </w:p>
    <w:p w:rsidR="00AE2B94" w:rsidRPr="00E10DF7" w:rsidRDefault="005450E2" w:rsidP="00A86A03">
      <w:pPr>
        <w:spacing w:afterLines="50" w:after="180" w:line="440" w:lineRule="exact"/>
        <w:jc w:val="both"/>
        <w:rPr>
          <w:rFonts w:ascii="Times New Roman" w:eastAsia="標楷體" w:hAnsi="Times New Roman" w:cs="Times New Roman"/>
          <w:b/>
          <w:sz w:val="28"/>
          <w:szCs w:val="28"/>
        </w:rPr>
      </w:pPr>
      <w:r w:rsidRPr="00E10DF7">
        <w:rPr>
          <w:rFonts w:ascii="Times New Roman" w:eastAsia="標楷體" w:hAnsi="Times New Roman" w:cs="Times New Roman" w:hint="eastAsia"/>
          <w:b/>
          <w:sz w:val="28"/>
          <w:szCs w:val="28"/>
        </w:rPr>
        <w:t>十</w:t>
      </w:r>
      <w:r w:rsidR="00AE2B94" w:rsidRPr="00E10DF7">
        <w:rPr>
          <w:rFonts w:ascii="Times New Roman" w:eastAsia="標楷體" w:hAnsi="Times New Roman" w:cs="Times New Roman" w:hint="eastAsia"/>
          <w:b/>
          <w:sz w:val="28"/>
          <w:szCs w:val="28"/>
        </w:rPr>
        <w:t>、本計畫聯絡人</w:t>
      </w:r>
    </w:p>
    <w:p w:rsidR="00AE2B94" w:rsidRPr="00E10DF7" w:rsidRDefault="00AE2B94" w:rsidP="00132481">
      <w:pPr>
        <w:spacing w:afterLines="50" w:after="180" w:line="440" w:lineRule="exact"/>
        <w:ind w:leftChars="-1" w:left="-2" w:firstLineChars="202" w:firstLine="566"/>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研發成果萌芽計畫推動辦公室</w:t>
      </w:r>
    </w:p>
    <w:p w:rsidR="00AE2B94" w:rsidRPr="00E10DF7" w:rsidRDefault="00C821D5" w:rsidP="00132481">
      <w:pPr>
        <w:pStyle w:val="a3"/>
        <w:numPr>
          <w:ilvl w:val="0"/>
          <w:numId w:val="15"/>
        </w:numPr>
        <w:tabs>
          <w:tab w:val="left" w:pos="567"/>
        </w:tabs>
        <w:spacing w:afterLines="50" w:after="180" w:line="440" w:lineRule="exact"/>
        <w:ind w:leftChars="-1" w:left="-2" w:rightChars="-201" w:right="-482" w:firstLine="1"/>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lastRenderedPageBreak/>
        <w:t>滕曉峯</w:t>
      </w:r>
      <w:r w:rsidR="00AE2B94" w:rsidRPr="00E10DF7">
        <w:rPr>
          <w:rFonts w:ascii="Times New Roman" w:eastAsia="標楷體" w:hAnsi="Times New Roman" w:cs="Times New Roman" w:hint="eastAsia"/>
          <w:sz w:val="28"/>
          <w:szCs w:val="28"/>
        </w:rPr>
        <w:t>博士</w:t>
      </w:r>
      <w:r w:rsidR="00AE2B94" w:rsidRPr="00E10DF7">
        <w:rPr>
          <w:rFonts w:ascii="Times New Roman" w:eastAsia="標楷體" w:hAnsi="Times New Roman" w:cs="Times New Roman"/>
          <w:sz w:val="28"/>
          <w:szCs w:val="28"/>
        </w:rPr>
        <w:t xml:space="preserve"> E-mail</w:t>
      </w:r>
      <w:r w:rsidR="00AE2B94" w:rsidRPr="00E10DF7">
        <w:rPr>
          <w:rFonts w:ascii="Times New Roman" w:eastAsia="標楷體" w:hAnsi="Times New Roman" w:cs="Times New Roman" w:hint="eastAsia"/>
          <w:sz w:val="28"/>
          <w:szCs w:val="28"/>
        </w:rPr>
        <w:t>：</w:t>
      </w:r>
      <w:r w:rsidRPr="00E10DF7">
        <w:rPr>
          <w:rStyle w:val="af"/>
          <w:rFonts w:ascii="Times New Roman" w:eastAsia="標楷體" w:hAnsi="Times New Roman" w:cs="Times New Roman"/>
          <w:color w:val="auto"/>
          <w:sz w:val="28"/>
          <w:szCs w:val="28"/>
        </w:rPr>
        <w:t>hfteng@narlabs.org.tw</w:t>
      </w:r>
      <w:r w:rsidR="00DD589D" w:rsidRPr="00E10DF7">
        <w:rPr>
          <w:rFonts w:ascii="Times New Roman" w:eastAsia="標楷體" w:hAnsi="Times New Roman" w:cs="Times New Roman" w:hint="eastAsia"/>
          <w:sz w:val="28"/>
          <w:szCs w:val="28"/>
        </w:rPr>
        <w:t>，</w:t>
      </w:r>
      <w:r w:rsidR="00AE2B94" w:rsidRPr="00E10DF7">
        <w:rPr>
          <w:rFonts w:ascii="Times New Roman" w:eastAsia="標楷體" w:hAnsi="Times New Roman" w:cs="Times New Roman"/>
          <w:sz w:val="28"/>
          <w:szCs w:val="28"/>
        </w:rPr>
        <w:t>Tel</w:t>
      </w:r>
      <w:r w:rsidR="00AE2B94" w:rsidRPr="00E10DF7">
        <w:rPr>
          <w:rFonts w:ascii="Times New Roman" w:eastAsia="標楷體" w:hAnsi="Times New Roman" w:cs="Times New Roman" w:hint="eastAsia"/>
          <w:sz w:val="28"/>
          <w:szCs w:val="28"/>
        </w:rPr>
        <w:t>：</w:t>
      </w:r>
      <w:r w:rsidR="00AE2B94" w:rsidRPr="00E10DF7">
        <w:rPr>
          <w:rFonts w:ascii="Times New Roman" w:eastAsia="標楷體" w:hAnsi="Times New Roman" w:cs="Times New Roman"/>
          <w:sz w:val="28"/>
          <w:szCs w:val="28"/>
        </w:rPr>
        <w:t>02-2737-7196</w:t>
      </w:r>
    </w:p>
    <w:p w:rsidR="000C2FAE" w:rsidRPr="00E10DF7" w:rsidRDefault="00AE2B94" w:rsidP="00132481">
      <w:pPr>
        <w:pStyle w:val="a3"/>
        <w:numPr>
          <w:ilvl w:val="0"/>
          <w:numId w:val="15"/>
        </w:numPr>
        <w:tabs>
          <w:tab w:val="left" w:pos="567"/>
        </w:tabs>
        <w:spacing w:afterLines="50" w:after="180" w:line="440" w:lineRule="exact"/>
        <w:ind w:leftChars="-1" w:left="-2" w:firstLine="1"/>
        <w:jc w:val="both"/>
        <w:rPr>
          <w:rFonts w:ascii="Times New Roman" w:eastAsia="標楷體" w:hAnsi="Times New Roman" w:cs="Times New Roman"/>
          <w:szCs w:val="24"/>
        </w:rPr>
      </w:pPr>
      <w:r w:rsidRPr="00E10DF7">
        <w:rPr>
          <w:rFonts w:ascii="Times New Roman" w:eastAsia="標楷體" w:hAnsi="Times New Roman" w:cs="Times New Roman" w:hint="eastAsia"/>
          <w:sz w:val="28"/>
          <w:szCs w:val="28"/>
        </w:rPr>
        <w:t>葉愷芸小姐</w:t>
      </w:r>
      <w:r w:rsidR="00050AC4" w:rsidRPr="00E10DF7">
        <w:rPr>
          <w:rFonts w:ascii="Times New Roman" w:eastAsia="標楷體" w:hAnsi="Times New Roman" w:cs="Times New Roman"/>
          <w:sz w:val="28"/>
          <w:szCs w:val="28"/>
        </w:rPr>
        <w:t xml:space="preserve"> </w:t>
      </w:r>
      <w:r w:rsidRPr="00E10DF7">
        <w:rPr>
          <w:rFonts w:ascii="Times New Roman" w:eastAsia="標楷體" w:hAnsi="Times New Roman" w:cs="Times New Roman"/>
          <w:sz w:val="28"/>
          <w:szCs w:val="28"/>
        </w:rPr>
        <w:t>E-mail</w:t>
      </w:r>
      <w:r w:rsidRPr="00E10DF7">
        <w:rPr>
          <w:rFonts w:ascii="Times New Roman" w:eastAsia="標楷體" w:hAnsi="Times New Roman" w:cs="Times New Roman" w:hint="eastAsia"/>
          <w:sz w:val="28"/>
          <w:szCs w:val="28"/>
        </w:rPr>
        <w:t>：</w:t>
      </w:r>
      <w:hyperlink r:id="rId9" w:history="1">
        <w:r w:rsidR="00C821D5" w:rsidRPr="00E10DF7">
          <w:rPr>
            <w:rStyle w:val="af"/>
            <w:rFonts w:ascii="Times New Roman" w:eastAsia="標楷體" w:hAnsi="Times New Roman" w:cs="Times New Roman"/>
            <w:color w:val="auto"/>
            <w:sz w:val="28"/>
            <w:szCs w:val="28"/>
          </w:rPr>
          <w:t>kyyah@narlabs.org.tw</w:t>
        </w:r>
      </w:hyperlink>
      <w:r w:rsidR="00DD589D" w:rsidRPr="00E10DF7">
        <w:rPr>
          <w:rFonts w:ascii="Times New Roman" w:eastAsia="標楷體" w:hAnsi="Times New Roman" w:cs="Times New Roman" w:hint="eastAsia"/>
          <w:sz w:val="28"/>
          <w:szCs w:val="28"/>
        </w:rPr>
        <w:t>，</w:t>
      </w:r>
      <w:r w:rsidRPr="00E10DF7">
        <w:rPr>
          <w:rFonts w:ascii="Times New Roman" w:eastAsia="標楷體" w:hAnsi="Times New Roman" w:cs="Times New Roman"/>
          <w:sz w:val="28"/>
          <w:szCs w:val="28"/>
        </w:rPr>
        <w:t>Tel</w:t>
      </w:r>
      <w:r w:rsidRPr="00E10DF7">
        <w:rPr>
          <w:rFonts w:ascii="Times New Roman" w:eastAsia="標楷體" w:hAnsi="Times New Roman" w:cs="Times New Roman" w:hint="eastAsia"/>
          <w:sz w:val="28"/>
          <w:szCs w:val="28"/>
        </w:rPr>
        <w:t>：</w:t>
      </w:r>
      <w:r w:rsidRPr="00E10DF7">
        <w:rPr>
          <w:rFonts w:ascii="Times New Roman" w:eastAsia="標楷體" w:hAnsi="Times New Roman" w:cs="Times New Roman"/>
          <w:sz w:val="28"/>
          <w:szCs w:val="28"/>
        </w:rPr>
        <w:t>02-2737-7783</w:t>
      </w:r>
    </w:p>
    <w:sectPr w:rsidR="000C2FAE" w:rsidRPr="00E10DF7" w:rsidSect="00370911">
      <w:footerReference w:type="default" r:id="rId10"/>
      <w:pgSz w:w="11906" w:h="16838"/>
      <w:pgMar w:top="1134" w:right="1800" w:bottom="1135"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4E7" w:rsidRDefault="00B164E7" w:rsidP="000C2FAE">
      <w:r>
        <w:separator/>
      </w:r>
    </w:p>
  </w:endnote>
  <w:endnote w:type="continuationSeparator" w:id="0">
    <w:p w:rsidR="00B164E7" w:rsidRDefault="00B164E7" w:rsidP="000C2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329457"/>
      <w:docPartObj>
        <w:docPartGallery w:val="Page Numbers (Bottom of Page)"/>
        <w:docPartUnique/>
      </w:docPartObj>
    </w:sdtPr>
    <w:sdtEndPr/>
    <w:sdtContent>
      <w:p w:rsidR="00F13860" w:rsidRDefault="00F13860">
        <w:pPr>
          <w:pStyle w:val="a6"/>
          <w:jc w:val="center"/>
        </w:pPr>
        <w:r>
          <w:fldChar w:fldCharType="begin"/>
        </w:r>
        <w:r>
          <w:instrText>PAGE   \* MERGEFORMAT</w:instrText>
        </w:r>
        <w:r>
          <w:fldChar w:fldCharType="separate"/>
        </w:r>
        <w:r w:rsidR="00F505B2" w:rsidRPr="00F505B2">
          <w:rPr>
            <w:noProof/>
            <w:lang w:val="zh-TW"/>
          </w:rPr>
          <w:t>1</w:t>
        </w:r>
        <w:r>
          <w:fldChar w:fldCharType="end"/>
        </w:r>
      </w:p>
    </w:sdtContent>
  </w:sdt>
  <w:p w:rsidR="00F13860" w:rsidRDefault="00F1386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4E7" w:rsidRDefault="00B164E7" w:rsidP="000C2FAE">
      <w:r>
        <w:separator/>
      </w:r>
    </w:p>
  </w:footnote>
  <w:footnote w:type="continuationSeparator" w:id="0">
    <w:p w:rsidR="00B164E7" w:rsidRDefault="00B164E7" w:rsidP="000C2F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0F2A"/>
    <w:multiLevelType w:val="hybridMultilevel"/>
    <w:tmpl w:val="F9CCB8D8"/>
    <w:lvl w:ilvl="0" w:tplc="39F4D82E">
      <w:start w:val="1"/>
      <w:numFmt w:val="taiwaneseCountingThousand"/>
      <w:lvlText w:val="(%1)"/>
      <w:lvlJc w:val="left"/>
      <w:pPr>
        <w:ind w:left="673" w:hanging="390"/>
      </w:pPr>
      <w:rPr>
        <w:rFonts w:hint="default"/>
      </w:rPr>
    </w:lvl>
    <w:lvl w:ilvl="1" w:tplc="04090019">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1">
    <w:nsid w:val="04FC6BBF"/>
    <w:multiLevelType w:val="hybridMultilevel"/>
    <w:tmpl w:val="10083FAE"/>
    <w:lvl w:ilvl="0" w:tplc="F1BC7BBE">
      <w:start w:val="1"/>
      <w:numFmt w:val="taiwaneseCountingThousand"/>
      <w:lvlText w:val="(%1)"/>
      <w:lvlJc w:val="left"/>
      <w:pPr>
        <w:ind w:left="709" w:hanging="480"/>
      </w:pPr>
      <w:rPr>
        <w:rFonts w:hint="default"/>
      </w:rPr>
    </w:lvl>
    <w:lvl w:ilvl="1" w:tplc="04090019" w:tentative="1">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2">
    <w:nsid w:val="09A775DE"/>
    <w:multiLevelType w:val="hybridMultilevel"/>
    <w:tmpl w:val="77206660"/>
    <w:lvl w:ilvl="0" w:tplc="F1BC7BBE">
      <w:start w:val="1"/>
      <w:numFmt w:val="taiwaneseCountingThousand"/>
      <w:lvlText w:val="(%1)"/>
      <w:lvlJc w:val="left"/>
      <w:pPr>
        <w:ind w:left="1181" w:hanging="480"/>
      </w:pPr>
      <w:rPr>
        <w:rFonts w:hint="default"/>
      </w:rPr>
    </w:lvl>
    <w:lvl w:ilvl="1" w:tplc="39F4D82E">
      <w:start w:val="1"/>
      <w:numFmt w:val="taiwaneseCountingThousand"/>
      <w:lvlText w:val="(%2)"/>
      <w:lvlJc w:val="left"/>
      <w:pPr>
        <w:ind w:left="1661" w:hanging="480"/>
      </w:pPr>
      <w:rPr>
        <w:rFonts w:hint="default"/>
      </w:r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3">
    <w:nsid w:val="0F555945"/>
    <w:multiLevelType w:val="hybridMultilevel"/>
    <w:tmpl w:val="CB26E92A"/>
    <w:lvl w:ilvl="0" w:tplc="F1BC7BBE">
      <w:start w:val="1"/>
      <w:numFmt w:val="taiwaneseCountingThousand"/>
      <w:lvlText w:val="(%1)"/>
      <w:lvlJc w:val="left"/>
      <w:pPr>
        <w:ind w:left="1181" w:hanging="480"/>
      </w:pPr>
      <w:rPr>
        <w:rFonts w:hint="default"/>
      </w:rPr>
    </w:lvl>
    <w:lvl w:ilvl="1" w:tplc="E65C072C">
      <w:start w:val="1"/>
      <w:numFmt w:val="decimal"/>
      <w:lvlText w:val="%2."/>
      <w:lvlJc w:val="left"/>
      <w:pPr>
        <w:ind w:left="1661" w:hanging="480"/>
      </w:pPr>
      <w:rPr>
        <w:rFonts w:ascii="Times New Roman" w:eastAsia="微軟正黑體" w:hAnsi="Times New Roman" w:cs="Times New Roman" w:hint="default"/>
      </w:r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4">
    <w:nsid w:val="10F11D32"/>
    <w:multiLevelType w:val="hybridMultilevel"/>
    <w:tmpl w:val="65D28176"/>
    <w:lvl w:ilvl="0" w:tplc="F1BC7BBE">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nsid w:val="12E74ACC"/>
    <w:multiLevelType w:val="hybridMultilevel"/>
    <w:tmpl w:val="E5E66FC8"/>
    <w:lvl w:ilvl="0" w:tplc="E65C072C">
      <w:start w:val="1"/>
      <w:numFmt w:val="decimal"/>
      <w:lvlText w:val="%1."/>
      <w:lvlJc w:val="left"/>
      <w:pPr>
        <w:ind w:left="1101" w:hanging="480"/>
      </w:pPr>
      <w:rPr>
        <w:rFonts w:ascii="Times New Roman" w:eastAsia="微軟正黑體" w:hAnsi="Times New Roman" w:cs="Times New Roman" w:hint="default"/>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6">
    <w:nsid w:val="17141217"/>
    <w:multiLevelType w:val="hybridMultilevel"/>
    <w:tmpl w:val="8152C28E"/>
    <w:lvl w:ilvl="0" w:tplc="0409000F">
      <w:start w:val="1"/>
      <w:numFmt w:val="decimal"/>
      <w:lvlText w:val="%1."/>
      <w:lvlJc w:val="left"/>
      <w:pPr>
        <w:ind w:left="971" w:hanging="480"/>
      </w:pPr>
    </w:lvl>
    <w:lvl w:ilvl="1" w:tplc="04090019" w:tentative="1">
      <w:start w:val="1"/>
      <w:numFmt w:val="ideographTraditional"/>
      <w:lvlText w:val="%2、"/>
      <w:lvlJc w:val="left"/>
      <w:pPr>
        <w:ind w:left="1451" w:hanging="480"/>
      </w:pPr>
    </w:lvl>
    <w:lvl w:ilvl="2" w:tplc="0409001B" w:tentative="1">
      <w:start w:val="1"/>
      <w:numFmt w:val="lowerRoman"/>
      <w:lvlText w:val="%3."/>
      <w:lvlJc w:val="right"/>
      <w:pPr>
        <w:ind w:left="1931" w:hanging="480"/>
      </w:pPr>
    </w:lvl>
    <w:lvl w:ilvl="3" w:tplc="0409000F" w:tentative="1">
      <w:start w:val="1"/>
      <w:numFmt w:val="decimal"/>
      <w:lvlText w:val="%4."/>
      <w:lvlJc w:val="left"/>
      <w:pPr>
        <w:ind w:left="2411" w:hanging="480"/>
      </w:pPr>
    </w:lvl>
    <w:lvl w:ilvl="4" w:tplc="04090019" w:tentative="1">
      <w:start w:val="1"/>
      <w:numFmt w:val="ideographTraditional"/>
      <w:lvlText w:val="%5、"/>
      <w:lvlJc w:val="left"/>
      <w:pPr>
        <w:ind w:left="2891" w:hanging="480"/>
      </w:pPr>
    </w:lvl>
    <w:lvl w:ilvl="5" w:tplc="0409001B" w:tentative="1">
      <w:start w:val="1"/>
      <w:numFmt w:val="lowerRoman"/>
      <w:lvlText w:val="%6."/>
      <w:lvlJc w:val="right"/>
      <w:pPr>
        <w:ind w:left="3371" w:hanging="480"/>
      </w:pPr>
    </w:lvl>
    <w:lvl w:ilvl="6" w:tplc="0409000F" w:tentative="1">
      <w:start w:val="1"/>
      <w:numFmt w:val="decimal"/>
      <w:lvlText w:val="%7."/>
      <w:lvlJc w:val="left"/>
      <w:pPr>
        <w:ind w:left="3851" w:hanging="480"/>
      </w:pPr>
    </w:lvl>
    <w:lvl w:ilvl="7" w:tplc="04090019" w:tentative="1">
      <w:start w:val="1"/>
      <w:numFmt w:val="ideographTraditional"/>
      <w:lvlText w:val="%8、"/>
      <w:lvlJc w:val="left"/>
      <w:pPr>
        <w:ind w:left="4331" w:hanging="480"/>
      </w:pPr>
    </w:lvl>
    <w:lvl w:ilvl="8" w:tplc="0409001B" w:tentative="1">
      <w:start w:val="1"/>
      <w:numFmt w:val="lowerRoman"/>
      <w:lvlText w:val="%9."/>
      <w:lvlJc w:val="right"/>
      <w:pPr>
        <w:ind w:left="4811" w:hanging="480"/>
      </w:pPr>
    </w:lvl>
  </w:abstractNum>
  <w:abstractNum w:abstractNumId="7">
    <w:nsid w:val="1AA84398"/>
    <w:multiLevelType w:val="hybridMultilevel"/>
    <w:tmpl w:val="AF0CF1C0"/>
    <w:lvl w:ilvl="0" w:tplc="0409000F">
      <w:start w:val="1"/>
      <w:numFmt w:val="decimal"/>
      <w:lvlText w:val="%1."/>
      <w:lvlJc w:val="left"/>
      <w:pPr>
        <w:ind w:left="48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1DCB35A1"/>
    <w:multiLevelType w:val="hybridMultilevel"/>
    <w:tmpl w:val="2170176C"/>
    <w:lvl w:ilvl="0" w:tplc="39F4D82E">
      <w:start w:val="1"/>
      <w:numFmt w:val="taiwaneseCountingThousand"/>
      <w:lvlText w:val="(%1)"/>
      <w:lvlJc w:val="left"/>
      <w:pPr>
        <w:ind w:left="709" w:hanging="480"/>
      </w:pPr>
      <w:rPr>
        <w:rFonts w:hint="default"/>
      </w:rPr>
    </w:lvl>
    <w:lvl w:ilvl="1" w:tplc="04090019">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9">
    <w:nsid w:val="1FCA4E15"/>
    <w:multiLevelType w:val="hybridMultilevel"/>
    <w:tmpl w:val="89449F24"/>
    <w:lvl w:ilvl="0" w:tplc="C8DAF5F0">
      <w:start w:val="1"/>
      <w:numFmt w:val="decimal"/>
      <w:lvlText w:val="(%1)."/>
      <w:lvlJc w:val="left"/>
      <w:pPr>
        <w:ind w:left="1350" w:hanging="480"/>
      </w:pPr>
      <w:rPr>
        <w:rFonts w:hint="eastAsia"/>
      </w:rPr>
    </w:lvl>
    <w:lvl w:ilvl="1" w:tplc="C8DAF5F0">
      <w:start w:val="1"/>
      <w:numFmt w:val="decimal"/>
      <w:lvlText w:val="(%2)."/>
      <w:lvlJc w:val="left"/>
      <w:pPr>
        <w:ind w:left="1830" w:hanging="480"/>
      </w:pPr>
      <w:rPr>
        <w:rFonts w:hint="eastAsia"/>
      </w:r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10">
    <w:nsid w:val="201B71A3"/>
    <w:multiLevelType w:val="hybridMultilevel"/>
    <w:tmpl w:val="42ECEB4C"/>
    <w:lvl w:ilvl="0" w:tplc="0409000F">
      <w:start w:val="1"/>
      <w:numFmt w:val="decimal"/>
      <w:lvlText w:val="%1."/>
      <w:lvlJc w:val="left"/>
      <w:pPr>
        <w:ind w:left="1350" w:hanging="480"/>
      </w:pPr>
    </w:lvl>
    <w:lvl w:ilvl="1" w:tplc="04090019" w:tentative="1">
      <w:start w:val="1"/>
      <w:numFmt w:val="ideographTraditional"/>
      <w:lvlText w:val="%2、"/>
      <w:lvlJc w:val="left"/>
      <w:pPr>
        <w:ind w:left="1830" w:hanging="480"/>
      </w:pPr>
    </w:lvl>
    <w:lvl w:ilvl="2" w:tplc="0409000F">
      <w:start w:val="1"/>
      <w:numFmt w:val="decimal"/>
      <w:lvlText w:val="%3."/>
      <w:lvlJc w:val="lef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11">
    <w:nsid w:val="21B13E04"/>
    <w:multiLevelType w:val="hybridMultilevel"/>
    <w:tmpl w:val="E0B03AE4"/>
    <w:lvl w:ilvl="0" w:tplc="39F4D82E">
      <w:start w:val="1"/>
      <w:numFmt w:val="taiwaneseCountingThousand"/>
      <w:lvlText w:val="(%1)"/>
      <w:lvlJc w:val="left"/>
      <w:pPr>
        <w:ind w:left="709" w:hanging="480"/>
      </w:pPr>
      <w:rPr>
        <w:rFonts w:hint="default"/>
      </w:rPr>
    </w:lvl>
    <w:lvl w:ilvl="1" w:tplc="04090019" w:tentative="1">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12">
    <w:nsid w:val="2239214E"/>
    <w:multiLevelType w:val="hybridMultilevel"/>
    <w:tmpl w:val="667E597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22BF2D24"/>
    <w:multiLevelType w:val="hybridMultilevel"/>
    <w:tmpl w:val="4176DE5A"/>
    <w:lvl w:ilvl="0" w:tplc="F1BC7BBE">
      <w:start w:val="1"/>
      <w:numFmt w:val="taiwaneseCountingThousand"/>
      <w:lvlText w:val="(%1)"/>
      <w:lvlJc w:val="left"/>
      <w:pPr>
        <w:ind w:left="709" w:hanging="480"/>
      </w:pPr>
      <w:rPr>
        <w:rFonts w:hint="default"/>
      </w:rPr>
    </w:lvl>
    <w:lvl w:ilvl="1" w:tplc="04090019" w:tentative="1">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14">
    <w:nsid w:val="27EC4849"/>
    <w:multiLevelType w:val="hybridMultilevel"/>
    <w:tmpl w:val="7D98B5E8"/>
    <w:lvl w:ilvl="0" w:tplc="39F4D82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AB35E4F"/>
    <w:multiLevelType w:val="hybridMultilevel"/>
    <w:tmpl w:val="5CACD0FA"/>
    <w:lvl w:ilvl="0" w:tplc="0409000F">
      <w:start w:val="1"/>
      <w:numFmt w:val="decimal"/>
      <w:lvlText w:val="%1."/>
      <w:lvlJc w:val="left"/>
      <w:pPr>
        <w:ind w:left="1469" w:hanging="480"/>
      </w:p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nsid w:val="2BC264F4"/>
    <w:multiLevelType w:val="hybridMultilevel"/>
    <w:tmpl w:val="AF0CF1C0"/>
    <w:lvl w:ilvl="0" w:tplc="0409000F">
      <w:start w:val="1"/>
      <w:numFmt w:val="decimal"/>
      <w:lvlText w:val="%1."/>
      <w:lvlJc w:val="left"/>
      <w:pPr>
        <w:ind w:left="48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2C9E64CA"/>
    <w:multiLevelType w:val="hybridMultilevel"/>
    <w:tmpl w:val="BD2CC00C"/>
    <w:lvl w:ilvl="0" w:tplc="39F4D82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E3D0962"/>
    <w:multiLevelType w:val="hybridMultilevel"/>
    <w:tmpl w:val="B656B32A"/>
    <w:lvl w:ilvl="0" w:tplc="39F4D82E">
      <w:start w:val="1"/>
      <w:numFmt w:val="taiwaneseCountingThousand"/>
      <w:lvlText w:val="(%1)"/>
      <w:lvlJc w:val="left"/>
      <w:pPr>
        <w:ind w:left="709" w:hanging="480"/>
      </w:pPr>
      <w:rPr>
        <w:rFonts w:hint="default"/>
      </w:rPr>
    </w:lvl>
    <w:lvl w:ilvl="1" w:tplc="04090019" w:tentative="1">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19">
    <w:nsid w:val="2FAF052B"/>
    <w:multiLevelType w:val="hybridMultilevel"/>
    <w:tmpl w:val="0C52E1B6"/>
    <w:lvl w:ilvl="0" w:tplc="39F4D82E">
      <w:start w:val="1"/>
      <w:numFmt w:val="taiwaneseCountingThousand"/>
      <w:lvlText w:val="(%1)"/>
      <w:lvlJc w:val="left"/>
      <w:pPr>
        <w:ind w:left="709" w:hanging="480"/>
      </w:pPr>
      <w:rPr>
        <w:rFonts w:hint="default"/>
      </w:rPr>
    </w:lvl>
    <w:lvl w:ilvl="1" w:tplc="04090019" w:tentative="1">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20">
    <w:nsid w:val="3E405D5F"/>
    <w:multiLevelType w:val="hybridMultilevel"/>
    <w:tmpl w:val="B656B32A"/>
    <w:lvl w:ilvl="0" w:tplc="39F4D82E">
      <w:start w:val="1"/>
      <w:numFmt w:val="taiwaneseCountingThousand"/>
      <w:lvlText w:val="(%1)"/>
      <w:lvlJc w:val="left"/>
      <w:pPr>
        <w:ind w:left="709" w:hanging="480"/>
      </w:pPr>
      <w:rPr>
        <w:rFonts w:hint="default"/>
      </w:rPr>
    </w:lvl>
    <w:lvl w:ilvl="1" w:tplc="04090019">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21">
    <w:nsid w:val="3F2A6C09"/>
    <w:multiLevelType w:val="hybridMultilevel"/>
    <w:tmpl w:val="E5E66FC8"/>
    <w:lvl w:ilvl="0" w:tplc="E65C072C">
      <w:start w:val="1"/>
      <w:numFmt w:val="decimal"/>
      <w:lvlText w:val="%1."/>
      <w:lvlJc w:val="left"/>
      <w:pPr>
        <w:ind w:left="1101" w:hanging="480"/>
      </w:pPr>
      <w:rPr>
        <w:rFonts w:ascii="Times New Roman" w:eastAsia="微軟正黑體" w:hAnsi="Times New Roman" w:cs="Times New Roman" w:hint="default"/>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22">
    <w:nsid w:val="427551CC"/>
    <w:multiLevelType w:val="hybridMultilevel"/>
    <w:tmpl w:val="759C5F54"/>
    <w:lvl w:ilvl="0" w:tplc="0409000F">
      <w:start w:val="1"/>
      <w:numFmt w:val="decimal"/>
      <w:lvlText w:val="%1."/>
      <w:lvlJc w:val="left"/>
      <w:pPr>
        <w:ind w:left="971" w:hanging="480"/>
      </w:pPr>
    </w:lvl>
    <w:lvl w:ilvl="1" w:tplc="04090019" w:tentative="1">
      <w:start w:val="1"/>
      <w:numFmt w:val="ideographTraditional"/>
      <w:lvlText w:val="%2、"/>
      <w:lvlJc w:val="left"/>
      <w:pPr>
        <w:ind w:left="1451" w:hanging="480"/>
      </w:pPr>
    </w:lvl>
    <w:lvl w:ilvl="2" w:tplc="0409001B" w:tentative="1">
      <w:start w:val="1"/>
      <w:numFmt w:val="lowerRoman"/>
      <w:lvlText w:val="%3."/>
      <w:lvlJc w:val="right"/>
      <w:pPr>
        <w:ind w:left="1931" w:hanging="480"/>
      </w:pPr>
    </w:lvl>
    <w:lvl w:ilvl="3" w:tplc="0409000F" w:tentative="1">
      <w:start w:val="1"/>
      <w:numFmt w:val="decimal"/>
      <w:lvlText w:val="%4."/>
      <w:lvlJc w:val="left"/>
      <w:pPr>
        <w:ind w:left="2411" w:hanging="480"/>
      </w:pPr>
    </w:lvl>
    <w:lvl w:ilvl="4" w:tplc="04090019" w:tentative="1">
      <w:start w:val="1"/>
      <w:numFmt w:val="ideographTraditional"/>
      <w:lvlText w:val="%5、"/>
      <w:lvlJc w:val="left"/>
      <w:pPr>
        <w:ind w:left="2891" w:hanging="480"/>
      </w:pPr>
    </w:lvl>
    <w:lvl w:ilvl="5" w:tplc="0409001B" w:tentative="1">
      <w:start w:val="1"/>
      <w:numFmt w:val="lowerRoman"/>
      <w:lvlText w:val="%6."/>
      <w:lvlJc w:val="right"/>
      <w:pPr>
        <w:ind w:left="3371" w:hanging="480"/>
      </w:pPr>
    </w:lvl>
    <w:lvl w:ilvl="6" w:tplc="0409000F" w:tentative="1">
      <w:start w:val="1"/>
      <w:numFmt w:val="decimal"/>
      <w:lvlText w:val="%7."/>
      <w:lvlJc w:val="left"/>
      <w:pPr>
        <w:ind w:left="3851" w:hanging="480"/>
      </w:pPr>
    </w:lvl>
    <w:lvl w:ilvl="7" w:tplc="04090019" w:tentative="1">
      <w:start w:val="1"/>
      <w:numFmt w:val="ideographTraditional"/>
      <w:lvlText w:val="%8、"/>
      <w:lvlJc w:val="left"/>
      <w:pPr>
        <w:ind w:left="4331" w:hanging="480"/>
      </w:pPr>
    </w:lvl>
    <w:lvl w:ilvl="8" w:tplc="0409001B" w:tentative="1">
      <w:start w:val="1"/>
      <w:numFmt w:val="lowerRoman"/>
      <w:lvlText w:val="%9."/>
      <w:lvlJc w:val="right"/>
      <w:pPr>
        <w:ind w:left="4811" w:hanging="480"/>
      </w:pPr>
    </w:lvl>
  </w:abstractNum>
  <w:abstractNum w:abstractNumId="23">
    <w:nsid w:val="42FA3A24"/>
    <w:multiLevelType w:val="hybridMultilevel"/>
    <w:tmpl w:val="6A4EBE8C"/>
    <w:lvl w:ilvl="0" w:tplc="0409000F">
      <w:start w:val="1"/>
      <w:numFmt w:val="decimal"/>
      <w:lvlText w:val="%1."/>
      <w:lvlJc w:val="left"/>
      <w:pPr>
        <w:ind w:left="2868" w:hanging="480"/>
      </w:pPr>
    </w:lvl>
    <w:lvl w:ilvl="1" w:tplc="04090019" w:tentative="1">
      <w:start w:val="1"/>
      <w:numFmt w:val="ideographTraditional"/>
      <w:lvlText w:val="%2、"/>
      <w:lvlJc w:val="left"/>
      <w:pPr>
        <w:ind w:left="3348" w:hanging="480"/>
      </w:pPr>
    </w:lvl>
    <w:lvl w:ilvl="2" w:tplc="0409001B" w:tentative="1">
      <w:start w:val="1"/>
      <w:numFmt w:val="lowerRoman"/>
      <w:lvlText w:val="%3."/>
      <w:lvlJc w:val="right"/>
      <w:pPr>
        <w:ind w:left="3828" w:hanging="480"/>
      </w:pPr>
    </w:lvl>
    <w:lvl w:ilvl="3" w:tplc="0409000F" w:tentative="1">
      <w:start w:val="1"/>
      <w:numFmt w:val="decimal"/>
      <w:lvlText w:val="%4."/>
      <w:lvlJc w:val="left"/>
      <w:pPr>
        <w:ind w:left="4308" w:hanging="480"/>
      </w:pPr>
    </w:lvl>
    <w:lvl w:ilvl="4" w:tplc="04090019" w:tentative="1">
      <w:start w:val="1"/>
      <w:numFmt w:val="ideographTraditional"/>
      <w:lvlText w:val="%5、"/>
      <w:lvlJc w:val="left"/>
      <w:pPr>
        <w:ind w:left="4788" w:hanging="480"/>
      </w:pPr>
    </w:lvl>
    <w:lvl w:ilvl="5" w:tplc="0409001B" w:tentative="1">
      <w:start w:val="1"/>
      <w:numFmt w:val="lowerRoman"/>
      <w:lvlText w:val="%6."/>
      <w:lvlJc w:val="right"/>
      <w:pPr>
        <w:ind w:left="5268" w:hanging="480"/>
      </w:pPr>
    </w:lvl>
    <w:lvl w:ilvl="6" w:tplc="0409000F" w:tentative="1">
      <w:start w:val="1"/>
      <w:numFmt w:val="decimal"/>
      <w:lvlText w:val="%7."/>
      <w:lvlJc w:val="left"/>
      <w:pPr>
        <w:ind w:left="5748" w:hanging="480"/>
      </w:pPr>
    </w:lvl>
    <w:lvl w:ilvl="7" w:tplc="04090019" w:tentative="1">
      <w:start w:val="1"/>
      <w:numFmt w:val="ideographTraditional"/>
      <w:lvlText w:val="%8、"/>
      <w:lvlJc w:val="left"/>
      <w:pPr>
        <w:ind w:left="6228" w:hanging="480"/>
      </w:pPr>
    </w:lvl>
    <w:lvl w:ilvl="8" w:tplc="0409001B" w:tentative="1">
      <w:start w:val="1"/>
      <w:numFmt w:val="lowerRoman"/>
      <w:lvlText w:val="%9."/>
      <w:lvlJc w:val="right"/>
      <w:pPr>
        <w:ind w:left="6708" w:hanging="480"/>
      </w:pPr>
    </w:lvl>
  </w:abstractNum>
  <w:abstractNum w:abstractNumId="24">
    <w:nsid w:val="476C3B6E"/>
    <w:multiLevelType w:val="hybridMultilevel"/>
    <w:tmpl w:val="6614692A"/>
    <w:lvl w:ilvl="0" w:tplc="C8DAF5F0">
      <w:start w:val="1"/>
      <w:numFmt w:val="decimal"/>
      <w:lvlText w:val="(%1)."/>
      <w:lvlJc w:val="left"/>
      <w:pPr>
        <w:ind w:left="1350" w:hanging="480"/>
      </w:pPr>
      <w:rPr>
        <w:rFonts w:hint="eastAsia"/>
      </w:rPr>
    </w:lvl>
    <w:lvl w:ilvl="1" w:tplc="04090019">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25">
    <w:nsid w:val="4B7F16DC"/>
    <w:multiLevelType w:val="hybridMultilevel"/>
    <w:tmpl w:val="30E2AFA8"/>
    <w:lvl w:ilvl="0" w:tplc="F1BC7BBE">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6">
    <w:nsid w:val="4D4526A4"/>
    <w:multiLevelType w:val="hybridMultilevel"/>
    <w:tmpl w:val="4126CA4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53AD6106"/>
    <w:multiLevelType w:val="hybridMultilevel"/>
    <w:tmpl w:val="E54E66A2"/>
    <w:lvl w:ilvl="0" w:tplc="39F4D82E">
      <w:start w:val="1"/>
      <w:numFmt w:val="taiwaneseCountingThousand"/>
      <w:lvlText w:val="(%1)"/>
      <w:lvlJc w:val="left"/>
      <w:pPr>
        <w:ind w:left="768" w:hanging="48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28">
    <w:nsid w:val="57D66695"/>
    <w:multiLevelType w:val="hybridMultilevel"/>
    <w:tmpl w:val="F296F4E6"/>
    <w:lvl w:ilvl="0" w:tplc="F1BC7BBE">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9">
    <w:nsid w:val="58B6762A"/>
    <w:multiLevelType w:val="hybridMultilevel"/>
    <w:tmpl w:val="A8E86DC4"/>
    <w:lvl w:ilvl="0" w:tplc="8FD8F9B8">
      <w:start w:val="1"/>
      <w:numFmt w:val="taiwaneseCountingThousand"/>
      <w:lvlText w:val="(%1)"/>
      <w:lvlJc w:val="left"/>
      <w:pPr>
        <w:ind w:left="709" w:hanging="480"/>
      </w:pPr>
      <w:rPr>
        <w:rFonts w:hint="default"/>
        <w:sz w:val="28"/>
        <w:szCs w:val="28"/>
      </w:rPr>
    </w:lvl>
    <w:lvl w:ilvl="1" w:tplc="04090019" w:tentative="1">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30">
    <w:nsid w:val="5FC429A9"/>
    <w:multiLevelType w:val="hybridMultilevel"/>
    <w:tmpl w:val="0A640890"/>
    <w:lvl w:ilvl="0" w:tplc="39F4D82E">
      <w:start w:val="1"/>
      <w:numFmt w:val="taiwaneseCountingThousand"/>
      <w:lvlText w:val="(%1)"/>
      <w:lvlJc w:val="left"/>
      <w:pPr>
        <w:ind w:left="709" w:hanging="480"/>
      </w:pPr>
      <w:rPr>
        <w:rFonts w:hint="default"/>
      </w:rPr>
    </w:lvl>
    <w:lvl w:ilvl="1" w:tplc="04090019" w:tentative="1">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31">
    <w:nsid w:val="641826FF"/>
    <w:multiLevelType w:val="hybridMultilevel"/>
    <w:tmpl w:val="E2602E82"/>
    <w:lvl w:ilvl="0" w:tplc="7F08F6C8">
      <w:start w:val="1"/>
      <w:numFmt w:val="taiwaneseCountingThousand"/>
      <w:lvlText w:val="(%1)"/>
      <w:lvlJc w:val="left"/>
      <w:pPr>
        <w:ind w:left="870" w:hanging="570"/>
      </w:pPr>
      <w:rPr>
        <w:rFonts w:hint="default"/>
        <w:b w:val="0"/>
      </w:rPr>
    </w:lvl>
    <w:lvl w:ilvl="1" w:tplc="78EA1174">
      <w:start w:val="1"/>
      <w:numFmt w:val="decimal"/>
      <w:lvlText w:val="(%2)"/>
      <w:lvlJc w:val="left"/>
      <w:pPr>
        <w:ind w:left="1140" w:hanging="360"/>
      </w:pPr>
      <w:rPr>
        <w:rFonts w:hint="default"/>
      </w:rPr>
    </w:lvl>
    <w:lvl w:ilvl="2" w:tplc="BEF66FE0">
      <w:start w:val="1"/>
      <w:numFmt w:val="decimal"/>
      <w:lvlText w:val="%3."/>
      <w:lvlJc w:val="left"/>
      <w:pPr>
        <w:ind w:left="1620" w:hanging="360"/>
      </w:pPr>
      <w:rPr>
        <w:rFonts w:hint="default"/>
      </w:r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32">
    <w:nsid w:val="64206686"/>
    <w:multiLevelType w:val="hybridMultilevel"/>
    <w:tmpl w:val="E5E66FC8"/>
    <w:lvl w:ilvl="0" w:tplc="E65C072C">
      <w:start w:val="1"/>
      <w:numFmt w:val="decimal"/>
      <w:lvlText w:val="%1."/>
      <w:lvlJc w:val="left"/>
      <w:pPr>
        <w:ind w:left="1101" w:hanging="480"/>
      </w:pPr>
      <w:rPr>
        <w:rFonts w:ascii="Times New Roman" w:eastAsia="微軟正黑體" w:hAnsi="Times New Roman" w:cs="Times New Roman" w:hint="default"/>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33">
    <w:nsid w:val="64FB4667"/>
    <w:multiLevelType w:val="hybridMultilevel"/>
    <w:tmpl w:val="667E597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nsid w:val="6AC60DB0"/>
    <w:multiLevelType w:val="hybridMultilevel"/>
    <w:tmpl w:val="B7B2A3D6"/>
    <w:lvl w:ilvl="0" w:tplc="39F4D82E">
      <w:start w:val="1"/>
      <w:numFmt w:val="taiwaneseCountingThousand"/>
      <w:lvlText w:val="(%1)"/>
      <w:lvlJc w:val="left"/>
      <w:pPr>
        <w:ind w:left="709" w:hanging="480"/>
      </w:pPr>
      <w:rPr>
        <w:rFonts w:hint="default"/>
      </w:rPr>
    </w:lvl>
    <w:lvl w:ilvl="1" w:tplc="E65C072C">
      <w:start w:val="1"/>
      <w:numFmt w:val="decimal"/>
      <w:lvlText w:val="%2."/>
      <w:lvlJc w:val="left"/>
      <w:pPr>
        <w:ind w:left="1189" w:hanging="480"/>
      </w:pPr>
      <w:rPr>
        <w:rFonts w:ascii="Times New Roman" w:eastAsia="微軟正黑體" w:hAnsi="Times New Roman" w:cs="Times New Roman" w:hint="default"/>
      </w:r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35">
    <w:nsid w:val="6BFF5A84"/>
    <w:multiLevelType w:val="hybridMultilevel"/>
    <w:tmpl w:val="0C52E1B6"/>
    <w:lvl w:ilvl="0" w:tplc="39F4D82E">
      <w:start w:val="1"/>
      <w:numFmt w:val="taiwaneseCountingThousand"/>
      <w:lvlText w:val="(%1)"/>
      <w:lvlJc w:val="left"/>
      <w:pPr>
        <w:ind w:left="709" w:hanging="480"/>
      </w:pPr>
      <w:rPr>
        <w:rFonts w:hint="default"/>
      </w:rPr>
    </w:lvl>
    <w:lvl w:ilvl="1" w:tplc="04090019" w:tentative="1">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36">
    <w:nsid w:val="6D757784"/>
    <w:multiLevelType w:val="hybridMultilevel"/>
    <w:tmpl w:val="B2E23C0A"/>
    <w:lvl w:ilvl="0" w:tplc="0409000F">
      <w:start w:val="1"/>
      <w:numFmt w:val="decimal"/>
      <w:lvlText w:val="%1."/>
      <w:lvlJc w:val="left"/>
      <w:pPr>
        <w:ind w:left="971" w:hanging="480"/>
      </w:pPr>
    </w:lvl>
    <w:lvl w:ilvl="1" w:tplc="04090019" w:tentative="1">
      <w:start w:val="1"/>
      <w:numFmt w:val="ideographTraditional"/>
      <w:lvlText w:val="%2、"/>
      <w:lvlJc w:val="left"/>
      <w:pPr>
        <w:ind w:left="1451" w:hanging="480"/>
      </w:pPr>
    </w:lvl>
    <w:lvl w:ilvl="2" w:tplc="0409001B" w:tentative="1">
      <w:start w:val="1"/>
      <w:numFmt w:val="lowerRoman"/>
      <w:lvlText w:val="%3."/>
      <w:lvlJc w:val="right"/>
      <w:pPr>
        <w:ind w:left="1931" w:hanging="480"/>
      </w:pPr>
    </w:lvl>
    <w:lvl w:ilvl="3" w:tplc="0409000F" w:tentative="1">
      <w:start w:val="1"/>
      <w:numFmt w:val="decimal"/>
      <w:lvlText w:val="%4."/>
      <w:lvlJc w:val="left"/>
      <w:pPr>
        <w:ind w:left="2411" w:hanging="480"/>
      </w:pPr>
    </w:lvl>
    <w:lvl w:ilvl="4" w:tplc="04090019" w:tentative="1">
      <w:start w:val="1"/>
      <w:numFmt w:val="ideographTraditional"/>
      <w:lvlText w:val="%5、"/>
      <w:lvlJc w:val="left"/>
      <w:pPr>
        <w:ind w:left="2891" w:hanging="480"/>
      </w:pPr>
    </w:lvl>
    <w:lvl w:ilvl="5" w:tplc="0409001B" w:tentative="1">
      <w:start w:val="1"/>
      <w:numFmt w:val="lowerRoman"/>
      <w:lvlText w:val="%6."/>
      <w:lvlJc w:val="right"/>
      <w:pPr>
        <w:ind w:left="3371" w:hanging="480"/>
      </w:pPr>
    </w:lvl>
    <w:lvl w:ilvl="6" w:tplc="0409000F" w:tentative="1">
      <w:start w:val="1"/>
      <w:numFmt w:val="decimal"/>
      <w:lvlText w:val="%7."/>
      <w:lvlJc w:val="left"/>
      <w:pPr>
        <w:ind w:left="3851" w:hanging="480"/>
      </w:pPr>
    </w:lvl>
    <w:lvl w:ilvl="7" w:tplc="04090019" w:tentative="1">
      <w:start w:val="1"/>
      <w:numFmt w:val="ideographTraditional"/>
      <w:lvlText w:val="%8、"/>
      <w:lvlJc w:val="left"/>
      <w:pPr>
        <w:ind w:left="4331" w:hanging="480"/>
      </w:pPr>
    </w:lvl>
    <w:lvl w:ilvl="8" w:tplc="0409001B" w:tentative="1">
      <w:start w:val="1"/>
      <w:numFmt w:val="lowerRoman"/>
      <w:lvlText w:val="%9."/>
      <w:lvlJc w:val="right"/>
      <w:pPr>
        <w:ind w:left="4811" w:hanging="480"/>
      </w:pPr>
    </w:lvl>
  </w:abstractNum>
  <w:abstractNum w:abstractNumId="37">
    <w:nsid w:val="6F0C72A8"/>
    <w:multiLevelType w:val="hybridMultilevel"/>
    <w:tmpl w:val="03FC5260"/>
    <w:lvl w:ilvl="0" w:tplc="0409000F">
      <w:start w:val="1"/>
      <w:numFmt w:val="decimal"/>
      <w:lvlText w:val="%1."/>
      <w:lvlJc w:val="left"/>
      <w:pPr>
        <w:ind w:left="1469" w:hanging="480"/>
      </w:p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38">
    <w:nsid w:val="701533D0"/>
    <w:multiLevelType w:val="hybridMultilevel"/>
    <w:tmpl w:val="E5ACB1BC"/>
    <w:lvl w:ilvl="0" w:tplc="39F4D82E">
      <w:start w:val="1"/>
      <w:numFmt w:val="taiwaneseCountingThousand"/>
      <w:lvlText w:val="(%1)"/>
      <w:lvlJc w:val="left"/>
      <w:pPr>
        <w:ind w:left="709" w:hanging="480"/>
      </w:pPr>
      <w:rPr>
        <w:rFonts w:hint="default"/>
      </w:rPr>
    </w:lvl>
    <w:lvl w:ilvl="1" w:tplc="04090019" w:tentative="1">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39">
    <w:nsid w:val="710E7617"/>
    <w:multiLevelType w:val="hybridMultilevel"/>
    <w:tmpl w:val="E5E66FC8"/>
    <w:lvl w:ilvl="0" w:tplc="E65C072C">
      <w:start w:val="1"/>
      <w:numFmt w:val="decimal"/>
      <w:lvlText w:val="%1."/>
      <w:lvlJc w:val="left"/>
      <w:pPr>
        <w:ind w:left="1101" w:hanging="480"/>
      </w:pPr>
      <w:rPr>
        <w:rFonts w:ascii="Times New Roman" w:eastAsia="微軟正黑體" w:hAnsi="Times New Roman" w:cs="Times New Roman" w:hint="default"/>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40">
    <w:nsid w:val="73861C66"/>
    <w:multiLevelType w:val="hybridMultilevel"/>
    <w:tmpl w:val="1B922314"/>
    <w:lvl w:ilvl="0" w:tplc="39F4D82E">
      <w:start w:val="1"/>
      <w:numFmt w:val="taiwaneseCountingThousand"/>
      <w:lvlText w:val="(%1)"/>
      <w:lvlJc w:val="left"/>
      <w:pPr>
        <w:ind w:left="673" w:hanging="390"/>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41">
    <w:nsid w:val="75B025DA"/>
    <w:multiLevelType w:val="hybridMultilevel"/>
    <w:tmpl w:val="B6EC1028"/>
    <w:lvl w:ilvl="0" w:tplc="AC8885EC">
      <w:start w:val="1"/>
      <w:numFmt w:val="taiwaneseCountingThousand"/>
      <w:lvlText w:val="%1、"/>
      <w:lvlJc w:val="left"/>
      <w:pPr>
        <w:ind w:left="600" w:hanging="600"/>
      </w:pPr>
      <w:rPr>
        <w:rFonts w:hint="default"/>
      </w:rPr>
    </w:lvl>
    <w:lvl w:ilvl="1" w:tplc="B7943A30">
      <w:start w:val="1"/>
      <w:numFmt w:val="taiwaneseCountingThousand"/>
      <w:lvlText w:val="(%2)"/>
      <w:lvlJc w:val="left"/>
      <w:pPr>
        <w:ind w:left="1080" w:hanging="600"/>
      </w:pPr>
      <w:rPr>
        <w:rFonts w:hint="default"/>
      </w:rPr>
    </w:lvl>
    <w:lvl w:ilvl="2" w:tplc="DA769924">
      <w:start w:val="1"/>
      <w:numFmt w:val="decimal"/>
      <w:lvlText w:val="%3."/>
      <w:lvlJc w:val="left"/>
      <w:pPr>
        <w:ind w:left="1320" w:hanging="360"/>
      </w:pPr>
      <w:rPr>
        <w:rFonts w:hint="default"/>
      </w:rPr>
    </w:lvl>
    <w:lvl w:ilvl="3" w:tplc="368AD2AE">
      <w:start w:val="1"/>
      <w:numFmt w:val="decimal"/>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8CC0746"/>
    <w:multiLevelType w:val="hybridMultilevel"/>
    <w:tmpl w:val="65CE0EB4"/>
    <w:lvl w:ilvl="0" w:tplc="CE38BE9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AFF5498"/>
    <w:multiLevelType w:val="hybridMultilevel"/>
    <w:tmpl w:val="CA721FB4"/>
    <w:lvl w:ilvl="0" w:tplc="B8B47B64">
      <w:start w:val="1"/>
      <w:numFmt w:val="taiwaneseCountingThousand"/>
      <w:lvlText w:val="(%1)"/>
      <w:lvlJc w:val="left"/>
      <w:pPr>
        <w:ind w:left="1181" w:hanging="480"/>
      </w:pPr>
      <w:rPr>
        <w:rFonts w:ascii="標楷體" w:eastAsia="標楷體" w:hAnsi="標楷體" w:hint="default"/>
        <w:sz w:val="28"/>
      </w:rPr>
    </w:lvl>
    <w:lvl w:ilvl="1" w:tplc="04090019">
      <w:start w:val="1"/>
      <w:numFmt w:val="ideographTraditional"/>
      <w:lvlText w:val="%2、"/>
      <w:lvlJc w:val="left"/>
      <w:pPr>
        <w:ind w:left="1661" w:hanging="480"/>
      </w:p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44">
    <w:nsid w:val="7BD618F9"/>
    <w:multiLevelType w:val="hybridMultilevel"/>
    <w:tmpl w:val="5C5A46FA"/>
    <w:lvl w:ilvl="0" w:tplc="361E7FFC">
      <w:start w:val="1"/>
      <w:numFmt w:val="taiwaneseCountingThousand"/>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C505137"/>
    <w:multiLevelType w:val="hybridMultilevel"/>
    <w:tmpl w:val="E26A8B16"/>
    <w:lvl w:ilvl="0" w:tplc="F1BC7BBE">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6"/>
  </w:num>
  <w:num w:numId="2">
    <w:abstractNumId w:val="33"/>
  </w:num>
  <w:num w:numId="3">
    <w:abstractNumId w:val="7"/>
  </w:num>
  <w:num w:numId="4">
    <w:abstractNumId w:val="22"/>
  </w:num>
  <w:num w:numId="5">
    <w:abstractNumId w:val="18"/>
  </w:num>
  <w:num w:numId="6">
    <w:abstractNumId w:val="8"/>
  </w:num>
  <w:num w:numId="7">
    <w:abstractNumId w:val="23"/>
  </w:num>
  <w:num w:numId="8">
    <w:abstractNumId w:val="1"/>
  </w:num>
  <w:num w:numId="9">
    <w:abstractNumId w:val="13"/>
  </w:num>
  <w:num w:numId="10">
    <w:abstractNumId w:val="38"/>
  </w:num>
  <w:num w:numId="11">
    <w:abstractNumId w:val="11"/>
  </w:num>
  <w:num w:numId="12">
    <w:abstractNumId w:val="26"/>
  </w:num>
  <w:num w:numId="13">
    <w:abstractNumId w:val="36"/>
  </w:num>
  <w:num w:numId="14">
    <w:abstractNumId w:val="41"/>
  </w:num>
  <w:num w:numId="15">
    <w:abstractNumId w:val="29"/>
  </w:num>
  <w:num w:numId="16">
    <w:abstractNumId w:val="30"/>
  </w:num>
  <w:num w:numId="17">
    <w:abstractNumId w:val="0"/>
  </w:num>
  <w:num w:numId="18">
    <w:abstractNumId w:val="12"/>
  </w:num>
  <w:num w:numId="19">
    <w:abstractNumId w:val="16"/>
  </w:num>
  <w:num w:numId="20">
    <w:abstractNumId w:val="35"/>
  </w:num>
  <w:num w:numId="21">
    <w:abstractNumId w:val="19"/>
  </w:num>
  <w:num w:numId="22">
    <w:abstractNumId w:val="17"/>
  </w:num>
  <w:num w:numId="23">
    <w:abstractNumId w:val="14"/>
  </w:num>
  <w:num w:numId="24">
    <w:abstractNumId w:val="20"/>
  </w:num>
  <w:num w:numId="25">
    <w:abstractNumId w:val="27"/>
  </w:num>
  <w:num w:numId="26">
    <w:abstractNumId w:val="31"/>
  </w:num>
  <w:num w:numId="27">
    <w:abstractNumId w:val="24"/>
  </w:num>
  <w:num w:numId="28">
    <w:abstractNumId w:val="9"/>
  </w:num>
  <w:num w:numId="29">
    <w:abstractNumId w:val="10"/>
  </w:num>
  <w:num w:numId="30">
    <w:abstractNumId w:val="37"/>
  </w:num>
  <w:num w:numId="31">
    <w:abstractNumId w:val="43"/>
  </w:num>
  <w:num w:numId="32">
    <w:abstractNumId w:val="45"/>
  </w:num>
  <w:num w:numId="33">
    <w:abstractNumId w:val="15"/>
  </w:num>
  <w:num w:numId="34">
    <w:abstractNumId w:val="25"/>
  </w:num>
  <w:num w:numId="35">
    <w:abstractNumId w:val="4"/>
  </w:num>
  <w:num w:numId="36">
    <w:abstractNumId w:val="28"/>
  </w:num>
  <w:num w:numId="37">
    <w:abstractNumId w:val="40"/>
  </w:num>
  <w:num w:numId="38">
    <w:abstractNumId w:val="21"/>
  </w:num>
  <w:num w:numId="39">
    <w:abstractNumId w:val="34"/>
  </w:num>
  <w:num w:numId="40">
    <w:abstractNumId w:val="3"/>
  </w:num>
  <w:num w:numId="41">
    <w:abstractNumId w:val="2"/>
  </w:num>
  <w:num w:numId="42">
    <w:abstractNumId w:val="5"/>
  </w:num>
  <w:num w:numId="43">
    <w:abstractNumId w:val="32"/>
  </w:num>
  <w:num w:numId="44">
    <w:abstractNumId w:val="39"/>
  </w:num>
  <w:num w:numId="45">
    <w:abstractNumId w:val="44"/>
  </w:num>
  <w:num w:numId="46">
    <w:abstractNumId w:val="4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3D5"/>
    <w:rsid w:val="00001931"/>
    <w:rsid w:val="000049DE"/>
    <w:rsid w:val="0001308A"/>
    <w:rsid w:val="00020E45"/>
    <w:rsid w:val="00021019"/>
    <w:rsid w:val="000361A4"/>
    <w:rsid w:val="00036957"/>
    <w:rsid w:val="00042929"/>
    <w:rsid w:val="00050AC4"/>
    <w:rsid w:val="000512B1"/>
    <w:rsid w:val="000663D5"/>
    <w:rsid w:val="00080A27"/>
    <w:rsid w:val="000811C9"/>
    <w:rsid w:val="000952C7"/>
    <w:rsid w:val="000C2FAE"/>
    <w:rsid w:val="000C4711"/>
    <w:rsid w:val="000C7EA4"/>
    <w:rsid w:val="000D04B0"/>
    <w:rsid w:val="000D58F3"/>
    <w:rsid w:val="000F1DA2"/>
    <w:rsid w:val="000F629A"/>
    <w:rsid w:val="00112E5D"/>
    <w:rsid w:val="00113129"/>
    <w:rsid w:val="0012032D"/>
    <w:rsid w:val="001269CD"/>
    <w:rsid w:val="00132481"/>
    <w:rsid w:val="0014114D"/>
    <w:rsid w:val="0016481B"/>
    <w:rsid w:val="00173A85"/>
    <w:rsid w:val="00175C96"/>
    <w:rsid w:val="001863B3"/>
    <w:rsid w:val="001864EB"/>
    <w:rsid w:val="001C25C2"/>
    <w:rsid w:val="001D2F01"/>
    <w:rsid w:val="001D520F"/>
    <w:rsid w:val="001E0E82"/>
    <w:rsid w:val="001F7B1F"/>
    <w:rsid w:val="00200661"/>
    <w:rsid w:val="00203C49"/>
    <w:rsid w:val="00204B33"/>
    <w:rsid w:val="00211A1D"/>
    <w:rsid w:val="00233B12"/>
    <w:rsid w:val="0023576D"/>
    <w:rsid w:val="00247AE2"/>
    <w:rsid w:val="00253EB2"/>
    <w:rsid w:val="0025466C"/>
    <w:rsid w:val="00262572"/>
    <w:rsid w:val="00277327"/>
    <w:rsid w:val="00284099"/>
    <w:rsid w:val="002846A1"/>
    <w:rsid w:val="002874BB"/>
    <w:rsid w:val="002A126A"/>
    <w:rsid w:val="002B321C"/>
    <w:rsid w:val="002E2A19"/>
    <w:rsid w:val="002E2DEA"/>
    <w:rsid w:val="002F60B2"/>
    <w:rsid w:val="00335A6F"/>
    <w:rsid w:val="00350348"/>
    <w:rsid w:val="003546ED"/>
    <w:rsid w:val="00354F7B"/>
    <w:rsid w:val="00361BBB"/>
    <w:rsid w:val="00362BE5"/>
    <w:rsid w:val="00370911"/>
    <w:rsid w:val="003834F5"/>
    <w:rsid w:val="00386087"/>
    <w:rsid w:val="003E22C3"/>
    <w:rsid w:val="003E498A"/>
    <w:rsid w:val="003E5470"/>
    <w:rsid w:val="00400229"/>
    <w:rsid w:val="00401E22"/>
    <w:rsid w:val="004143C2"/>
    <w:rsid w:val="00415BC9"/>
    <w:rsid w:val="00430066"/>
    <w:rsid w:val="00433848"/>
    <w:rsid w:val="00440B00"/>
    <w:rsid w:val="00445819"/>
    <w:rsid w:val="00454E8B"/>
    <w:rsid w:val="004633CC"/>
    <w:rsid w:val="00475185"/>
    <w:rsid w:val="00480025"/>
    <w:rsid w:val="00480299"/>
    <w:rsid w:val="00486760"/>
    <w:rsid w:val="0049204D"/>
    <w:rsid w:val="00494386"/>
    <w:rsid w:val="004A19A7"/>
    <w:rsid w:val="004A45FA"/>
    <w:rsid w:val="004B0310"/>
    <w:rsid w:val="004D3B8F"/>
    <w:rsid w:val="004E2733"/>
    <w:rsid w:val="004F02DE"/>
    <w:rsid w:val="004F15CF"/>
    <w:rsid w:val="004F2099"/>
    <w:rsid w:val="00510319"/>
    <w:rsid w:val="00510E5E"/>
    <w:rsid w:val="00517E68"/>
    <w:rsid w:val="00542AE2"/>
    <w:rsid w:val="005450E2"/>
    <w:rsid w:val="00564F71"/>
    <w:rsid w:val="005655C6"/>
    <w:rsid w:val="00585CE4"/>
    <w:rsid w:val="005A6365"/>
    <w:rsid w:val="005B0597"/>
    <w:rsid w:val="005B06D3"/>
    <w:rsid w:val="005B1904"/>
    <w:rsid w:val="005B3FB3"/>
    <w:rsid w:val="005B53F6"/>
    <w:rsid w:val="005D2B32"/>
    <w:rsid w:val="005F4DDA"/>
    <w:rsid w:val="006050A6"/>
    <w:rsid w:val="006055D3"/>
    <w:rsid w:val="00613078"/>
    <w:rsid w:val="0061433D"/>
    <w:rsid w:val="00617852"/>
    <w:rsid w:val="00617A54"/>
    <w:rsid w:val="00626427"/>
    <w:rsid w:val="0062790E"/>
    <w:rsid w:val="0066571C"/>
    <w:rsid w:val="00682792"/>
    <w:rsid w:val="006B2F7C"/>
    <w:rsid w:val="006D0B0D"/>
    <w:rsid w:val="006F0BBB"/>
    <w:rsid w:val="00700AB4"/>
    <w:rsid w:val="007042D8"/>
    <w:rsid w:val="00705DA6"/>
    <w:rsid w:val="00711A7E"/>
    <w:rsid w:val="007139C1"/>
    <w:rsid w:val="00733EE9"/>
    <w:rsid w:val="007377BB"/>
    <w:rsid w:val="007443CE"/>
    <w:rsid w:val="00757437"/>
    <w:rsid w:val="007625A5"/>
    <w:rsid w:val="00772364"/>
    <w:rsid w:val="007933A0"/>
    <w:rsid w:val="007941DA"/>
    <w:rsid w:val="007A054E"/>
    <w:rsid w:val="007A2B4F"/>
    <w:rsid w:val="007B22CD"/>
    <w:rsid w:val="007D2EB3"/>
    <w:rsid w:val="007E7F07"/>
    <w:rsid w:val="00804342"/>
    <w:rsid w:val="00810206"/>
    <w:rsid w:val="00817EA6"/>
    <w:rsid w:val="008201BA"/>
    <w:rsid w:val="00826414"/>
    <w:rsid w:val="00832E82"/>
    <w:rsid w:val="00834519"/>
    <w:rsid w:val="008354D0"/>
    <w:rsid w:val="00843A7C"/>
    <w:rsid w:val="008725E0"/>
    <w:rsid w:val="00877FC8"/>
    <w:rsid w:val="0088556F"/>
    <w:rsid w:val="00891D08"/>
    <w:rsid w:val="008930DF"/>
    <w:rsid w:val="00896494"/>
    <w:rsid w:val="008A572C"/>
    <w:rsid w:val="008B105B"/>
    <w:rsid w:val="008C7854"/>
    <w:rsid w:val="008E6662"/>
    <w:rsid w:val="008F0C45"/>
    <w:rsid w:val="0090101D"/>
    <w:rsid w:val="00910F80"/>
    <w:rsid w:val="00914283"/>
    <w:rsid w:val="00923CF9"/>
    <w:rsid w:val="00926503"/>
    <w:rsid w:val="00933AD8"/>
    <w:rsid w:val="00934545"/>
    <w:rsid w:val="009503ED"/>
    <w:rsid w:val="00961BCE"/>
    <w:rsid w:val="00972B77"/>
    <w:rsid w:val="00974259"/>
    <w:rsid w:val="00986A27"/>
    <w:rsid w:val="009B577E"/>
    <w:rsid w:val="009B6788"/>
    <w:rsid w:val="009C3573"/>
    <w:rsid w:val="009D7D48"/>
    <w:rsid w:val="009E0D39"/>
    <w:rsid w:val="009E1C78"/>
    <w:rsid w:val="009F6485"/>
    <w:rsid w:val="00A04A3E"/>
    <w:rsid w:val="00A22930"/>
    <w:rsid w:val="00A30AB7"/>
    <w:rsid w:val="00A4207B"/>
    <w:rsid w:val="00A44612"/>
    <w:rsid w:val="00A4595F"/>
    <w:rsid w:val="00A507E4"/>
    <w:rsid w:val="00A5506D"/>
    <w:rsid w:val="00A7694F"/>
    <w:rsid w:val="00A86A03"/>
    <w:rsid w:val="00A86D92"/>
    <w:rsid w:val="00A927B4"/>
    <w:rsid w:val="00A96F3A"/>
    <w:rsid w:val="00A97ADE"/>
    <w:rsid w:val="00AA519C"/>
    <w:rsid w:val="00AB30CC"/>
    <w:rsid w:val="00AB45CA"/>
    <w:rsid w:val="00AB5FE0"/>
    <w:rsid w:val="00AD1E00"/>
    <w:rsid w:val="00AD3C0F"/>
    <w:rsid w:val="00AE2B94"/>
    <w:rsid w:val="00AE7A22"/>
    <w:rsid w:val="00AF56CA"/>
    <w:rsid w:val="00B06692"/>
    <w:rsid w:val="00B12808"/>
    <w:rsid w:val="00B164E7"/>
    <w:rsid w:val="00B2053A"/>
    <w:rsid w:val="00B25393"/>
    <w:rsid w:val="00B81083"/>
    <w:rsid w:val="00BC4495"/>
    <w:rsid w:val="00BD250A"/>
    <w:rsid w:val="00BE2ED8"/>
    <w:rsid w:val="00BE4EF6"/>
    <w:rsid w:val="00C04912"/>
    <w:rsid w:val="00C06A7E"/>
    <w:rsid w:val="00C16F34"/>
    <w:rsid w:val="00C321F6"/>
    <w:rsid w:val="00C338EE"/>
    <w:rsid w:val="00C471F7"/>
    <w:rsid w:val="00C56BF5"/>
    <w:rsid w:val="00C821D5"/>
    <w:rsid w:val="00C94035"/>
    <w:rsid w:val="00CA08C4"/>
    <w:rsid w:val="00CA7BA4"/>
    <w:rsid w:val="00CD50FB"/>
    <w:rsid w:val="00CF1577"/>
    <w:rsid w:val="00CF3973"/>
    <w:rsid w:val="00D138EA"/>
    <w:rsid w:val="00D35339"/>
    <w:rsid w:val="00D40B6F"/>
    <w:rsid w:val="00D44E56"/>
    <w:rsid w:val="00D50873"/>
    <w:rsid w:val="00D536CB"/>
    <w:rsid w:val="00D64940"/>
    <w:rsid w:val="00D654DE"/>
    <w:rsid w:val="00D73F39"/>
    <w:rsid w:val="00DA7AFE"/>
    <w:rsid w:val="00DB0CCA"/>
    <w:rsid w:val="00DC1BDE"/>
    <w:rsid w:val="00DC6E04"/>
    <w:rsid w:val="00DD589D"/>
    <w:rsid w:val="00E0673F"/>
    <w:rsid w:val="00E10DF7"/>
    <w:rsid w:val="00E17E44"/>
    <w:rsid w:val="00E22F1E"/>
    <w:rsid w:val="00E22F70"/>
    <w:rsid w:val="00E31555"/>
    <w:rsid w:val="00E346D5"/>
    <w:rsid w:val="00E35625"/>
    <w:rsid w:val="00E376EB"/>
    <w:rsid w:val="00E44968"/>
    <w:rsid w:val="00E5091D"/>
    <w:rsid w:val="00E53DF3"/>
    <w:rsid w:val="00E6183A"/>
    <w:rsid w:val="00E6317D"/>
    <w:rsid w:val="00E75CDA"/>
    <w:rsid w:val="00E82DC7"/>
    <w:rsid w:val="00E9261D"/>
    <w:rsid w:val="00EA12D1"/>
    <w:rsid w:val="00EA5503"/>
    <w:rsid w:val="00EC2B0B"/>
    <w:rsid w:val="00EC5AAD"/>
    <w:rsid w:val="00ED090E"/>
    <w:rsid w:val="00ED544D"/>
    <w:rsid w:val="00EE4F1D"/>
    <w:rsid w:val="00EE5D0F"/>
    <w:rsid w:val="00EF659E"/>
    <w:rsid w:val="00F13860"/>
    <w:rsid w:val="00F22995"/>
    <w:rsid w:val="00F34E5F"/>
    <w:rsid w:val="00F356D4"/>
    <w:rsid w:val="00F36377"/>
    <w:rsid w:val="00F505B2"/>
    <w:rsid w:val="00F54C22"/>
    <w:rsid w:val="00F5684B"/>
    <w:rsid w:val="00F7015A"/>
    <w:rsid w:val="00F735F6"/>
    <w:rsid w:val="00F74ED8"/>
    <w:rsid w:val="00F84AB4"/>
    <w:rsid w:val="00F85D7F"/>
    <w:rsid w:val="00FA0459"/>
    <w:rsid w:val="00FA2C98"/>
    <w:rsid w:val="00FB3193"/>
    <w:rsid w:val="00FC1306"/>
    <w:rsid w:val="00FF61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07B"/>
    <w:pPr>
      <w:ind w:leftChars="200" w:left="480"/>
    </w:pPr>
  </w:style>
  <w:style w:type="paragraph" w:styleId="a4">
    <w:name w:val="header"/>
    <w:basedOn w:val="a"/>
    <w:link w:val="a5"/>
    <w:uiPriority w:val="99"/>
    <w:unhideWhenUsed/>
    <w:rsid w:val="000C2FAE"/>
    <w:pPr>
      <w:tabs>
        <w:tab w:val="center" w:pos="4153"/>
        <w:tab w:val="right" w:pos="8306"/>
      </w:tabs>
      <w:snapToGrid w:val="0"/>
    </w:pPr>
    <w:rPr>
      <w:sz w:val="20"/>
      <w:szCs w:val="20"/>
    </w:rPr>
  </w:style>
  <w:style w:type="character" w:customStyle="1" w:styleId="a5">
    <w:name w:val="頁首 字元"/>
    <w:basedOn w:val="a0"/>
    <w:link w:val="a4"/>
    <w:uiPriority w:val="99"/>
    <w:rsid w:val="000C2FAE"/>
    <w:rPr>
      <w:sz w:val="20"/>
      <w:szCs w:val="20"/>
    </w:rPr>
  </w:style>
  <w:style w:type="paragraph" w:styleId="a6">
    <w:name w:val="footer"/>
    <w:basedOn w:val="a"/>
    <w:link w:val="a7"/>
    <w:uiPriority w:val="99"/>
    <w:unhideWhenUsed/>
    <w:rsid w:val="000C2FAE"/>
    <w:pPr>
      <w:tabs>
        <w:tab w:val="center" w:pos="4153"/>
        <w:tab w:val="right" w:pos="8306"/>
      </w:tabs>
      <w:snapToGrid w:val="0"/>
    </w:pPr>
    <w:rPr>
      <w:sz w:val="20"/>
      <w:szCs w:val="20"/>
    </w:rPr>
  </w:style>
  <w:style w:type="character" w:customStyle="1" w:styleId="a7">
    <w:name w:val="頁尾 字元"/>
    <w:basedOn w:val="a0"/>
    <w:link w:val="a6"/>
    <w:uiPriority w:val="99"/>
    <w:rsid w:val="000C2FAE"/>
    <w:rPr>
      <w:sz w:val="20"/>
      <w:szCs w:val="20"/>
    </w:rPr>
  </w:style>
  <w:style w:type="paragraph" w:styleId="a8">
    <w:name w:val="Balloon Text"/>
    <w:basedOn w:val="a"/>
    <w:link w:val="a9"/>
    <w:uiPriority w:val="99"/>
    <w:semiHidden/>
    <w:unhideWhenUsed/>
    <w:rsid w:val="00C06A7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06A7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91D08"/>
    <w:rPr>
      <w:sz w:val="18"/>
      <w:szCs w:val="18"/>
    </w:rPr>
  </w:style>
  <w:style w:type="paragraph" w:styleId="ab">
    <w:name w:val="annotation text"/>
    <w:basedOn w:val="a"/>
    <w:link w:val="ac"/>
    <w:uiPriority w:val="99"/>
    <w:semiHidden/>
    <w:unhideWhenUsed/>
    <w:rsid w:val="00891D08"/>
  </w:style>
  <w:style w:type="character" w:customStyle="1" w:styleId="ac">
    <w:name w:val="註解文字 字元"/>
    <w:basedOn w:val="a0"/>
    <w:link w:val="ab"/>
    <w:uiPriority w:val="99"/>
    <w:semiHidden/>
    <w:rsid w:val="00891D08"/>
  </w:style>
  <w:style w:type="paragraph" w:styleId="ad">
    <w:name w:val="annotation subject"/>
    <w:basedOn w:val="ab"/>
    <w:next w:val="ab"/>
    <w:link w:val="ae"/>
    <w:uiPriority w:val="99"/>
    <w:semiHidden/>
    <w:unhideWhenUsed/>
    <w:rsid w:val="00891D08"/>
    <w:rPr>
      <w:b/>
      <w:bCs/>
    </w:rPr>
  </w:style>
  <w:style w:type="character" w:customStyle="1" w:styleId="ae">
    <w:name w:val="註解主旨 字元"/>
    <w:basedOn w:val="ac"/>
    <w:link w:val="ad"/>
    <w:uiPriority w:val="99"/>
    <w:semiHidden/>
    <w:rsid w:val="00891D08"/>
    <w:rPr>
      <w:b/>
      <w:bCs/>
    </w:rPr>
  </w:style>
  <w:style w:type="character" w:styleId="af">
    <w:name w:val="Hyperlink"/>
    <w:basedOn w:val="a0"/>
    <w:uiPriority w:val="99"/>
    <w:unhideWhenUsed/>
    <w:rsid w:val="00DD589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07B"/>
    <w:pPr>
      <w:ind w:leftChars="200" w:left="480"/>
    </w:pPr>
  </w:style>
  <w:style w:type="paragraph" w:styleId="a4">
    <w:name w:val="header"/>
    <w:basedOn w:val="a"/>
    <w:link w:val="a5"/>
    <w:uiPriority w:val="99"/>
    <w:unhideWhenUsed/>
    <w:rsid w:val="000C2FAE"/>
    <w:pPr>
      <w:tabs>
        <w:tab w:val="center" w:pos="4153"/>
        <w:tab w:val="right" w:pos="8306"/>
      </w:tabs>
      <w:snapToGrid w:val="0"/>
    </w:pPr>
    <w:rPr>
      <w:sz w:val="20"/>
      <w:szCs w:val="20"/>
    </w:rPr>
  </w:style>
  <w:style w:type="character" w:customStyle="1" w:styleId="a5">
    <w:name w:val="頁首 字元"/>
    <w:basedOn w:val="a0"/>
    <w:link w:val="a4"/>
    <w:uiPriority w:val="99"/>
    <w:rsid w:val="000C2FAE"/>
    <w:rPr>
      <w:sz w:val="20"/>
      <w:szCs w:val="20"/>
    </w:rPr>
  </w:style>
  <w:style w:type="paragraph" w:styleId="a6">
    <w:name w:val="footer"/>
    <w:basedOn w:val="a"/>
    <w:link w:val="a7"/>
    <w:uiPriority w:val="99"/>
    <w:unhideWhenUsed/>
    <w:rsid w:val="000C2FAE"/>
    <w:pPr>
      <w:tabs>
        <w:tab w:val="center" w:pos="4153"/>
        <w:tab w:val="right" w:pos="8306"/>
      </w:tabs>
      <w:snapToGrid w:val="0"/>
    </w:pPr>
    <w:rPr>
      <w:sz w:val="20"/>
      <w:szCs w:val="20"/>
    </w:rPr>
  </w:style>
  <w:style w:type="character" w:customStyle="1" w:styleId="a7">
    <w:name w:val="頁尾 字元"/>
    <w:basedOn w:val="a0"/>
    <w:link w:val="a6"/>
    <w:uiPriority w:val="99"/>
    <w:rsid w:val="000C2FAE"/>
    <w:rPr>
      <w:sz w:val="20"/>
      <w:szCs w:val="20"/>
    </w:rPr>
  </w:style>
  <w:style w:type="paragraph" w:styleId="a8">
    <w:name w:val="Balloon Text"/>
    <w:basedOn w:val="a"/>
    <w:link w:val="a9"/>
    <w:uiPriority w:val="99"/>
    <w:semiHidden/>
    <w:unhideWhenUsed/>
    <w:rsid w:val="00C06A7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06A7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91D08"/>
    <w:rPr>
      <w:sz w:val="18"/>
      <w:szCs w:val="18"/>
    </w:rPr>
  </w:style>
  <w:style w:type="paragraph" w:styleId="ab">
    <w:name w:val="annotation text"/>
    <w:basedOn w:val="a"/>
    <w:link w:val="ac"/>
    <w:uiPriority w:val="99"/>
    <w:semiHidden/>
    <w:unhideWhenUsed/>
    <w:rsid w:val="00891D08"/>
  </w:style>
  <w:style w:type="character" w:customStyle="1" w:styleId="ac">
    <w:name w:val="註解文字 字元"/>
    <w:basedOn w:val="a0"/>
    <w:link w:val="ab"/>
    <w:uiPriority w:val="99"/>
    <w:semiHidden/>
    <w:rsid w:val="00891D08"/>
  </w:style>
  <w:style w:type="paragraph" w:styleId="ad">
    <w:name w:val="annotation subject"/>
    <w:basedOn w:val="ab"/>
    <w:next w:val="ab"/>
    <w:link w:val="ae"/>
    <w:uiPriority w:val="99"/>
    <w:semiHidden/>
    <w:unhideWhenUsed/>
    <w:rsid w:val="00891D08"/>
    <w:rPr>
      <w:b/>
      <w:bCs/>
    </w:rPr>
  </w:style>
  <w:style w:type="character" w:customStyle="1" w:styleId="ae">
    <w:name w:val="註解主旨 字元"/>
    <w:basedOn w:val="ac"/>
    <w:link w:val="ad"/>
    <w:uiPriority w:val="99"/>
    <w:semiHidden/>
    <w:rsid w:val="00891D08"/>
    <w:rPr>
      <w:b/>
      <w:bCs/>
    </w:rPr>
  </w:style>
  <w:style w:type="character" w:styleId="af">
    <w:name w:val="Hyperlink"/>
    <w:basedOn w:val="a0"/>
    <w:uiPriority w:val="99"/>
    <w:unhideWhenUsed/>
    <w:rsid w:val="00DD58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16131">
      <w:bodyDiv w:val="1"/>
      <w:marLeft w:val="0"/>
      <w:marRight w:val="0"/>
      <w:marTop w:val="0"/>
      <w:marBottom w:val="0"/>
      <w:divBdr>
        <w:top w:val="none" w:sz="0" w:space="0" w:color="auto"/>
        <w:left w:val="none" w:sz="0" w:space="0" w:color="auto"/>
        <w:bottom w:val="none" w:sz="0" w:space="0" w:color="auto"/>
        <w:right w:val="none" w:sz="0" w:space="0" w:color="auto"/>
      </w:divBdr>
    </w:div>
    <w:div w:id="1372996527">
      <w:bodyDiv w:val="1"/>
      <w:marLeft w:val="0"/>
      <w:marRight w:val="0"/>
      <w:marTop w:val="0"/>
      <w:marBottom w:val="0"/>
      <w:divBdr>
        <w:top w:val="none" w:sz="0" w:space="0" w:color="auto"/>
        <w:left w:val="none" w:sz="0" w:space="0" w:color="auto"/>
        <w:bottom w:val="none" w:sz="0" w:space="0" w:color="auto"/>
        <w:right w:val="none" w:sz="0" w:space="0" w:color="auto"/>
      </w:divBdr>
      <w:divsChild>
        <w:div w:id="2102989477">
          <w:marLeft w:val="1282"/>
          <w:marRight w:val="0"/>
          <w:marTop w:val="60"/>
          <w:marBottom w:val="0"/>
          <w:divBdr>
            <w:top w:val="none" w:sz="0" w:space="0" w:color="auto"/>
            <w:left w:val="none" w:sz="0" w:space="0" w:color="auto"/>
            <w:bottom w:val="none" w:sz="0" w:space="0" w:color="auto"/>
            <w:right w:val="none" w:sz="0" w:space="0" w:color="auto"/>
          </w:divBdr>
        </w:div>
        <w:div w:id="1990744488">
          <w:marLeft w:val="1282"/>
          <w:marRight w:val="0"/>
          <w:marTop w:val="60"/>
          <w:marBottom w:val="0"/>
          <w:divBdr>
            <w:top w:val="none" w:sz="0" w:space="0" w:color="auto"/>
            <w:left w:val="none" w:sz="0" w:space="0" w:color="auto"/>
            <w:bottom w:val="none" w:sz="0" w:space="0" w:color="auto"/>
            <w:right w:val="none" w:sz="0" w:space="0" w:color="auto"/>
          </w:divBdr>
        </w:div>
        <w:div w:id="674694300">
          <w:marLeft w:val="1282"/>
          <w:marRight w:val="0"/>
          <w:marTop w:val="60"/>
          <w:marBottom w:val="0"/>
          <w:divBdr>
            <w:top w:val="none" w:sz="0" w:space="0" w:color="auto"/>
            <w:left w:val="none" w:sz="0" w:space="0" w:color="auto"/>
            <w:bottom w:val="none" w:sz="0" w:space="0" w:color="auto"/>
            <w:right w:val="none" w:sz="0" w:space="0" w:color="auto"/>
          </w:divBdr>
        </w:div>
      </w:divsChild>
    </w:div>
    <w:div w:id="1608780776">
      <w:bodyDiv w:val="1"/>
      <w:marLeft w:val="0"/>
      <w:marRight w:val="0"/>
      <w:marTop w:val="0"/>
      <w:marBottom w:val="0"/>
      <w:divBdr>
        <w:top w:val="none" w:sz="0" w:space="0" w:color="auto"/>
        <w:left w:val="none" w:sz="0" w:space="0" w:color="auto"/>
        <w:bottom w:val="none" w:sz="0" w:space="0" w:color="auto"/>
        <w:right w:val="none" w:sz="0" w:space="0" w:color="auto"/>
      </w:divBdr>
      <w:divsChild>
        <w:div w:id="639264965">
          <w:marLeft w:val="1282"/>
          <w:marRight w:val="0"/>
          <w:marTop w:val="60"/>
          <w:marBottom w:val="0"/>
          <w:divBdr>
            <w:top w:val="none" w:sz="0" w:space="0" w:color="auto"/>
            <w:left w:val="none" w:sz="0" w:space="0" w:color="auto"/>
            <w:bottom w:val="none" w:sz="0" w:space="0" w:color="auto"/>
            <w:right w:val="none" w:sz="0" w:space="0" w:color="auto"/>
          </w:divBdr>
        </w:div>
        <w:div w:id="542837066">
          <w:marLeft w:val="1282"/>
          <w:marRight w:val="0"/>
          <w:marTop w:val="60"/>
          <w:marBottom w:val="0"/>
          <w:divBdr>
            <w:top w:val="none" w:sz="0" w:space="0" w:color="auto"/>
            <w:left w:val="none" w:sz="0" w:space="0" w:color="auto"/>
            <w:bottom w:val="none" w:sz="0" w:space="0" w:color="auto"/>
            <w:right w:val="none" w:sz="0" w:space="0" w:color="auto"/>
          </w:divBdr>
        </w:div>
      </w:divsChild>
    </w:div>
    <w:div w:id="1906142048">
      <w:bodyDiv w:val="1"/>
      <w:marLeft w:val="0"/>
      <w:marRight w:val="0"/>
      <w:marTop w:val="0"/>
      <w:marBottom w:val="0"/>
      <w:divBdr>
        <w:top w:val="none" w:sz="0" w:space="0" w:color="auto"/>
        <w:left w:val="none" w:sz="0" w:space="0" w:color="auto"/>
        <w:bottom w:val="none" w:sz="0" w:space="0" w:color="auto"/>
        <w:right w:val="none" w:sz="0" w:space="0" w:color="auto"/>
      </w:divBdr>
      <w:divsChild>
        <w:div w:id="1867057604">
          <w:marLeft w:val="0"/>
          <w:marRight w:val="0"/>
          <w:marTop w:val="0"/>
          <w:marBottom w:val="0"/>
          <w:divBdr>
            <w:top w:val="none" w:sz="0" w:space="0" w:color="auto"/>
            <w:left w:val="none" w:sz="0" w:space="0" w:color="auto"/>
            <w:bottom w:val="none" w:sz="0" w:space="0" w:color="auto"/>
            <w:right w:val="none" w:sz="0" w:space="0" w:color="auto"/>
          </w:divBdr>
        </w:div>
        <w:div w:id="808012845">
          <w:marLeft w:val="0"/>
          <w:marRight w:val="0"/>
          <w:marTop w:val="0"/>
          <w:marBottom w:val="0"/>
          <w:divBdr>
            <w:top w:val="none" w:sz="0" w:space="0" w:color="auto"/>
            <w:left w:val="none" w:sz="0" w:space="0" w:color="auto"/>
            <w:bottom w:val="none" w:sz="0" w:space="0" w:color="auto"/>
            <w:right w:val="none" w:sz="0" w:space="0" w:color="auto"/>
          </w:divBdr>
        </w:div>
        <w:div w:id="200942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yyah@narlabs.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50987-F3FD-4481-9DC7-480A23EDE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465</Words>
  <Characters>2651</Characters>
  <Application>Microsoft Office Word</Application>
  <DocSecurity>0</DocSecurity>
  <Lines>22</Lines>
  <Paragraphs>6</Paragraphs>
  <ScaleCrop>false</ScaleCrop>
  <Company/>
  <LinksUpToDate>false</LinksUpToDate>
  <CharactersWithSpaces>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黃意丹</dc:creator>
  <cp:lastModifiedBy>i2506</cp:lastModifiedBy>
  <cp:revision>2</cp:revision>
  <cp:lastPrinted>2018-01-12T06:39:00Z</cp:lastPrinted>
  <dcterms:created xsi:type="dcterms:W3CDTF">2018-01-30T06:59:00Z</dcterms:created>
  <dcterms:modified xsi:type="dcterms:W3CDTF">2018-01-30T06:59:00Z</dcterms:modified>
</cp:coreProperties>
</file>