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7A" w:rsidRDefault="00F85A7A" w:rsidP="00F66DBE">
      <w:pPr>
        <w:spacing w:before="180" w:after="180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</w:p>
    <w:p w:rsidR="006A5E6E" w:rsidRPr="007234E3" w:rsidRDefault="0042624D" w:rsidP="00F66DBE">
      <w:pPr>
        <w:spacing w:before="180" w:after="180"/>
        <w:jc w:val="center"/>
        <w:rPr>
          <w:rFonts w:ascii="標楷體" w:eastAsia="標楷體" w:hAnsi="標楷體"/>
          <w:b/>
          <w:sz w:val="36"/>
          <w:szCs w:val="36"/>
        </w:rPr>
      </w:pPr>
      <w:r w:rsidRPr="007234E3">
        <w:rPr>
          <w:rFonts w:ascii="標楷體" w:eastAsia="標楷體" w:hAnsi="標楷體" w:hint="eastAsia"/>
          <w:b/>
          <w:sz w:val="36"/>
          <w:szCs w:val="36"/>
        </w:rPr>
        <w:t>行政訴訟資料標準化須知</w:t>
      </w:r>
    </w:p>
    <w:p w:rsidR="00F66DBE" w:rsidRDefault="00F66DBE" w:rsidP="00F66DBE">
      <w:pPr>
        <w:spacing w:before="180" w:after="180"/>
      </w:pPr>
    </w:p>
    <w:p w:rsidR="00F66DBE" w:rsidRDefault="00F66DBE" w:rsidP="00F66DBE">
      <w:pPr>
        <w:spacing w:before="180" w:after="180" w:line="240" w:lineRule="auto"/>
        <w:jc w:val="center"/>
      </w:pPr>
      <w:r>
        <w:rPr>
          <w:noProof/>
        </w:rPr>
        <w:drawing>
          <wp:inline distT="0" distB="0" distL="0" distR="0" wp14:anchorId="158C2ACB" wp14:editId="1B502631">
            <wp:extent cx="2247900" cy="1552575"/>
            <wp:effectExtent l="0" t="0" r="0" b="952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DBE" w:rsidRPr="00F66DBE" w:rsidRDefault="0079108A" w:rsidP="00F66DBE">
      <w:pPr>
        <w:spacing w:before="180" w:after="180" w:line="240" w:lineRule="auto"/>
        <w:jc w:val="center"/>
        <w:rPr>
          <w:sz w:val="32"/>
          <w:szCs w:val="32"/>
        </w:rPr>
      </w:pPr>
      <w:hyperlink r:id="rId5" w:tgtFrame="_blank" w:history="1">
        <w:r w:rsidR="00F66DBE" w:rsidRPr="00F66DBE">
          <w:rPr>
            <w:rStyle w:val="a3"/>
            <w:rFonts w:ascii="Helvetica" w:hAnsi="Helvetica" w:cs="Helvetica"/>
            <w:color w:val="1155CC"/>
            <w:sz w:val="32"/>
            <w:szCs w:val="32"/>
            <w:shd w:val="clear" w:color="auto" w:fill="FFFFFF"/>
          </w:rPr>
          <w:t>https://goo.gl/hGwRLV</w:t>
        </w:r>
      </w:hyperlink>
    </w:p>
    <w:sectPr w:rsidR="00F66DBE" w:rsidRPr="00F66DB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DBE"/>
    <w:rsid w:val="0042624D"/>
    <w:rsid w:val="006A5E6E"/>
    <w:rsid w:val="007234E3"/>
    <w:rsid w:val="0079108A"/>
    <w:rsid w:val="009A4414"/>
    <w:rsid w:val="00F66DBE"/>
    <w:rsid w:val="00F8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902D1E-99A8-4122-9003-8B81EF00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66D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o.gl/hGwRL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75</Characters>
  <Application>Microsoft Office Word</Application>
  <DocSecurity>0</DocSecurity>
  <Lines>1</Lines>
  <Paragraphs>1</Paragraphs>
  <ScaleCrop>false</ScaleCrop>
  <Company/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趙艷玲</cp:lastModifiedBy>
  <cp:revision>2</cp:revision>
  <dcterms:created xsi:type="dcterms:W3CDTF">2017-09-04T02:09:00Z</dcterms:created>
  <dcterms:modified xsi:type="dcterms:W3CDTF">2017-09-04T02:09:00Z</dcterms:modified>
</cp:coreProperties>
</file>