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5EE" w:rsidRPr="009A7E88" w:rsidRDefault="003025EE" w:rsidP="006D1B6B">
      <w:pPr>
        <w:adjustRightInd w:val="0"/>
        <w:snapToGrid w:val="0"/>
        <w:spacing w:line="440" w:lineRule="exact"/>
        <w:jc w:val="center"/>
        <w:rPr>
          <w:rFonts w:ascii="Arial" w:eastAsia="標楷體"/>
          <w:b/>
          <w:sz w:val="40"/>
          <w:szCs w:val="40"/>
        </w:rPr>
      </w:pPr>
      <w:bookmarkStart w:id="0" w:name="_GoBack"/>
      <w:bookmarkEnd w:id="0"/>
      <w:r w:rsidRPr="009A7E88">
        <w:rPr>
          <w:rFonts w:ascii="Arial" w:eastAsia="標楷體" w:hint="eastAsia"/>
          <w:b/>
          <w:sz w:val="40"/>
          <w:szCs w:val="40"/>
        </w:rPr>
        <w:t>科技部</w:t>
      </w:r>
      <w:r w:rsidR="00B85C09" w:rsidRPr="009A7E88">
        <w:rPr>
          <w:rFonts w:ascii="Arial" w:eastAsia="標楷體" w:hint="eastAsia"/>
          <w:b/>
          <w:sz w:val="40"/>
          <w:szCs w:val="40"/>
        </w:rPr>
        <w:t>傑出研究獎遴選</w:t>
      </w:r>
      <w:r w:rsidR="002E64BC" w:rsidRPr="009A7E88">
        <w:rPr>
          <w:rFonts w:ascii="Arial" w:eastAsia="標楷體" w:hint="eastAsia"/>
          <w:b/>
          <w:sz w:val="40"/>
          <w:szCs w:val="40"/>
        </w:rPr>
        <w:t>作業要點</w:t>
      </w:r>
    </w:p>
    <w:p w:rsidR="0038013B" w:rsidRPr="009A7E88" w:rsidRDefault="002E64BC" w:rsidP="006D1B6B">
      <w:pPr>
        <w:adjustRightInd w:val="0"/>
        <w:snapToGrid w:val="0"/>
        <w:spacing w:line="440" w:lineRule="exact"/>
        <w:jc w:val="center"/>
        <w:rPr>
          <w:rFonts w:ascii="標楷體" w:eastAsia="標楷體" w:hAnsi="標楷體" w:hint="eastAsia"/>
          <w:sz w:val="40"/>
          <w:szCs w:val="40"/>
        </w:rPr>
      </w:pPr>
      <w:r w:rsidRPr="009A7E88">
        <w:rPr>
          <w:rFonts w:ascii="Arial" w:eastAsia="標楷體" w:hint="eastAsia"/>
          <w:b/>
          <w:sz w:val="40"/>
          <w:szCs w:val="40"/>
        </w:rPr>
        <w:t>修正總說明</w:t>
      </w:r>
    </w:p>
    <w:p w:rsidR="002E64BC" w:rsidRPr="009A7E88" w:rsidRDefault="005420EE" w:rsidP="006D1B6B">
      <w:pPr>
        <w:autoSpaceDE w:val="0"/>
        <w:autoSpaceDN w:val="0"/>
        <w:adjustRightInd w:val="0"/>
        <w:spacing w:line="440" w:lineRule="exact"/>
        <w:ind w:leftChars="-5" w:left="-12" w:right="-17" w:firstLineChars="210" w:firstLine="588"/>
        <w:jc w:val="both"/>
        <w:rPr>
          <w:rFonts w:ascii="Arial" w:eastAsia="標楷體" w:hAnsi="標楷體" w:cs="新細明體" w:hint="eastAsia"/>
          <w:snapToGrid w:val="0"/>
          <w:kern w:val="0"/>
          <w:sz w:val="28"/>
          <w:szCs w:val="32"/>
        </w:rPr>
      </w:pPr>
      <w:r w:rsidRPr="009A7E88">
        <w:rPr>
          <w:rFonts w:ascii="標楷體" w:eastAsia="標楷體" w:hAnsi="標楷體" w:hint="eastAsia"/>
          <w:sz w:val="28"/>
          <w:szCs w:val="28"/>
        </w:rPr>
        <w:t>為回應社會對我國科研成果的期待</w:t>
      </w:r>
      <w:r w:rsidR="005D51DA" w:rsidRPr="009A7E88">
        <w:rPr>
          <w:rFonts w:ascii="標楷體" w:eastAsia="標楷體" w:hAnsi="標楷體" w:hint="eastAsia"/>
          <w:sz w:val="28"/>
          <w:szCs w:val="28"/>
        </w:rPr>
        <w:t>及優化科研獎勵補助機制，</w:t>
      </w:r>
      <w:r w:rsidRPr="009A7E88">
        <w:rPr>
          <w:rFonts w:ascii="標楷體" w:eastAsia="標楷體" w:hAnsi="標楷體" w:hint="eastAsia"/>
          <w:sz w:val="28"/>
          <w:szCs w:val="28"/>
        </w:rPr>
        <w:t>調整</w:t>
      </w:r>
      <w:r w:rsidR="003025EE" w:rsidRPr="009A7E88">
        <w:rPr>
          <w:rFonts w:ascii="標楷體" w:eastAsia="標楷體" w:hAnsi="標楷體" w:hint="eastAsia"/>
          <w:sz w:val="28"/>
          <w:szCs w:val="28"/>
        </w:rPr>
        <w:t>本部傑出研究獎</w:t>
      </w:r>
      <w:r w:rsidRPr="009A7E88">
        <w:rPr>
          <w:rFonts w:ascii="標楷體" w:eastAsia="標楷體" w:hAnsi="標楷體" w:hint="eastAsia"/>
          <w:sz w:val="28"/>
          <w:szCs w:val="28"/>
        </w:rPr>
        <w:t>之內涵與辦理方式，</w:t>
      </w:r>
      <w:r w:rsidR="006D1B6B" w:rsidRPr="009A7E88">
        <w:rPr>
          <w:rFonts w:ascii="標楷體" w:eastAsia="標楷體" w:hAnsi="標楷體" w:hint="eastAsia"/>
          <w:sz w:val="28"/>
          <w:szCs w:val="28"/>
        </w:rPr>
        <w:t>期能展現學</w:t>
      </w:r>
      <w:r w:rsidR="00D776B9" w:rsidRPr="009A7E88">
        <w:rPr>
          <w:rFonts w:ascii="標楷體" w:eastAsia="標楷體" w:hAnsi="標楷體" w:hint="eastAsia"/>
          <w:sz w:val="28"/>
          <w:szCs w:val="28"/>
        </w:rPr>
        <w:t>術研究水準</w:t>
      </w:r>
      <w:r w:rsidR="006D1B6B" w:rsidRPr="009A7E88">
        <w:rPr>
          <w:rFonts w:ascii="標楷體" w:eastAsia="標楷體" w:hAnsi="標楷體" w:hint="eastAsia"/>
          <w:sz w:val="28"/>
          <w:szCs w:val="28"/>
        </w:rPr>
        <w:t>，更強化</w:t>
      </w:r>
      <w:r w:rsidRPr="009A7E88">
        <w:rPr>
          <w:rFonts w:ascii="標楷體" w:eastAsia="標楷體" w:hAnsi="標楷體" w:hint="eastAsia"/>
          <w:sz w:val="28"/>
          <w:szCs w:val="28"/>
        </w:rPr>
        <w:t>在</w:t>
      </w:r>
      <w:r w:rsidR="003025EE" w:rsidRPr="009A7E88">
        <w:rPr>
          <w:rFonts w:ascii="標楷體" w:eastAsia="標楷體" w:hAnsi="標楷體" w:hint="eastAsia"/>
          <w:sz w:val="28"/>
          <w:szCs w:val="28"/>
        </w:rPr>
        <w:t>社會、經濟及環境等面向</w:t>
      </w:r>
      <w:r w:rsidR="00A01BAB" w:rsidRPr="009A7E88">
        <w:rPr>
          <w:rFonts w:ascii="標楷體" w:eastAsia="標楷體" w:hAnsi="標楷體" w:hint="eastAsia"/>
          <w:sz w:val="28"/>
          <w:szCs w:val="28"/>
        </w:rPr>
        <w:t>之</w:t>
      </w:r>
      <w:r w:rsidR="003025EE" w:rsidRPr="009A7E88">
        <w:rPr>
          <w:rFonts w:ascii="標楷體" w:eastAsia="標楷體" w:hAnsi="標楷體" w:hint="eastAsia"/>
          <w:sz w:val="28"/>
          <w:szCs w:val="28"/>
        </w:rPr>
        <w:t>多元價值</w:t>
      </w:r>
      <w:r w:rsidR="00A01BAB" w:rsidRPr="009A7E88">
        <w:rPr>
          <w:rFonts w:ascii="標楷體" w:eastAsia="標楷體" w:hAnsi="標楷體" w:hint="eastAsia"/>
          <w:sz w:val="28"/>
          <w:szCs w:val="28"/>
        </w:rPr>
        <w:t>，</w:t>
      </w:r>
      <w:r w:rsidR="00D776B9" w:rsidRPr="009A7E88">
        <w:rPr>
          <w:rFonts w:ascii="標楷體" w:eastAsia="標楷體" w:hAnsi="標楷體" w:hint="eastAsia"/>
          <w:sz w:val="28"/>
          <w:szCs w:val="28"/>
        </w:rPr>
        <w:t>以</w:t>
      </w:r>
      <w:r w:rsidR="006D1B6B" w:rsidRPr="009A7E88">
        <w:rPr>
          <w:rFonts w:ascii="標楷體" w:eastAsia="標楷體" w:hAnsi="標楷體" w:hint="eastAsia"/>
          <w:bCs/>
          <w:sz w:val="28"/>
          <w:szCs w:val="28"/>
        </w:rPr>
        <w:t>提升科研</w:t>
      </w:r>
      <w:r w:rsidR="00A01BAB" w:rsidRPr="009A7E88">
        <w:rPr>
          <w:rFonts w:ascii="標楷體" w:eastAsia="標楷體" w:hAnsi="標楷體" w:hint="eastAsia"/>
          <w:bCs/>
          <w:sz w:val="28"/>
          <w:szCs w:val="28"/>
        </w:rPr>
        <w:t>成果品質及影響力。</w:t>
      </w:r>
      <w:r w:rsidR="005D51DA" w:rsidRPr="009A7E88">
        <w:rPr>
          <w:rFonts w:ascii="標楷體" w:eastAsia="標楷體" w:hAnsi="標楷體" w:hint="eastAsia"/>
          <w:bCs/>
          <w:sz w:val="28"/>
          <w:szCs w:val="28"/>
        </w:rPr>
        <w:t>爰擬具</w:t>
      </w:r>
      <w:r w:rsidR="003025EE" w:rsidRPr="009A7E88">
        <w:rPr>
          <w:rFonts w:ascii="Arial" w:eastAsia="標楷體" w:hAnsi="標楷體" w:cs="新細明體" w:hint="eastAsia"/>
          <w:snapToGrid w:val="0"/>
          <w:kern w:val="0"/>
          <w:sz w:val="28"/>
          <w:szCs w:val="32"/>
        </w:rPr>
        <w:t>本</w:t>
      </w:r>
      <w:r w:rsidRPr="009A7E88">
        <w:rPr>
          <w:rFonts w:ascii="Arial" w:eastAsia="標楷體" w:hAnsi="標楷體" w:cs="新細明體" w:hint="eastAsia"/>
          <w:snapToGrid w:val="0"/>
          <w:kern w:val="0"/>
          <w:sz w:val="28"/>
          <w:szCs w:val="32"/>
        </w:rPr>
        <w:t>部</w:t>
      </w:r>
      <w:r w:rsidR="003025EE" w:rsidRPr="009A7E88">
        <w:rPr>
          <w:rFonts w:ascii="Arial" w:eastAsia="標楷體" w:hint="eastAsia"/>
          <w:sz w:val="28"/>
          <w:szCs w:val="28"/>
        </w:rPr>
        <w:t>傑出研究獎遴選作業要點</w:t>
      </w:r>
      <w:r w:rsidRPr="009A7E88">
        <w:rPr>
          <w:rFonts w:ascii="Arial" w:eastAsia="標楷體" w:hint="eastAsia"/>
          <w:sz w:val="28"/>
          <w:szCs w:val="28"/>
        </w:rPr>
        <w:t>修正草案</w:t>
      </w:r>
      <w:r w:rsidR="003025EE" w:rsidRPr="009A7E88">
        <w:rPr>
          <w:rFonts w:ascii="Arial" w:eastAsia="標楷體" w:hAnsi="標楷體" w:cs="新細明體" w:hint="eastAsia"/>
          <w:snapToGrid w:val="0"/>
          <w:kern w:val="0"/>
          <w:sz w:val="28"/>
          <w:szCs w:val="32"/>
        </w:rPr>
        <w:t>，修正重點如次：</w:t>
      </w:r>
    </w:p>
    <w:p w:rsidR="002E64BC" w:rsidRPr="009A7E88" w:rsidRDefault="00EF3678" w:rsidP="006D1B6B">
      <w:pPr>
        <w:numPr>
          <w:ilvl w:val="0"/>
          <w:numId w:val="2"/>
        </w:numPr>
        <w:spacing w:line="440" w:lineRule="exact"/>
        <w:ind w:left="567" w:hanging="567"/>
        <w:jc w:val="both"/>
        <w:rPr>
          <w:rFonts w:ascii="Arial" w:eastAsia="標楷體" w:hAnsi="Arial" w:cs="標楷體" w:hint="eastAsia"/>
          <w:sz w:val="28"/>
          <w:szCs w:val="28"/>
          <w:lang w:val="zh-TW"/>
        </w:rPr>
      </w:pPr>
      <w:r w:rsidRPr="009A7E88">
        <w:rPr>
          <w:rFonts w:ascii="標楷體" w:eastAsia="標楷體" w:hAnsi="標楷體" w:hint="eastAsia"/>
          <w:sz w:val="28"/>
        </w:rPr>
        <w:t>獎項</w:t>
      </w:r>
      <w:r w:rsidR="00961BD9" w:rsidRPr="009A7E88">
        <w:rPr>
          <w:rFonts w:ascii="標楷體" w:eastAsia="標楷體" w:hAnsi="標楷體" w:hint="eastAsia"/>
          <w:sz w:val="28"/>
        </w:rPr>
        <w:t>內涵及</w:t>
      </w:r>
      <w:r w:rsidRPr="009A7E88">
        <w:rPr>
          <w:rFonts w:ascii="標楷體" w:eastAsia="標楷體" w:hAnsi="標楷體" w:hint="eastAsia"/>
          <w:sz w:val="28"/>
        </w:rPr>
        <w:t>名稱重新定義，分為強調</w:t>
      </w:r>
      <w:r w:rsidR="00961BD9" w:rsidRPr="009A7E88">
        <w:rPr>
          <w:rFonts w:ascii="標楷體" w:eastAsia="標楷體" w:hAnsi="標楷體" w:hint="eastAsia"/>
          <w:sz w:val="28"/>
        </w:rPr>
        <w:t>突破</w:t>
      </w:r>
      <w:r w:rsidR="00E209DF" w:rsidRPr="009A7E88">
        <w:rPr>
          <w:rFonts w:ascii="標楷體" w:eastAsia="標楷體" w:hAnsi="標楷體" w:hint="eastAsia"/>
          <w:sz w:val="28"/>
        </w:rPr>
        <w:t>科學問題之</w:t>
      </w:r>
      <w:r w:rsidRPr="009A7E88">
        <w:rPr>
          <w:rFonts w:ascii="標楷體" w:eastAsia="標楷體" w:hAnsi="標楷體" w:hint="eastAsia"/>
          <w:sz w:val="28"/>
        </w:rPr>
        <w:t>「</w:t>
      </w:r>
      <w:r w:rsidR="00961BD9" w:rsidRPr="009A7E88">
        <w:rPr>
          <w:rFonts w:ascii="標楷體" w:eastAsia="標楷體" w:hAnsi="標楷體" w:hint="eastAsia"/>
          <w:sz w:val="28"/>
        </w:rPr>
        <w:t>基礎研究類</w:t>
      </w:r>
      <w:r w:rsidRPr="009A7E88">
        <w:rPr>
          <w:rFonts w:ascii="標楷體" w:eastAsia="標楷體" w:hAnsi="標楷體" w:hint="eastAsia"/>
          <w:sz w:val="28"/>
        </w:rPr>
        <w:t>」</w:t>
      </w:r>
      <w:r w:rsidR="00E209DF" w:rsidRPr="009A7E88">
        <w:rPr>
          <w:rFonts w:ascii="標楷體" w:eastAsia="標楷體" w:hAnsi="標楷體" w:hint="eastAsia"/>
          <w:sz w:val="28"/>
        </w:rPr>
        <w:t>及強調解決實務問題之</w:t>
      </w:r>
      <w:r w:rsidR="00961BD9" w:rsidRPr="009A7E88">
        <w:rPr>
          <w:rFonts w:ascii="標楷體" w:eastAsia="標楷體" w:hAnsi="標楷體" w:hint="eastAsia"/>
          <w:sz w:val="28"/>
        </w:rPr>
        <w:t>「應用研究類」</w:t>
      </w:r>
      <w:r w:rsidR="00E209DF" w:rsidRPr="009A7E88">
        <w:rPr>
          <w:rFonts w:ascii="標楷體" w:eastAsia="標楷體" w:hAnsi="標楷體" w:hint="eastAsia"/>
          <w:sz w:val="28"/>
        </w:rPr>
        <w:t>，以研究成果主要是在科學問題或實務問題之</w:t>
      </w:r>
      <w:r w:rsidR="00752C41" w:rsidRPr="009A7E88">
        <w:rPr>
          <w:rFonts w:ascii="標楷體" w:eastAsia="標楷體" w:hAnsi="標楷體" w:hint="eastAsia"/>
          <w:sz w:val="28"/>
        </w:rPr>
        <w:t>影響性為區分</w:t>
      </w:r>
      <w:r w:rsidR="00571D82" w:rsidRPr="009A7E88">
        <w:rPr>
          <w:rFonts w:ascii="標楷體" w:eastAsia="標楷體" w:hAnsi="標楷體" w:hint="eastAsia"/>
          <w:sz w:val="28"/>
        </w:rPr>
        <w:t>。</w:t>
      </w:r>
      <w:r w:rsidR="0038013B" w:rsidRPr="009A7E88">
        <w:rPr>
          <w:rFonts w:ascii="標楷體" w:eastAsia="標楷體" w:hAnsi="標楷體" w:cs="新細明體" w:hint="eastAsia"/>
          <w:kern w:val="0"/>
          <w:sz w:val="28"/>
          <w:szCs w:val="28"/>
        </w:rPr>
        <w:t>（</w:t>
      </w:r>
      <w:r w:rsidR="00E209DF" w:rsidRPr="009A7E88">
        <w:rPr>
          <w:rFonts w:ascii="標楷體" w:eastAsia="標楷體" w:hAnsi="標楷體" w:cs="新細明體" w:hint="eastAsia"/>
          <w:kern w:val="0"/>
          <w:sz w:val="28"/>
          <w:szCs w:val="28"/>
        </w:rPr>
        <w:t>修正規定</w:t>
      </w:r>
      <w:r w:rsidR="00EA6EE7" w:rsidRPr="009A7E88">
        <w:rPr>
          <w:rFonts w:ascii="標楷體" w:eastAsia="標楷體" w:hAnsi="標楷體" w:cs="新細明體" w:hint="eastAsia"/>
          <w:kern w:val="0"/>
          <w:sz w:val="28"/>
          <w:szCs w:val="28"/>
        </w:rPr>
        <w:t>第一</w:t>
      </w:r>
      <w:r w:rsidR="00E209DF" w:rsidRPr="009A7E88">
        <w:rPr>
          <w:rFonts w:ascii="標楷體" w:eastAsia="標楷體" w:hAnsi="標楷體" w:cs="新細明體" w:hint="eastAsia"/>
          <w:kern w:val="0"/>
          <w:sz w:val="28"/>
          <w:szCs w:val="28"/>
        </w:rPr>
        <w:t>點</w:t>
      </w:r>
      <w:r w:rsidR="00EA6EE7" w:rsidRPr="009A7E88">
        <w:rPr>
          <w:rFonts w:ascii="標楷體" w:eastAsia="標楷體" w:hAnsi="標楷體" w:cs="新細明體" w:hint="eastAsia"/>
          <w:kern w:val="0"/>
          <w:sz w:val="28"/>
          <w:szCs w:val="28"/>
        </w:rPr>
        <w:t>、</w:t>
      </w:r>
      <w:r w:rsidR="00E209DF" w:rsidRPr="009A7E88">
        <w:rPr>
          <w:rFonts w:ascii="標楷體" w:eastAsia="標楷體" w:hAnsi="標楷體" w:cs="新細明體" w:hint="eastAsia"/>
          <w:kern w:val="0"/>
          <w:sz w:val="28"/>
          <w:szCs w:val="28"/>
        </w:rPr>
        <w:t>第</w:t>
      </w:r>
      <w:r w:rsidR="0038013B" w:rsidRPr="009A7E88">
        <w:rPr>
          <w:rFonts w:ascii="標楷體" w:eastAsia="標楷體" w:hAnsi="標楷體" w:cs="新細明體" w:hint="eastAsia"/>
          <w:kern w:val="0"/>
          <w:sz w:val="28"/>
          <w:szCs w:val="28"/>
        </w:rPr>
        <w:t>三點）</w:t>
      </w:r>
    </w:p>
    <w:p w:rsidR="002E64BC" w:rsidRPr="009A7E88" w:rsidRDefault="003E1E82" w:rsidP="006D1B6B">
      <w:pPr>
        <w:numPr>
          <w:ilvl w:val="0"/>
          <w:numId w:val="2"/>
        </w:numPr>
        <w:spacing w:line="440" w:lineRule="exact"/>
        <w:ind w:left="567" w:hanging="567"/>
        <w:jc w:val="both"/>
        <w:rPr>
          <w:rFonts w:ascii="Arial" w:eastAsia="標楷體" w:hAnsi="Arial" w:cs="標楷體" w:hint="eastAsia"/>
          <w:sz w:val="28"/>
          <w:szCs w:val="28"/>
          <w:lang w:val="zh-TW"/>
        </w:rPr>
      </w:pPr>
      <w:r w:rsidRPr="009A7E88">
        <w:rPr>
          <w:rFonts w:ascii="標楷體" w:eastAsia="標楷體" w:hAnsi="標楷體" w:hint="eastAsia"/>
          <w:sz w:val="28"/>
        </w:rPr>
        <w:t>配合</w:t>
      </w:r>
      <w:r w:rsidR="00961BD9" w:rsidRPr="009A7E88">
        <w:rPr>
          <w:rFonts w:ascii="標楷體" w:eastAsia="標楷體" w:hAnsi="標楷體" w:hint="eastAsia"/>
          <w:sz w:val="28"/>
        </w:rPr>
        <w:t>「基礎研究類」及「應用研究類」</w:t>
      </w:r>
      <w:r w:rsidRPr="009A7E88">
        <w:rPr>
          <w:rFonts w:ascii="標楷體" w:eastAsia="標楷體" w:hAnsi="標楷體" w:hint="eastAsia"/>
          <w:sz w:val="28"/>
        </w:rPr>
        <w:t>之</w:t>
      </w:r>
      <w:r w:rsidR="006543CE" w:rsidRPr="009A7E88">
        <w:rPr>
          <w:rFonts w:ascii="標楷體" w:eastAsia="標楷體" w:hAnsi="標楷體" w:hint="eastAsia"/>
          <w:sz w:val="28"/>
        </w:rPr>
        <w:t>學術領域特性，</w:t>
      </w:r>
      <w:r w:rsidR="00A01BAB" w:rsidRPr="009A7E88">
        <w:rPr>
          <w:rFonts w:ascii="標楷體" w:eastAsia="標楷體" w:hAnsi="標楷體" w:hint="eastAsia"/>
          <w:sz w:val="28"/>
        </w:rPr>
        <w:t>修正</w:t>
      </w:r>
      <w:r w:rsidR="006543CE" w:rsidRPr="009A7E88">
        <w:rPr>
          <w:rFonts w:ascii="標楷體" w:eastAsia="標楷體" w:hAnsi="標楷體" w:hint="eastAsia"/>
          <w:sz w:val="28"/>
        </w:rPr>
        <w:t>申請、審查方式</w:t>
      </w:r>
      <w:r w:rsidR="004F6EED" w:rsidRPr="009A7E88">
        <w:rPr>
          <w:rFonts w:ascii="標楷體" w:eastAsia="標楷體" w:hAnsi="標楷體" w:hint="eastAsia"/>
          <w:sz w:val="28"/>
        </w:rPr>
        <w:t>及</w:t>
      </w:r>
      <w:r w:rsidR="006543CE" w:rsidRPr="009A7E88">
        <w:rPr>
          <w:rFonts w:ascii="標楷體" w:eastAsia="標楷體" w:hAnsi="標楷體" w:hint="eastAsia"/>
          <w:sz w:val="28"/>
        </w:rPr>
        <w:t>獎勵人數</w:t>
      </w:r>
      <w:r w:rsidR="00B12D5B" w:rsidRPr="009A7E88">
        <w:rPr>
          <w:rFonts w:ascii="標楷體" w:eastAsia="標楷體" w:hAnsi="標楷體" w:hint="eastAsia"/>
          <w:sz w:val="28"/>
        </w:rPr>
        <w:t>。</w:t>
      </w:r>
      <w:r w:rsidR="00EA6EE7" w:rsidRPr="009A7E88">
        <w:rPr>
          <w:rFonts w:ascii="標楷體" w:eastAsia="標楷體" w:hAnsi="標楷體" w:cs="新細明體" w:hint="eastAsia"/>
          <w:kern w:val="0"/>
          <w:sz w:val="28"/>
          <w:szCs w:val="28"/>
        </w:rPr>
        <w:t>（</w:t>
      </w:r>
      <w:r w:rsidR="00E209DF" w:rsidRPr="009A7E88">
        <w:rPr>
          <w:rFonts w:ascii="標楷體" w:eastAsia="標楷體" w:hAnsi="標楷體" w:cs="新細明體" w:hint="eastAsia"/>
          <w:kern w:val="0"/>
          <w:sz w:val="28"/>
          <w:szCs w:val="28"/>
        </w:rPr>
        <w:t>修正規定</w:t>
      </w:r>
      <w:r w:rsidR="00EA6EE7" w:rsidRPr="009A7E88">
        <w:rPr>
          <w:rFonts w:ascii="標楷體" w:eastAsia="標楷體" w:hAnsi="標楷體" w:cs="新細明體" w:hint="eastAsia"/>
          <w:kern w:val="0"/>
          <w:sz w:val="28"/>
          <w:szCs w:val="28"/>
        </w:rPr>
        <w:t>第四</w:t>
      </w:r>
      <w:r w:rsidR="00E209DF" w:rsidRPr="009A7E88">
        <w:rPr>
          <w:rFonts w:ascii="標楷體" w:eastAsia="標楷體" w:hAnsi="標楷體" w:cs="新細明體" w:hint="eastAsia"/>
          <w:kern w:val="0"/>
          <w:sz w:val="28"/>
          <w:szCs w:val="28"/>
        </w:rPr>
        <w:t>點</w:t>
      </w:r>
      <w:r w:rsidR="006543CE" w:rsidRPr="009A7E88">
        <w:rPr>
          <w:rFonts w:ascii="標楷體" w:eastAsia="標楷體" w:hAnsi="標楷體" w:cs="新細明體" w:hint="eastAsia"/>
          <w:kern w:val="0"/>
          <w:sz w:val="28"/>
          <w:szCs w:val="28"/>
        </w:rPr>
        <w:t>、</w:t>
      </w:r>
      <w:r w:rsidR="00E209DF" w:rsidRPr="009A7E88">
        <w:rPr>
          <w:rFonts w:ascii="標楷體" w:eastAsia="標楷體" w:hAnsi="標楷體" w:cs="新細明體" w:hint="eastAsia"/>
          <w:kern w:val="0"/>
          <w:sz w:val="28"/>
          <w:szCs w:val="28"/>
        </w:rPr>
        <w:t>第</w:t>
      </w:r>
      <w:r w:rsidR="006543CE" w:rsidRPr="009A7E88">
        <w:rPr>
          <w:rFonts w:ascii="標楷體" w:eastAsia="標楷體" w:hAnsi="標楷體" w:cs="新細明體" w:hint="eastAsia"/>
          <w:kern w:val="0"/>
          <w:sz w:val="28"/>
          <w:szCs w:val="28"/>
        </w:rPr>
        <w:t>六</w:t>
      </w:r>
      <w:r w:rsidR="00E209DF" w:rsidRPr="009A7E88">
        <w:rPr>
          <w:rFonts w:ascii="標楷體" w:eastAsia="標楷體" w:hAnsi="標楷體" w:cs="新細明體" w:hint="eastAsia"/>
          <w:kern w:val="0"/>
          <w:sz w:val="28"/>
          <w:szCs w:val="28"/>
        </w:rPr>
        <w:t>點</w:t>
      </w:r>
      <w:r w:rsidR="006543CE" w:rsidRPr="009A7E88">
        <w:rPr>
          <w:rFonts w:ascii="標楷體" w:eastAsia="標楷體" w:hAnsi="標楷體" w:cs="新細明體" w:hint="eastAsia"/>
          <w:kern w:val="0"/>
          <w:sz w:val="28"/>
          <w:szCs w:val="28"/>
        </w:rPr>
        <w:t>、</w:t>
      </w:r>
      <w:r w:rsidR="00E209DF" w:rsidRPr="009A7E88">
        <w:rPr>
          <w:rFonts w:ascii="標楷體" w:eastAsia="標楷體" w:hAnsi="標楷體" w:cs="新細明體" w:hint="eastAsia"/>
          <w:kern w:val="0"/>
          <w:sz w:val="28"/>
          <w:szCs w:val="28"/>
        </w:rPr>
        <w:t>第</w:t>
      </w:r>
      <w:r w:rsidR="006543CE" w:rsidRPr="009A7E88">
        <w:rPr>
          <w:rFonts w:ascii="標楷體" w:eastAsia="標楷體" w:hAnsi="標楷體" w:cs="新細明體" w:hint="eastAsia"/>
          <w:kern w:val="0"/>
          <w:sz w:val="28"/>
          <w:szCs w:val="28"/>
        </w:rPr>
        <w:t>七</w:t>
      </w:r>
      <w:r w:rsidR="00752B16" w:rsidRPr="009A7E88">
        <w:rPr>
          <w:rFonts w:ascii="標楷體" w:eastAsia="標楷體" w:hAnsi="標楷體" w:cs="新細明體" w:hint="eastAsia"/>
          <w:kern w:val="0"/>
          <w:sz w:val="28"/>
          <w:szCs w:val="28"/>
        </w:rPr>
        <w:t>點</w:t>
      </w:r>
      <w:r w:rsidR="00EA6EE7" w:rsidRPr="009A7E88">
        <w:rPr>
          <w:rFonts w:ascii="標楷體" w:eastAsia="標楷體" w:hAnsi="標楷體" w:cs="新細明體" w:hint="eastAsia"/>
          <w:kern w:val="0"/>
          <w:sz w:val="28"/>
          <w:szCs w:val="28"/>
        </w:rPr>
        <w:t>）</w:t>
      </w:r>
    </w:p>
    <w:p w:rsidR="00752B16" w:rsidRPr="009A7E88" w:rsidRDefault="00E209DF" w:rsidP="00752B16">
      <w:pPr>
        <w:numPr>
          <w:ilvl w:val="0"/>
          <w:numId w:val="2"/>
        </w:numPr>
        <w:spacing w:line="440" w:lineRule="exact"/>
        <w:ind w:left="567" w:hanging="567"/>
        <w:rPr>
          <w:rFonts w:ascii="Arial" w:eastAsia="標楷體" w:hAnsi="Arial" w:cs="標楷體" w:hint="eastAsia"/>
          <w:sz w:val="28"/>
          <w:szCs w:val="28"/>
        </w:rPr>
      </w:pPr>
      <w:r w:rsidRPr="009A7E88">
        <w:rPr>
          <w:rFonts w:ascii="Arial" w:eastAsia="標楷體" w:hAnsi="Arial" w:cs="標楷體" w:hint="eastAsia"/>
          <w:sz w:val="28"/>
          <w:szCs w:val="28"/>
        </w:rPr>
        <w:t>為</w:t>
      </w:r>
      <w:r w:rsidR="008E3C93" w:rsidRPr="009A7E88">
        <w:rPr>
          <w:rFonts w:ascii="Arial" w:eastAsia="標楷體" w:hAnsi="Arial" w:cs="標楷體" w:hint="eastAsia"/>
          <w:sz w:val="28"/>
          <w:szCs w:val="28"/>
        </w:rPr>
        <w:t>鼓勵更多研究學者得到本獎項肯定，</w:t>
      </w:r>
      <w:r w:rsidR="00752B16" w:rsidRPr="009A7E88">
        <w:rPr>
          <w:rFonts w:ascii="Arial" w:eastAsia="標楷體" w:hAnsi="Arial" w:cs="標楷體" w:hint="eastAsia"/>
          <w:sz w:val="28"/>
          <w:szCs w:val="28"/>
        </w:rPr>
        <w:t>爰申請人</w:t>
      </w:r>
      <w:r w:rsidRPr="009A7E88">
        <w:rPr>
          <w:rFonts w:ascii="Arial" w:eastAsia="標楷體" w:hAnsi="Arial" w:cs="標楷體" w:hint="eastAsia"/>
          <w:sz w:val="28"/>
          <w:szCs w:val="28"/>
        </w:rPr>
        <w:t>消極</w:t>
      </w:r>
      <w:r w:rsidR="00752B16" w:rsidRPr="009A7E88">
        <w:rPr>
          <w:rFonts w:ascii="Arial" w:eastAsia="標楷體" w:hAnsi="Arial" w:cs="標楷體" w:hint="eastAsia"/>
          <w:sz w:val="28"/>
          <w:szCs w:val="28"/>
        </w:rPr>
        <w:t>資格</w:t>
      </w:r>
      <w:r w:rsidRPr="009A7E88">
        <w:rPr>
          <w:rFonts w:ascii="Arial" w:eastAsia="標楷體" w:hAnsi="Arial" w:cs="標楷體" w:hint="eastAsia"/>
          <w:sz w:val="28"/>
          <w:szCs w:val="28"/>
        </w:rPr>
        <w:t>條件中</w:t>
      </w:r>
      <w:r w:rsidR="00752B16" w:rsidRPr="009A7E88">
        <w:rPr>
          <w:rFonts w:ascii="Arial" w:eastAsia="標楷體" w:hAnsi="Arial" w:cs="標楷體" w:hint="eastAsia"/>
          <w:sz w:val="28"/>
          <w:szCs w:val="28"/>
        </w:rPr>
        <w:t>之累獲傑出研究獎次數上限</w:t>
      </w:r>
      <w:r w:rsidRPr="009A7E88">
        <w:rPr>
          <w:rFonts w:ascii="Arial" w:eastAsia="標楷體" w:hAnsi="Arial" w:cs="標楷體" w:hint="eastAsia"/>
          <w:sz w:val="28"/>
          <w:szCs w:val="28"/>
        </w:rPr>
        <w:t>，</w:t>
      </w:r>
      <w:r w:rsidR="00752B16" w:rsidRPr="009A7E88">
        <w:rPr>
          <w:rFonts w:ascii="Arial" w:eastAsia="標楷體" w:hAnsi="Arial" w:cs="標楷體" w:hint="eastAsia"/>
          <w:sz w:val="28"/>
          <w:szCs w:val="28"/>
        </w:rPr>
        <w:t>由三次調整為二次。</w:t>
      </w:r>
      <w:r w:rsidR="00752B16" w:rsidRPr="009A7E88">
        <w:rPr>
          <w:rFonts w:ascii="標楷體" w:eastAsia="標楷體" w:hAnsi="標楷體" w:cs="新細明體" w:hint="eastAsia"/>
          <w:kern w:val="0"/>
          <w:sz w:val="28"/>
          <w:szCs w:val="28"/>
        </w:rPr>
        <w:t>（</w:t>
      </w:r>
      <w:r w:rsidRPr="009A7E88">
        <w:rPr>
          <w:rFonts w:ascii="標楷體" w:eastAsia="標楷體" w:hAnsi="標楷體" w:cs="新細明體" w:hint="eastAsia"/>
          <w:kern w:val="0"/>
          <w:sz w:val="28"/>
          <w:szCs w:val="28"/>
        </w:rPr>
        <w:t>修正規定</w:t>
      </w:r>
      <w:r w:rsidR="00752B16" w:rsidRPr="009A7E88">
        <w:rPr>
          <w:rFonts w:ascii="標楷體" w:eastAsia="標楷體" w:hAnsi="標楷體" w:cs="新細明體" w:hint="eastAsia"/>
          <w:kern w:val="0"/>
          <w:sz w:val="28"/>
          <w:szCs w:val="28"/>
        </w:rPr>
        <w:t>第三</w:t>
      </w:r>
      <w:r w:rsidRPr="009A7E88">
        <w:rPr>
          <w:rFonts w:ascii="標楷體" w:eastAsia="標楷體" w:hAnsi="標楷體" w:cs="新細明體" w:hint="eastAsia"/>
          <w:kern w:val="0"/>
          <w:sz w:val="28"/>
          <w:szCs w:val="28"/>
        </w:rPr>
        <w:t>點</w:t>
      </w:r>
      <w:r w:rsidR="00752B16" w:rsidRPr="009A7E88">
        <w:rPr>
          <w:rFonts w:ascii="標楷體" w:eastAsia="標楷體" w:hAnsi="標楷體" w:cs="新細明體" w:hint="eastAsia"/>
          <w:kern w:val="0"/>
          <w:sz w:val="28"/>
          <w:szCs w:val="28"/>
        </w:rPr>
        <w:t>、</w:t>
      </w:r>
      <w:r w:rsidRPr="009A7E88">
        <w:rPr>
          <w:rFonts w:ascii="標楷體" w:eastAsia="標楷體" w:hAnsi="標楷體" w:cs="新細明體" w:hint="eastAsia"/>
          <w:kern w:val="0"/>
          <w:sz w:val="28"/>
          <w:szCs w:val="28"/>
        </w:rPr>
        <w:t>第</w:t>
      </w:r>
      <w:r w:rsidR="00752B16" w:rsidRPr="009A7E88">
        <w:rPr>
          <w:rFonts w:ascii="標楷體" w:eastAsia="標楷體" w:hAnsi="標楷體" w:cs="新細明體" w:hint="eastAsia"/>
          <w:kern w:val="0"/>
          <w:sz w:val="28"/>
          <w:szCs w:val="28"/>
        </w:rPr>
        <w:t>十點）</w:t>
      </w:r>
    </w:p>
    <w:p w:rsidR="00752B16" w:rsidRPr="009A7E88" w:rsidRDefault="00752B16" w:rsidP="00752B16">
      <w:pPr>
        <w:spacing w:line="440" w:lineRule="exact"/>
        <w:jc w:val="both"/>
        <w:rPr>
          <w:rFonts w:ascii="Arial" w:eastAsia="標楷體" w:hAnsi="Arial" w:cs="標楷體" w:hint="eastAsia"/>
          <w:sz w:val="28"/>
          <w:szCs w:val="28"/>
          <w:lang w:val="zh-TW"/>
        </w:rPr>
      </w:pPr>
    </w:p>
    <w:p w:rsidR="0038013B" w:rsidRPr="009A7E88" w:rsidRDefault="0038013B" w:rsidP="0038013B">
      <w:pPr>
        <w:spacing w:afterLines="50" w:after="180" w:line="480" w:lineRule="exact"/>
        <w:jc w:val="center"/>
        <w:rPr>
          <w:rFonts w:ascii="標楷體" w:eastAsia="標楷體" w:hAnsi="標楷體"/>
          <w:b/>
          <w:sz w:val="40"/>
          <w:szCs w:val="40"/>
        </w:rPr>
      </w:pPr>
      <w:r w:rsidRPr="009A7E88">
        <w:rPr>
          <w:rFonts w:ascii="Arial" w:eastAsia="標楷體" w:cs="標楷體"/>
          <w:sz w:val="28"/>
          <w:szCs w:val="28"/>
          <w:lang w:val="zh-TW"/>
        </w:rPr>
        <w:br w:type="page"/>
      </w:r>
      <w:r w:rsidRPr="009A7E88">
        <w:rPr>
          <w:rFonts w:ascii="標楷體" w:eastAsia="標楷體" w:hAnsi="標楷體" w:hint="eastAsia"/>
          <w:b/>
          <w:sz w:val="40"/>
          <w:szCs w:val="40"/>
        </w:rPr>
        <w:lastRenderedPageBreak/>
        <w:t>科技部傑出研究獎遴選作業要點修正對照表</w:t>
      </w:r>
    </w:p>
    <w:tbl>
      <w:tblPr>
        <w:tblW w:w="95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3195"/>
        <w:gridCol w:w="3196"/>
      </w:tblGrid>
      <w:tr w:rsidR="0038013B" w:rsidRPr="009A7E88" w:rsidTr="00AF606B">
        <w:trPr>
          <w:tblHeader/>
        </w:trPr>
        <w:tc>
          <w:tcPr>
            <w:tcW w:w="3195" w:type="dxa"/>
            <w:shd w:val="clear" w:color="auto" w:fill="auto"/>
          </w:tcPr>
          <w:p w:rsidR="0038013B" w:rsidRPr="009A7E88" w:rsidRDefault="0038013B" w:rsidP="00C07C01">
            <w:pPr>
              <w:spacing w:line="360" w:lineRule="exact"/>
              <w:jc w:val="center"/>
              <w:rPr>
                <w:rFonts w:eastAsia="標楷體"/>
                <w:szCs w:val="24"/>
              </w:rPr>
            </w:pPr>
            <w:r w:rsidRPr="009A7E88">
              <w:rPr>
                <w:rFonts w:eastAsia="標楷體" w:hAnsi="標楷體" w:hint="eastAsia"/>
                <w:szCs w:val="24"/>
              </w:rPr>
              <w:t>修正</w:t>
            </w:r>
            <w:r w:rsidRPr="009A7E88">
              <w:rPr>
                <w:rFonts w:eastAsia="標楷體" w:hAnsi="標楷體"/>
                <w:szCs w:val="24"/>
              </w:rPr>
              <w:t>規定</w:t>
            </w:r>
          </w:p>
        </w:tc>
        <w:tc>
          <w:tcPr>
            <w:tcW w:w="3195" w:type="dxa"/>
            <w:shd w:val="clear" w:color="auto" w:fill="auto"/>
          </w:tcPr>
          <w:p w:rsidR="0038013B" w:rsidRPr="009A7E88" w:rsidRDefault="0038013B" w:rsidP="00C07C01">
            <w:pPr>
              <w:spacing w:line="360" w:lineRule="exact"/>
              <w:jc w:val="center"/>
              <w:rPr>
                <w:rFonts w:eastAsia="標楷體"/>
                <w:szCs w:val="24"/>
              </w:rPr>
            </w:pPr>
            <w:r w:rsidRPr="009A7E88">
              <w:rPr>
                <w:rFonts w:eastAsia="標楷體" w:hAnsi="標楷體"/>
                <w:szCs w:val="24"/>
              </w:rPr>
              <w:t>現行規定</w:t>
            </w:r>
          </w:p>
        </w:tc>
        <w:tc>
          <w:tcPr>
            <w:tcW w:w="3196" w:type="dxa"/>
            <w:shd w:val="clear" w:color="auto" w:fill="auto"/>
          </w:tcPr>
          <w:p w:rsidR="0038013B" w:rsidRPr="009A7E88" w:rsidRDefault="0038013B" w:rsidP="00C07C01">
            <w:pPr>
              <w:spacing w:line="360" w:lineRule="exact"/>
              <w:jc w:val="center"/>
              <w:rPr>
                <w:rFonts w:eastAsia="標楷體"/>
                <w:szCs w:val="24"/>
              </w:rPr>
            </w:pPr>
            <w:r w:rsidRPr="009A7E88">
              <w:rPr>
                <w:rFonts w:eastAsia="標楷體" w:hAnsi="標楷體"/>
                <w:szCs w:val="24"/>
              </w:rPr>
              <w:t>說明</w:t>
            </w:r>
          </w:p>
        </w:tc>
      </w:tr>
      <w:tr w:rsidR="0038013B" w:rsidRPr="009A7E88" w:rsidTr="00AF606B">
        <w:tc>
          <w:tcPr>
            <w:tcW w:w="3195" w:type="dxa"/>
            <w:shd w:val="clear" w:color="auto" w:fill="auto"/>
          </w:tcPr>
          <w:p w:rsidR="0038013B" w:rsidRPr="009A7E88" w:rsidRDefault="00332CB8" w:rsidP="00AF606B">
            <w:pPr>
              <w:adjustRightInd w:val="0"/>
              <w:snapToGrid w:val="0"/>
              <w:spacing w:line="360" w:lineRule="exact"/>
              <w:ind w:left="480" w:hangingChars="200" w:hanging="480"/>
              <w:jc w:val="both"/>
              <w:rPr>
                <w:rFonts w:ascii="標楷體" w:eastAsia="標楷體" w:hAnsi="標楷體"/>
                <w:szCs w:val="24"/>
              </w:rPr>
            </w:pPr>
            <w:r w:rsidRPr="009A7E88">
              <w:rPr>
                <w:rFonts w:eastAsia="標楷體" w:hint="eastAsia"/>
                <w:szCs w:val="24"/>
              </w:rPr>
              <w:t>一</w:t>
            </w:r>
            <w:r w:rsidR="0038013B" w:rsidRPr="009A7E88">
              <w:rPr>
                <w:rFonts w:eastAsia="標楷體" w:hint="eastAsia"/>
                <w:szCs w:val="24"/>
              </w:rPr>
              <w:t>、</w:t>
            </w:r>
            <w:r w:rsidRPr="009A7E88">
              <w:rPr>
                <w:rFonts w:eastAsia="標楷體" w:hint="eastAsia"/>
                <w:szCs w:val="24"/>
              </w:rPr>
              <w:t>科技部</w:t>
            </w:r>
            <w:r w:rsidRPr="009A7E88">
              <w:rPr>
                <w:rFonts w:eastAsia="標楷體" w:hint="eastAsia"/>
                <w:szCs w:val="24"/>
              </w:rPr>
              <w:t>(</w:t>
            </w:r>
            <w:r w:rsidRPr="009A7E88">
              <w:rPr>
                <w:rFonts w:eastAsia="標楷體" w:hint="eastAsia"/>
                <w:szCs w:val="24"/>
              </w:rPr>
              <w:t>以下簡稱本部</w:t>
            </w:r>
            <w:r w:rsidRPr="009A7E88">
              <w:rPr>
                <w:rFonts w:eastAsia="標楷體" w:hint="eastAsia"/>
                <w:szCs w:val="24"/>
              </w:rPr>
              <w:t>)</w:t>
            </w:r>
            <w:r w:rsidRPr="009A7E88">
              <w:rPr>
                <w:rFonts w:eastAsia="標楷體" w:hint="eastAsia"/>
                <w:szCs w:val="24"/>
              </w:rPr>
              <w:t>為獎勵研究成果傑出之科學技術人才，長期從事</w:t>
            </w:r>
            <w:r w:rsidRPr="009A7E88">
              <w:rPr>
                <w:rFonts w:eastAsia="標楷體" w:hint="eastAsia"/>
                <w:szCs w:val="24"/>
                <w:u w:val="single"/>
              </w:rPr>
              <w:t>基礎</w:t>
            </w:r>
            <w:r w:rsidRPr="009A7E88">
              <w:rPr>
                <w:rFonts w:eastAsia="標楷體" w:hint="eastAsia"/>
                <w:szCs w:val="24"/>
              </w:rPr>
              <w:t>或</w:t>
            </w:r>
            <w:r w:rsidRPr="009A7E88">
              <w:rPr>
                <w:rFonts w:eastAsia="標楷體" w:hint="eastAsia"/>
                <w:szCs w:val="24"/>
                <w:u w:val="single"/>
              </w:rPr>
              <w:t>應用</w:t>
            </w:r>
            <w:r w:rsidRPr="009A7E88">
              <w:rPr>
                <w:rFonts w:eastAsia="標楷體" w:hint="eastAsia"/>
                <w:szCs w:val="24"/>
              </w:rPr>
              <w:t>研究，以提升我國學術研究水準及國際學術地位，</w:t>
            </w:r>
            <w:r w:rsidR="001E1EF8" w:rsidRPr="009A7E88">
              <w:rPr>
                <w:rFonts w:eastAsia="標楷體" w:hint="eastAsia"/>
                <w:szCs w:val="24"/>
                <w:u w:val="single"/>
              </w:rPr>
              <w:t>創造社會發展與產業應用效益，</w:t>
            </w:r>
            <w:r w:rsidR="00AF606B" w:rsidRPr="009A7E88">
              <w:rPr>
                <w:rFonts w:eastAsia="標楷體" w:hint="eastAsia"/>
                <w:szCs w:val="24"/>
                <w:u w:val="single"/>
              </w:rPr>
              <w:t>展現科研成果之</w:t>
            </w:r>
            <w:r w:rsidR="00A40C65" w:rsidRPr="009A7E88">
              <w:rPr>
                <w:rFonts w:eastAsia="標楷體" w:hint="eastAsia"/>
                <w:szCs w:val="24"/>
                <w:u w:val="single"/>
              </w:rPr>
              <w:t>多元價值</w:t>
            </w:r>
            <w:r w:rsidR="00A40C65" w:rsidRPr="009A7E88">
              <w:rPr>
                <w:rFonts w:eastAsia="標楷體" w:hint="eastAsia"/>
                <w:szCs w:val="24"/>
              </w:rPr>
              <w:t>，增強</w:t>
            </w:r>
            <w:r w:rsidRPr="009A7E88">
              <w:rPr>
                <w:rFonts w:eastAsia="標楷體" w:hint="eastAsia"/>
                <w:szCs w:val="24"/>
              </w:rPr>
              <w:t>國家科技實力，特訂定本要點。</w:t>
            </w:r>
          </w:p>
        </w:tc>
        <w:tc>
          <w:tcPr>
            <w:tcW w:w="3195" w:type="dxa"/>
            <w:shd w:val="clear" w:color="auto" w:fill="auto"/>
          </w:tcPr>
          <w:p w:rsidR="0038013B" w:rsidRPr="009A7E88" w:rsidRDefault="00332CB8" w:rsidP="00AF606B">
            <w:pPr>
              <w:adjustRightInd w:val="0"/>
              <w:snapToGrid w:val="0"/>
              <w:spacing w:line="360" w:lineRule="exact"/>
              <w:ind w:left="480" w:hangingChars="200" w:hanging="480"/>
              <w:jc w:val="both"/>
              <w:rPr>
                <w:rFonts w:ascii="標楷體" w:eastAsia="標楷體" w:hAnsi="標楷體"/>
                <w:szCs w:val="24"/>
              </w:rPr>
            </w:pPr>
            <w:r w:rsidRPr="009A7E88">
              <w:rPr>
                <w:rFonts w:eastAsia="標楷體" w:hint="eastAsia"/>
                <w:szCs w:val="24"/>
              </w:rPr>
              <w:t>一</w:t>
            </w:r>
            <w:r w:rsidR="0038013B" w:rsidRPr="009A7E88">
              <w:rPr>
                <w:rFonts w:eastAsia="標楷體" w:hint="eastAsia"/>
                <w:szCs w:val="24"/>
              </w:rPr>
              <w:t>、</w:t>
            </w:r>
            <w:r w:rsidRPr="009A7E88">
              <w:rPr>
                <w:rFonts w:eastAsia="標楷體" w:hint="eastAsia"/>
                <w:szCs w:val="24"/>
              </w:rPr>
              <w:t>科技部</w:t>
            </w:r>
            <w:r w:rsidRPr="009A7E88">
              <w:rPr>
                <w:rFonts w:eastAsia="標楷體" w:hint="eastAsia"/>
                <w:szCs w:val="24"/>
              </w:rPr>
              <w:t>(</w:t>
            </w:r>
            <w:r w:rsidRPr="009A7E88">
              <w:rPr>
                <w:rFonts w:eastAsia="標楷體" w:hint="eastAsia"/>
                <w:szCs w:val="24"/>
              </w:rPr>
              <w:t>以下簡稱本部</w:t>
            </w:r>
            <w:r w:rsidRPr="009A7E88">
              <w:rPr>
                <w:rFonts w:eastAsia="標楷體" w:hint="eastAsia"/>
                <w:szCs w:val="24"/>
              </w:rPr>
              <w:t>)</w:t>
            </w:r>
            <w:r w:rsidRPr="009A7E88">
              <w:rPr>
                <w:rFonts w:eastAsia="標楷體" w:hint="eastAsia"/>
                <w:szCs w:val="24"/>
              </w:rPr>
              <w:t>為獎勵研究成果傑出之科學技術人才，長期從事學術或產學研究，以提升我國學術研究水準及國際學術地位，</w:t>
            </w:r>
            <w:r w:rsidRPr="001C7417">
              <w:rPr>
                <w:rFonts w:eastAsia="標楷體" w:hint="eastAsia"/>
                <w:szCs w:val="24"/>
              </w:rPr>
              <w:t>並強化我國產業技術研究成效及提升產業技術研發能力</w:t>
            </w:r>
            <w:r w:rsidRPr="009A7E88">
              <w:rPr>
                <w:rFonts w:eastAsia="標楷體" w:hint="eastAsia"/>
                <w:szCs w:val="24"/>
              </w:rPr>
              <w:t>，增強國家科技實力，特訂定本要點。</w:t>
            </w:r>
          </w:p>
        </w:tc>
        <w:tc>
          <w:tcPr>
            <w:tcW w:w="3196" w:type="dxa"/>
            <w:shd w:val="clear" w:color="auto" w:fill="auto"/>
          </w:tcPr>
          <w:p w:rsidR="0038013B" w:rsidRPr="009A7E88" w:rsidRDefault="00AF606B" w:rsidP="00AF606B">
            <w:pPr>
              <w:spacing w:line="360" w:lineRule="exact"/>
              <w:jc w:val="both"/>
              <w:rPr>
                <w:rFonts w:eastAsia="標楷體"/>
                <w:szCs w:val="24"/>
              </w:rPr>
            </w:pPr>
            <w:r w:rsidRPr="009A7E88">
              <w:rPr>
                <w:rFonts w:eastAsia="標楷體" w:hint="eastAsia"/>
                <w:szCs w:val="24"/>
              </w:rPr>
              <w:t>為明確傑出研究獎之獎項內涵，強調科學問題之突破或創見，與實務問題之</w:t>
            </w:r>
            <w:r w:rsidR="004C63DF" w:rsidRPr="009A7E88">
              <w:rPr>
                <w:rFonts w:eastAsia="標楷體" w:hint="eastAsia"/>
                <w:szCs w:val="24"/>
              </w:rPr>
              <w:t>解決，爰</w:t>
            </w:r>
            <w:r w:rsidRPr="009A7E88">
              <w:rPr>
                <w:rFonts w:eastAsia="標楷體" w:hint="eastAsia"/>
                <w:szCs w:val="24"/>
              </w:rPr>
              <w:t>修正相關宗旨、目的</w:t>
            </w:r>
            <w:r w:rsidR="009F4637" w:rsidRPr="009A7E88">
              <w:rPr>
                <w:rFonts w:eastAsia="標楷體" w:hint="eastAsia"/>
                <w:szCs w:val="24"/>
              </w:rPr>
              <w:t>，</w:t>
            </w:r>
            <w:r w:rsidRPr="009A7E88">
              <w:rPr>
                <w:rFonts w:eastAsia="標楷體" w:hint="eastAsia"/>
                <w:szCs w:val="24"/>
              </w:rPr>
              <w:t>並配合</w:t>
            </w:r>
            <w:r w:rsidR="004C63DF" w:rsidRPr="009A7E88">
              <w:rPr>
                <w:rFonts w:eastAsia="標楷體" w:hint="eastAsia"/>
                <w:szCs w:val="24"/>
              </w:rPr>
              <w:t>調整傑出研究獎為</w:t>
            </w:r>
            <w:r w:rsidR="008D6F72" w:rsidRPr="009A7E88">
              <w:rPr>
                <w:rFonts w:eastAsia="標楷體"/>
                <w:szCs w:val="24"/>
              </w:rPr>
              <w:t>「</w:t>
            </w:r>
            <w:r w:rsidR="008D6F72" w:rsidRPr="009A7E88">
              <w:rPr>
                <w:rFonts w:eastAsia="標楷體" w:hint="eastAsia"/>
                <w:szCs w:val="24"/>
              </w:rPr>
              <w:t>基礎</w:t>
            </w:r>
            <w:r w:rsidR="004C63DF" w:rsidRPr="009A7E88">
              <w:rPr>
                <w:rFonts w:eastAsia="標楷體"/>
                <w:szCs w:val="24"/>
              </w:rPr>
              <w:t>研究」</w:t>
            </w:r>
            <w:r w:rsidR="004C63DF" w:rsidRPr="009A7E88">
              <w:rPr>
                <w:rFonts w:eastAsia="標楷體" w:hint="eastAsia"/>
                <w:szCs w:val="24"/>
              </w:rPr>
              <w:t>及</w:t>
            </w:r>
            <w:r w:rsidR="004C63DF" w:rsidRPr="009A7E88">
              <w:rPr>
                <w:rFonts w:eastAsia="標楷體"/>
                <w:szCs w:val="24"/>
              </w:rPr>
              <w:t>「</w:t>
            </w:r>
            <w:r w:rsidR="004C63DF" w:rsidRPr="009A7E88">
              <w:rPr>
                <w:rFonts w:eastAsia="標楷體" w:hint="eastAsia"/>
                <w:szCs w:val="24"/>
              </w:rPr>
              <w:t>應用</w:t>
            </w:r>
            <w:r w:rsidR="004C63DF" w:rsidRPr="009A7E88">
              <w:rPr>
                <w:rFonts w:eastAsia="標楷體"/>
                <w:szCs w:val="24"/>
              </w:rPr>
              <w:t>研究」</w:t>
            </w:r>
            <w:r w:rsidRPr="009A7E88">
              <w:rPr>
                <w:rFonts w:eastAsia="標楷體" w:hint="eastAsia"/>
                <w:szCs w:val="24"/>
              </w:rPr>
              <w:t>二</w:t>
            </w:r>
            <w:r w:rsidR="004C63DF" w:rsidRPr="009A7E88">
              <w:rPr>
                <w:rFonts w:eastAsia="標楷體" w:hint="eastAsia"/>
                <w:szCs w:val="24"/>
              </w:rPr>
              <w:t>類。</w:t>
            </w:r>
          </w:p>
        </w:tc>
      </w:tr>
      <w:tr w:rsidR="0038013B" w:rsidRPr="009A7E88" w:rsidTr="00AF606B">
        <w:tc>
          <w:tcPr>
            <w:tcW w:w="3195" w:type="dxa"/>
            <w:shd w:val="clear" w:color="auto" w:fill="auto"/>
          </w:tcPr>
          <w:p w:rsidR="00332CB8" w:rsidRPr="009A7E88" w:rsidRDefault="00332CB8" w:rsidP="00AF606B">
            <w:pPr>
              <w:adjustRightInd w:val="0"/>
              <w:snapToGrid w:val="0"/>
              <w:spacing w:line="360" w:lineRule="exact"/>
              <w:ind w:left="480" w:hangingChars="200" w:hanging="480"/>
              <w:jc w:val="both"/>
              <w:rPr>
                <w:rFonts w:ascii="標楷體" w:eastAsia="標楷體" w:hAnsi="標楷體"/>
                <w:szCs w:val="24"/>
              </w:rPr>
            </w:pPr>
            <w:r w:rsidRPr="009A7E88">
              <w:rPr>
                <w:rFonts w:ascii="標楷體" w:eastAsia="標楷體" w:hAnsi="標楷體" w:hint="eastAsia"/>
                <w:szCs w:val="24"/>
              </w:rPr>
              <w:t>二、申請機構</w:t>
            </w:r>
            <w:r w:rsidR="00AF606B" w:rsidRPr="009A7E88">
              <w:rPr>
                <w:rFonts w:ascii="標楷體" w:eastAsia="標楷體" w:hAnsi="標楷體" w:hint="eastAsia"/>
                <w:szCs w:val="24"/>
                <w:u w:val="single"/>
              </w:rPr>
              <w:t>如下</w:t>
            </w:r>
            <w:r w:rsidRPr="009A7E88">
              <w:rPr>
                <w:rFonts w:ascii="標楷體" w:eastAsia="標楷體" w:hAnsi="標楷體" w:hint="eastAsia"/>
                <w:szCs w:val="24"/>
              </w:rPr>
              <w:t>：</w:t>
            </w:r>
            <w:r w:rsidRPr="009A7E88">
              <w:rPr>
                <w:rFonts w:ascii="標楷體" w:eastAsia="標楷體" w:hAnsi="標楷體"/>
                <w:szCs w:val="24"/>
              </w:rPr>
              <w:t xml:space="preserve"> </w:t>
            </w:r>
          </w:p>
          <w:p w:rsidR="00332CB8" w:rsidRPr="009A7E88" w:rsidRDefault="00332CB8" w:rsidP="00AF606B">
            <w:pPr>
              <w:adjustRightInd w:val="0"/>
              <w:snapToGrid w:val="0"/>
              <w:spacing w:line="360" w:lineRule="exact"/>
              <w:ind w:leftChars="200" w:left="960" w:hangingChars="200" w:hanging="480"/>
              <w:jc w:val="both"/>
              <w:rPr>
                <w:rFonts w:ascii="標楷體" w:eastAsia="標楷體" w:hAnsi="標楷體"/>
                <w:szCs w:val="24"/>
              </w:rPr>
            </w:pPr>
            <w:r w:rsidRPr="009A7E88">
              <w:rPr>
                <w:rFonts w:ascii="標楷體" w:eastAsia="標楷體" w:hAnsi="標楷體" w:hint="eastAsia"/>
                <w:szCs w:val="24"/>
              </w:rPr>
              <w:t>(一)公私立大專院校及公立研究機構。</w:t>
            </w:r>
          </w:p>
          <w:p w:rsidR="0038013B" w:rsidRPr="009A7E88" w:rsidRDefault="00332CB8" w:rsidP="00AF606B">
            <w:pPr>
              <w:adjustRightInd w:val="0"/>
              <w:snapToGrid w:val="0"/>
              <w:spacing w:line="360" w:lineRule="exact"/>
              <w:ind w:leftChars="200" w:left="960" w:hangingChars="200" w:hanging="480"/>
              <w:jc w:val="both"/>
              <w:rPr>
                <w:rFonts w:ascii="標楷體" w:eastAsia="標楷體" w:hAnsi="標楷體"/>
                <w:szCs w:val="24"/>
              </w:rPr>
            </w:pPr>
            <w:r w:rsidRPr="009A7E88">
              <w:rPr>
                <w:rFonts w:ascii="標楷體" w:eastAsia="標楷體" w:hAnsi="標楷體" w:hint="eastAsia"/>
                <w:szCs w:val="24"/>
              </w:rPr>
              <w:t>(二)</w:t>
            </w:r>
            <w:r w:rsidRPr="009A7E88">
              <w:rPr>
                <w:rFonts w:ascii="標楷體" w:eastAsia="標楷體" w:hAnsi="標楷體" w:cs="新細明體" w:hint="eastAsia"/>
                <w:kern w:val="0"/>
                <w:szCs w:val="24"/>
                <w:lang w:val="zh-TW"/>
              </w:rPr>
              <w:t>經本部認可之行政法人學術研究機構、財團法人學術研究機構及醫療社團法人學術研究機構。</w:t>
            </w:r>
          </w:p>
        </w:tc>
        <w:tc>
          <w:tcPr>
            <w:tcW w:w="3195" w:type="dxa"/>
            <w:shd w:val="clear" w:color="auto" w:fill="auto"/>
          </w:tcPr>
          <w:p w:rsidR="00332CB8" w:rsidRPr="009A7E88" w:rsidRDefault="00332CB8" w:rsidP="00AF606B">
            <w:pPr>
              <w:adjustRightInd w:val="0"/>
              <w:snapToGrid w:val="0"/>
              <w:spacing w:line="360" w:lineRule="exact"/>
              <w:ind w:left="480" w:hangingChars="200" w:hanging="480"/>
              <w:jc w:val="both"/>
              <w:rPr>
                <w:rFonts w:ascii="標楷體" w:eastAsia="標楷體" w:hAnsi="標楷體"/>
                <w:szCs w:val="24"/>
              </w:rPr>
            </w:pPr>
            <w:r w:rsidRPr="009A7E88">
              <w:rPr>
                <w:rFonts w:ascii="標楷體" w:eastAsia="標楷體" w:hAnsi="標楷體" w:hint="eastAsia"/>
                <w:szCs w:val="24"/>
              </w:rPr>
              <w:t>二</w:t>
            </w:r>
            <w:r w:rsidR="0038013B" w:rsidRPr="009A7E88">
              <w:rPr>
                <w:rFonts w:ascii="標楷體" w:eastAsia="標楷體" w:hAnsi="標楷體" w:hint="eastAsia"/>
                <w:szCs w:val="24"/>
              </w:rPr>
              <w:t>、</w:t>
            </w:r>
            <w:r w:rsidRPr="009A7E88">
              <w:rPr>
                <w:rFonts w:ascii="標楷體" w:eastAsia="標楷體" w:hAnsi="標楷體" w:hint="eastAsia"/>
                <w:szCs w:val="24"/>
              </w:rPr>
              <w:t>申請機構：</w:t>
            </w:r>
            <w:r w:rsidRPr="009A7E88">
              <w:rPr>
                <w:rFonts w:ascii="標楷體" w:eastAsia="標楷體" w:hAnsi="標楷體"/>
                <w:szCs w:val="24"/>
              </w:rPr>
              <w:t xml:space="preserve"> </w:t>
            </w:r>
          </w:p>
          <w:p w:rsidR="00332CB8" w:rsidRPr="009A7E88" w:rsidRDefault="00332CB8" w:rsidP="00AF606B">
            <w:pPr>
              <w:adjustRightInd w:val="0"/>
              <w:snapToGrid w:val="0"/>
              <w:spacing w:line="360" w:lineRule="exact"/>
              <w:ind w:leftChars="200" w:left="960" w:hangingChars="200" w:hanging="480"/>
              <w:jc w:val="both"/>
              <w:rPr>
                <w:rFonts w:ascii="標楷體" w:eastAsia="標楷體" w:hAnsi="標楷體"/>
                <w:szCs w:val="24"/>
              </w:rPr>
            </w:pPr>
            <w:r w:rsidRPr="009A7E88">
              <w:rPr>
                <w:rFonts w:ascii="標楷體" w:eastAsia="標楷體" w:hAnsi="標楷體" w:hint="eastAsia"/>
                <w:szCs w:val="24"/>
              </w:rPr>
              <w:t>(一)公私立大專院校及公立研究機構。</w:t>
            </w:r>
          </w:p>
          <w:p w:rsidR="0038013B" w:rsidRPr="009A7E88" w:rsidRDefault="00332CB8" w:rsidP="00AF606B">
            <w:pPr>
              <w:adjustRightInd w:val="0"/>
              <w:snapToGrid w:val="0"/>
              <w:spacing w:line="360" w:lineRule="exact"/>
              <w:ind w:leftChars="200" w:left="960" w:hangingChars="200" w:hanging="480"/>
              <w:jc w:val="both"/>
              <w:rPr>
                <w:rFonts w:ascii="標楷體" w:eastAsia="標楷體" w:hAnsi="標楷體" w:cs="新細明體"/>
                <w:kern w:val="0"/>
                <w:szCs w:val="24"/>
                <w:lang w:val="zh-TW"/>
              </w:rPr>
            </w:pPr>
            <w:r w:rsidRPr="009A7E88">
              <w:rPr>
                <w:rFonts w:ascii="標楷體" w:eastAsia="標楷體" w:hAnsi="標楷體" w:hint="eastAsia"/>
                <w:szCs w:val="24"/>
              </w:rPr>
              <w:t>(二)</w:t>
            </w:r>
            <w:r w:rsidRPr="009A7E88">
              <w:rPr>
                <w:rFonts w:ascii="標楷體" w:eastAsia="標楷體" w:hAnsi="標楷體" w:cs="新細明體" w:hint="eastAsia"/>
                <w:kern w:val="0"/>
                <w:szCs w:val="24"/>
                <w:lang w:val="zh-TW"/>
              </w:rPr>
              <w:t>經本部認可之行政法人學術研究機構、財團法人學術研究機構及醫療社團法人學術研究機構。</w:t>
            </w:r>
          </w:p>
        </w:tc>
        <w:tc>
          <w:tcPr>
            <w:tcW w:w="3196" w:type="dxa"/>
            <w:shd w:val="clear" w:color="auto" w:fill="auto"/>
          </w:tcPr>
          <w:p w:rsidR="0038013B" w:rsidRPr="009A7E88" w:rsidRDefault="00AF606B" w:rsidP="00AF606B">
            <w:pPr>
              <w:spacing w:line="360" w:lineRule="exact"/>
              <w:ind w:left="480" w:hangingChars="200" w:hanging="480"/>
              <w:jc w:val="both"/>
              <w:rPr>
                <w:rFonts w:eastAsia="標楷體" w:hAnsi="標楷體"/>
                <w:szCs w:val="24"/>
              </w:rPr>
            </w:pPr>
            <w:r w:rsidRPr="009A7E88">
              <w:rPr>
                <w:rFonts w:ascii="標楷體" w:eastAsia="標楷體" w:hAnsi="標楷體" w:hint="eastAsia"/>
                <w:bCs/>
                <w:szCs w:val="24"/>
              </w:rPr>
              <w:t>序文酌作文字</w:t>
            </w:r>
            <w:r w:rsidR="008C341E" w:rsidRPr="009A7E88">
              <w:rPr>
                <w:rFonts w:ascii="標楷體" w:eastAsia="標楷體" w:hAnsi="標楷體" w:hint="eastAsia"/>
                <w:bCs/>
                <w:szCs w:val="24"/>
              </w:rPr>
              <w:t>修正。</w:t>
            </w:r>
          </w:p>
        </w:tc>
      </w:tr>
      <w:tr w:rsidR="0038013B" w:rsidRPr="009A7E88" w:rsidTr="00AF606B">
        <w:tc>
          <w:tcPr>
            <w:tcW w:w="3195" w:type="dxa"/>
            <w:shd w:val="clear" w:color="auto" w:fill="auto"/>
          </w:tcPr>
          <w:p w:rsidR="008C341E" w:rsidRPr="009A7E88" w:rsidRDefault="008C341E" w:rsidP="00AF606B">
            <w:pPr>
              <w:adjustRightInd w:val="0"/>
              <w:snapToGrid w:val="0"/>
              <w:spacing w:line="360" w:lineRule="exact"/>
              <w:ind w:left="480" w:hangingChars="200" w:hanging="480"/>
              <w:jc w:val="both"/>
              <w:rPr>
                <w:rFonts w:ascii="標楷體" w:eastAsia="標楷體" w:hAnsi="標楷體" w:hint="eastAsia"/>
                <w:szCs w:val="24"/>
              </w:rPr>
            </w:pPr>
            <w:r w:rsidRPr="009A7E88">
              <w:rPr>
                <w:rFonts w:ascii="標楷體" w:eastAsia="標楷體" w:hAnsi="標楷體" w:hint="eastAsia"/>
                <w:szCs w:val="24"/>
              </w:rPr>
              <w:t>三、申請人除應符合本部補助專題研究計畫主持人資格(不含已退休、累獲本部傑出研究獎</w:t>
            </w:r>
            <w:r w:rsidR="00B769AC" w:rsidRPr="009A7E88">
              <w:rPr>
                <w:rFonts w:ascii="標楷體" w:eastAsia="標楷體" w:hAnsi="標楷體" w:hint="eastAsia"/>
                <w:szCs w:val="24"/>
                <w:u w:val="single"/>
              </w:rPr>
              <w:t>二</w:t>
            </w:r>
            <w:r w:rsidRPr="009A7E88">
              <w:rPr>
                <w:rFonts w:ascii="標楷體" w:eastAsia="標楷體" w:hAnsi="標楷體" w:hint="eastAsia"/>
                <w:szCs w:val="24"/>
              </w:rPr>
              <w:t>次以上人員)外，並應分別符合下列規定：</w:t>
            </w:r>
            <w:r w:rsidRPr="009A7E88">
              <w:rPr>
                <w:rFonts w:ascii="標楷體" w:eastAsia="標楷體" w:hAnsi="標楷體"/>
                <w:szCs w:val="24"/>
              </w:rPr>
              <w:cr/>
            </w:r>
            <w:r w:rsidRPr="009A7E88">
              <w:rPr>
                <w:rFonts w:ascii="標楷體" w:eastAsia="標楷體" w:hAnsi="標楷體" w:hint="eastAsia"/>
                <w:szCs w:val="24"/>
              </w:rPr>
              <w:t>(一)</w:t>
            </w:r>
            <w:r w:rsidR="00B769AC" w:rsidRPr="009A7E88">
              <w:rPr>
                <w:rFonts w:ascii="標楷體" w:eastAsia="標楷體" w:hAnsi="標楷體" w:hint="eastAsia"/>
                <w:szCs w:val="24"/>
                <w:u w:val="single"/>
              </w:rPr>
              <w:t>基礎</w:t>
            </w:r>
            <w:r w:rsidRPr="009A7E88">
              <w:rPr>
                <w:rFonts w:ascii="標楷體" w:eastAsia="標楷體" w:hAnsi="標楷體" w:hint="eastAsia"/>
                <w:szCs w:val="24"/>
                <w:u w:val="single"/>
              </w:rPr>
              <w:t>研究類：</w:t>
            </w:r>
          </w:p>
          <w:p w:rsidR="008C341E" w:rsidRPr="009A7E88" w:rsidRDefault="008C341E" w:rsidP="009F4637">
            <w:pPr>
              <w:adjustRightInd w:val="0"/>
              <w:snapToGrid w:val="0"/>
              <w:spacing w:line="360" w:lineRule="exact"/>
              <w:ind w:leftChars="397" w:left="953" w:firstLineChars="6" w:firstLine="14"/>
              <w:jc w:val="both"/>
              <w:rPr>
                <w:rFonts w:ascii="標楷體" w:eastAsia="標楷體" w:hAnsi="標楷體" w:hint="eastAsia"/>
                <w:szCs w:val="24"/>
              </w:rPr>
            </w:pPr>
            <w:r w:rsidRPr="009A7E88">
              <w:rPr>
                <w:rFonts w:ascii="標楷體" w:eastAsia="標楷體" w:hAnsi="標楷體" w:hint="eastAsia"/>
                <w:szCs w:val="24"/>
                <w:u w:val="single"/>
              </w:rPr>
              <w:t>研究</w:t>
            </w:r>
            <w:r w:rsidR="00B769AC" w:rsidRPr="009A7E88">
              <w:rPr>
                <w:rFonts w:ascii="標楷體" w:eastAsia="標楷體" w:hAnsi="標楷體" w:hint="eastAsia"/>
                <w:szCs w:val="24"/>
                <w:u w:val="single"/>
              </w:rPr>
              <w:t>成果以突破科學問題為主</w:t>
            </w:r>
            <w:r w:rsidRPr="009A7E88">
              <w:rPr>
                <w:rFonts w:ascii="標楷體" w:eastAsia="標楷體" w:hAnsi="標楷體" w:hint="eastAsia"/>
                <w:szCs w:val="24"/>
              </w:rPr>
              <w:t>，並具備下列條件之一者：</w:t>
            </w:r>
          </w:p>
          <w:p w:rsidR="008C341E" w:rsidRPr="009A7E88" w:rsidRDefault="008C341E" w:rsidP="009F4637">
            <w:pPr>
              <w:adjustRightInd w:val="0"/>
              <w:snapToGrid w:val="0"/>
              <w:spacing w:line="360" w:lineRule="exact"/>
              <w:ind w:leftChars="398" w:left="1176" w:hangingChars="92" w:hanging="221"/>
              <w:jc w:val="both"/>
              <w:rPr>
                <w:rFonts w:ascii="標楷體" w:eastAsia="標楷體" w:hAnsi="標楷體" w:hint="eastAsia"/>
                <w:szCs w:val="24"/>
                <w:u w:val="single"/>
              </w:rPr>
            </w:pPr>
            <w:r w:rsidRPr="009A7E88">
              <w:rPr>
                <w:rFonts w:ascii="標楷體" w:eastAsia="標楷體" w:hAnsi="標楷體" w:hint="eastAsia"/>
                <w:szCs w:val="24"/>
              </w:rPr>
              <w:t>1.</w:t>
            </w:r>
            <w:r w:rsidR="00B769AC" w:rsidRPr="009A7E88">
              <w:rPr>
                <w:rFonts w:ascii="標楷體" w:eastAsia="標楷體" w:hAnsi="標楷體" w:hint="eastAsia"/>
                <w:szCs w:val="24"/>
              </w:rPr>
              <w:t>研究成果</w:t>
            </w:r>
            <w:r w:rsidR="00B769AC" w:rsidRPr="009A7E88">
              <w:rPr>
                <w:rFonts w:ascii="標楷體" w:eastAsia="標楷體" w:hAnsi="標楷體" w:hint="eastAsia"/>
                <w:szCs w:val="24"/>
                <w:u w:val="single"/>
              </w:rPr>
              <w:t>具學術原創性或具重要學術價值。</w:t>
            </w:r>
          </w:p>
          <w:p w:rsidR="008C341E" w:rsidRPr="009A7E88" w:rsidRDefault="008C341E" w:rsidP="009F4637">
            <w:pPr>
              <w:adjustRightInd w:val="0"/>
              <w:snapToGrid w:val="0"/>
              <w:spacing w:line="360" w:lineRule="exact"/>
              <w:ind w:leftChars="398" w:left="1176" w:hangingChars="92" w:hanging="221"/>
              <w:jc w:val="both"/>
              <w:rPr>
                <w:rFonts w:ascii="標楷體" w:eastAsia="標楷體" w:hAnsi="標楷體"/>
                <w:szCs w:val="24"/>
              </w:rPr>
            </w:pPr>
            <w:r w:rsidRPr="009A7E88">
              <w:rPr>
                <w:rFonts w:ascii="標楷體" w:eastAsia="標楷體" w:hAnsi="標楷體" w:hint="eastAsia"/>
                <w:szCs w:val="24"/>
              </w:rPr>
              <w:t>2.</w:t>
            </w:r>
            <w:r w:rsidR="00B769AC" w:rsidRPr="009A7E88">
              <w:rPr>
                <w:rFonts w:ascii="標楷體" w:eastAsia="標楷體" w:hAnsi="標楷體" w:hint="eastAsia"/>
                <w:szCs w:val="24"/>
              </w:rPr>
              <w:t>研究成果</w:t>
            </w:r>
            <w:r w:rsidR="00B769AC" w:rsidRPr="009A7E88">
              <w:rPr>
                <w:rFonts w:ascii="標楷體" w:eastAsia="標楷體" w:hAnsi="標楷體" w:hint="eastAsia"/>
                <w:szCs w:val="24"/>
                <w:u w:val="single"/>
              </w:rPr>
              <w:t>具學理創新性，對學術發展有重大</w:t>
            </w:r>
            <w:r w:rsidR="00E443C0" w:rsidRPr="009A7E88">
              <w:rPr>
                <w:rFonts w:ascii="標楷體" w:eastAsia="標楷體" w:hAnsi="標楷體" w:hint="eastAsia"/>
                <w:szCs w:val="24"/>
                <w:u w:val="single"/>
              </w:rPr>
              <w:t>影響</w:t>
            </w:r>
            <w:r w:rsidR="00A40C65" w:rsidRPr="009A7E88">
              <w:rPr>
                <w:rFonts w:ascii="標楷體" w:eastAsia="標楷體" w:hAnsi="標楷體" w:hint="eastAsia"/>
                <w:szCs w:val="24"/>
                <w:u w:val="single"/>
              </w:rPr>
              <w:t>及</w:t>
            </w:r>
            <w:r w:rsidR="00B769AC" w:rsidRPr="009A7E88">
              <w:rPr>
                <w:rFonts w:ascii="標楷體" w:eastAsia="標楷體" w:hAnsi="標楷體" w:hint="eastAsia"/>
                <w:szCs w:val="24"/>
                <w:u w:val="single"/>
              </w:rPr>
              <w:t>貢獻。</w:t>
            </w:r>
          </w:p>
          <w:p w:rsidR="0038013B" w:rsidRPr="009A7E88" w:rsidRDefault="008C341E" w:rsidP="001E7F70">
            <w:pPr>
              <w:adjustRightInd w:val="0"/>
              <w:snapToGrid w:val="0"/>
              <w:spacing w:line="360" w:lineRule="exact"/>
              <w:ind w:leftChars="192" w:left="1025" w:hangingChars="235" w:hanging="564"/>
              <w:jc w:val="both"/>
              <w:rPr>
                <w:rFonts w:ascii="標楷體" w:eastAsia="標楷體" w:hAnsi="標楷體"/>
                <w:szCs w:val="24"/>
                <w:u w:val="single"/>
              </w:rPr>
            </w:pPr>
            <w:r w:rsidRPr="009A7E88">
              <w:rPr>
                <w:rFonts w:ascii="標楷體" w:eastAsia="標楷體" w:hAnsi="標楷體" w:hint="eastAsia"/>
                <w:szCs w:val="24"/>
              </w:rPr>
              <w:lastRenderedPageBreak/>
              <w:t>(二)</w:t>
            </w:r>
            <w:r w:rsidR="00B769AC" w:rsidRPr="009A7E88">
              <w:rPr>
                <w:rFonts w:ascii="標楷體" w:eastAsia="標楷體" w:hAnsi="標楷體" w:hint="eastAsia"/>
                <w:szCs w:val="24"/>
                <w:u w:val="single"/>
              </w:rPr>
              <w:t>應用</w:t>
            </w:r>
            <w:r w:rsidRPr="009A7E88">
              <w:rPr>
                <w:rFonts w:ascii="標楷體" w:eastAsia="標楷體" w:hAnsi="標楷體" w:hint="eastAsia"/>
                <w:szCs w:val="24"/>
                <w:u w:val="single"/>
              </w:rPr>
              <w:t>研究類：</w:t>
            </w:r>
            <w:r w:rsidR="00B769AC" w:rsidRPr="009A7E88">
              <w:rPr>
                <w:rFonts w:ascii="標楷體" w:eastAsia="標楷體" w:hAnsi="標楷體" w:hint="eastAsia"/>
                <w:szCs w:val="24"/>
                <w:u w:val="single"/>
              </w:rPr>
              <w:t>研究成果以解決實務問題為主，對</w:t>
            </w:r>
            <w:r w:rsidR="002E3D57" w:rsidRPr="009A7E88">
              <w:rPr>
                <w:rFonts w:ascii="標楷體" w:eastAsia="標楷體" w:hAnsi="標楷體" w:hint="eastAsia"/>
                <w:szCs w:val="24"/>
                <w:u w:val="single"/>
              </w:rPr>
              <w:t>經濟、社會、民生福祉、環境永續、產業效益等具前瞻科技創新，</w:t>
            </w:r>
            <w:r w:rsidR="00B769AC" w:rsidRPr="009A7E88">
              <w:rPr>
                <w:rFonts w:ascii="標楷體" w:eastAsia="標楷體" w:hAnsi="標楷體" w:hint="eastAsia"/>
                <w:szCs w:val="24"/>
                <w:u w:val="single"/>
              </w:rPr>
              <w:t>改善人類生活之知識與技術，具有重大貢獻及有具體事實者。</w:t>
            </w:r>
          </w:p>
        </w:tc>
        <w:tc>
          <w:tcPr>
            <w:tcW w:w="3195" w:type="dxa"/>
            <w:shd w:val="clear" w:color="auto" w:fill="auto"/>
          </w:tcPr>
          <w:p w:rsidR="0038013B" w:rsidRPr="009A7E88" w:rsidRDefault="008C341E" w:rsidP="00AF606B">
            <w:pPr>
              <w:adjustRightInd w:val="0"/>
              <w:snapToGrid w:val="0"/>
              <w:spacing w:line="360" w:lineRule="exact"/>
              <w:ind w:left="480" w:hangingChars="200" w:hanging="480"/>
              <w:jc w:val="both"/>
              <w:rPr>
                <w:rFonts w:ascii="標楷體" w:eastAsia="標楷體" w:hAnsi="標楷體" w:hint="eastAsia"/>
                <w:szCs w:val="24"/>
              </w:rPr>
            </w:pPr>
            <w:r w:rsidRPr="009A7E88">
              <w:rPr>
                <w:rFonts w:ascii="標楷體" w:eastAsia="標楷體" w:hAnsi="標楷體" w:hint="eastAsia"/>
                <w:szCs w:val="24"/>
              </w:rPr>
              <w:lastRenderedPageBreak/>
              <w:t>三</w:t>
            </w:r>
            <w:r w:rsidR="0038013B" w:rsidRPr="009A7E88">
              <w:rPr>
                <w:rFonts w:ascii="標楷體" w:eastAsia="標楷體" w:hAnsi="標楷體" w:hint="eastAsia"/>
                <w:szCs w:val="24"/>
              </w:rPr>
              <w:t>、</w:t>
            </w:r>
            <w:r w:rsidRPr="009A7E88">
              <w:rPr>
                <w:rFonts w:ascii="標楷體" w:eastAsia="標楷體" w:hAnsi="標楷體" w:hint="eastAsia"/>
                <w:szCs w:val="24"/>
              </w:rPr>
              <w:t>申請人除應符合本部補助專題研究計畫主持人資格(不含已退休、累獲本部傑出研究獎三次以上人員)外，並應分別符合下列規定：</w:t>
            </w:r>
            <w:r w:rsidRPr="009A7E88">
              <w:rPr>
                <w:rFonts w:ascii="標楷體" w:eastAsia="標楷體" w:hAnsi="標楷體"/>
                <w:szCs w:val="24"/>
              </w:rPr>
              <w:cr/>
            </w:r>
            <w:r w:rsidRPr="009A7E88">
              <w:rPr>
                <w:rFonts w:ascii="標楷體" w:eastAsia="標楷體" w:hAnsi="標楷體" w:hint="eastAsia"/>
                <w:szCs w:val="24"/>
              </w:rPr>
              <w:t>(</w:t>
            </w:r>
            <w:r w:rsidR="0038013B" w:rsidRPr="009A7E88">
              <w:rPr>
                <w:rFonts w:ascii="標楷體" w:eastAsia="標楷體" w:hAnsi="標楷體" w:hint="eastAsia"/>
                <w:szCs w:val="24"/>
              </w:rPr>
              <w:t>一</w:t>
            </w:r>
            <w:r w:rsidRPr="009A7E88">
              <w:rPr>
                <w:rFonts w:ascii="標楷體" w:eastAsia="標楷體" w:hAnsi="標楷體" w:hint="eastAsia"/>
                <w:szCs w:val="24"/>
              </w:rPr>
              <w:t>)學術研究類：</w:t>
            </w:r>
          </w:p>
          <w:p w:rsidR="008C341E" w:rsidRPr="009A7E88" w:rsidRDefault="008C341E" w:rsidP="005C146E">
            <w:pPr>
              <w:adjustRightInd w:val="0"/>
              <w:snapToGrid w:val="0"/>
              <w:spacing w:line="360" w:lineRule="exact"/>
              <w:ind w:leftChars="395" w:left="948" w:firstLine="2"/>
              <w:jc w:val="both"/>
              <w:rPr>
                <w:rFonts w:ascii="標楷體" w:eastAsia="標楷體" w:hAnsi="標楷體" w:hint="eastAsia"/>
                <w:szCs w:val="24"/>
              </w:rPr>
            </w:pPr>
            <w:r w:rsidRPr="009A7E88">
              <w:rPr>
                <w:rFonts w:ascii="標楷體" w:eastAsia="標楷體" w:hAnsi="標楷體" w:hint="eastAsia"/>
                <w:szCs w:val="24"/>
              </w:rPr>
              <w:t>近五年內研究績效傑出，並具備下列條件之一者：</w:t>
            </w:r>
          </w:p>
          <w:p w:rsidR="008C341E" w:rsidRPr="009A7E88" w:rsidRDefault="008C341E" w:rsidP="005C146E">
            <w:pPr>
              <w:adjustRightInd w:val="0"/>
              <w:snapToGrid w:val="0"/>
              <w:spacing w:line="360" w:lineRule="exact"/>
              <w:ind w:leftChars="395" w:left="1229" w:hangingChars="117" w:hanging="281"/>
              <w:jc w:val="both"/>
              <w:rPr>
                <w:rFonts w:ascii="標楷體" w:eastAsia="標楷體" w:hAnsi="標楷體" w:hint="eastAsia"/>
                <w:szCs w:val="24"/>
              </w:rPr>
            </w:pPr>
            <w:r w:rsidRPr="009A7E88">
              <w:rPr>
                <w:rFonts w:ascii="標楷體" w:eastAsia="標楷體" w:hAnsi="標楷體" w:hint="eastAsia"/>
                <w:szCs w:val="24"/>
              </w:rPr>
              <w:t>1.研究成果能顯著提升我國國際學術地位。</w:t>
            </w:r>
          </w:p>
          <w:p w:rsidR="008C341E" w:rsidRPr="009A7E88" w:rsidRDefault="008C341E" w:rsidP="005C146E">
            <w:pPr>
              <w:adjustRightInd w:val="0"/>
              <w:snapToGrid w:val="0"/>
              <w:spacing w:line="360" w:lineRule="exact"/>
              <w:ind w:leftChars="395" w:left="1229" w:hangingChars="117" w:hanging="281"/>
              <w:jc w:val="both"/>
              <w:rPr>
                <w:rFonts w:ascii="標楷體" w:eastAsia="標楷體" w:hAnsi="標楷體"/>
                <w:szCs w:val="24"/>
              </w:rPr>
            </w:pPr>
            <w:r w:rsidRPr="009A7E88">
              <w:rPr>
                <w:rFonts w:ascii="標楷體" w:eastAsia="標楷體" w:hAnsi="標楷體" w:hint="eastAsia"/>
                <w:szCs w:val="24"/>
              </w:rPr>
              <w:t>2.研究成果對國家社會具有重大貢獻。</w:t>
            </w:r>
          </w:p>
          <w:p w:rsidR="0038013B" w:rsidRPr="009A7E88" w:rsidRDefault="0038013B" w:rsidP="00AF606B">
            <w:pPr>
              <w:adjustRightInd w:val="0"/>
              <w:snapToGrid w:val="0"/>
              <w:spacing w:line="360" w:lineRule="exact"/>
              <w:ind w:firstLineChars="200" w:firstLine="480"/>
              <w:jc w:val="both"/>
              <w:rPr>
                <w:rFonts w:ascii="標楷體" w:eastAsia="標楷體" w:hAnsi="標楷體" w:hint="eastAsia"/>
                <w:szCs w:val="24"/>
              </w:rPr>
            </w:pPr>
            <w:r w:rsidRPr="009A7E88">
              <w:rPr>
                <w:rFonts w:ascii="標楷體" w:eastAsia="標楷體" w:hAnsi="標楷體" w:hint="eastAsia"/>
                <w:szCs w:val="24"/>
              </w:rPr>
              <w:t>(二)</w:t>
            </w:r>
            <w:r w:rsidR="008C341E" w:rsidRPr="009A7E88">
              <w:rPr>
                <w:rFonts w:ascii="標楷體" w:eastAsia="標楷體" w:hAnsi="標楷體" w:hint="eastAsia"/>
                <w:szCs w:val="24"/>
              </w:rPr>
              <w:t>產學研究類：</w:t>
            </w:r>
          </w:p>
          <w:p w:rsidR="008C341E" w:rsidRPr="009A7E88" w:rsidRDefault="008C341E" w:rsidP="005C146E">
            <w:pPr>
              <w:adjustRightInd w:val="0"/>
              <w:snapToGrid w:val="0"/>
              <w:spacing w:line="360" w:lineRule="exact"/>
              <w:ind w:leftChars="395" w:left="948" w:firstLine="2"/>
              <w:jc w:val="both"/>
              <w:rPr>
                <w:rFonts w:ascii="標楷體" w:eastAsia="標楷體" w:hAnsi="標楷體" w:hint="eastAsia"/>
                <w:szCs w:val="24"/>
              </w:rPr>
            </w:pPr>
            <w:r w:rsidRPr="009A7E88">
              <w:rPr>
                <w:rFonts w:ascii="標楷體" w:eastAsia="標楷體" w:hAnsi="標楷體" w:hint="eastAsia"/>
                <w:szCs w:val="24"/>
              </w:rPr>
              <w:t>申請人近五年內應</w:t>
            </w:r>
            <w:r w:rsidRPr="009A7E88">
              <w:rPr>
                <w:rFonts w:ascii="標楷體" w:eastAsia="標楷體" w:hAnsi="標楷體" w:hint="eastAsia"/>
                <w:szCs w:val="24"/>
              </w:rPr>
              <w:lastRenderedPageBreak/>
              <w:t>用研究成果或產業技術應用績效傑出，並具備下列條件之一者：</w:t>
            </w:r>
          </w:p>
          <w:p w:rsidR="008C341E" w:rsidRPr="009A7E88" w:rsidRDefault="008C341E" w:rsidP="005C146E">
            <w:pPr>
              <w:adjustRightInd w:val="0"/>
              <w:snapToGrid w:val="0"/>
              <w:spacing w:line="360" w:lineRule="exact"/>
              <w:ind w:leftChars="395" w:left="1229" w:hangingChars="117" w:hanging="281"/>
              <w:jc w:val="both"/>
              <w:rPr>
                <w:rFonts w:ascii="標楷體" w:eastAsia="標楷體" w:hAnsi="標楷體" w:hint="eastAsia"/>
                <w:szCs w:val="24"/>
              </w:rPr>
            </w:pPr>
            <w:r w:rsidRPr="009A7E88">
              <w:rPr>
                <w:rFonts w:ascii="標楷體" w:eastAsia="標楷體" w:hAnsi="標楷體" w:hint="eastAsia"/>
                <w:szCs w:val="24"/>
              </w:rPr>
              <w:t>1.研究成果能顯著促進我國產業技術發展，突破現有技術水準並提升產業國際競爭力。</w:t>
            </w:r>
          </w:p>
          <w:p w:rsidR="008C341E" w:rsidRPr="009A7E88" w:rsidRDefault="008C341E" w:rsidP="005C146E">
            <w:pPr>
              <w:adjustRightInd w:val="0"/>
              <w:snapToGrid w:val="0"/>
              <w:spacing w:line="360" w:lineRule="exact"/>
              <w:ind w:leftChars="395" w:left="1229" w:hangingChars="117" w:hanging="281"/>
              <w:jc w:val="both"/>
              <w:rPr>
                <w:rFonts w:ascii="標楷體" w:eastAsia="標楷體" w:hAnsi="標楷體"/>
                <w:szCs w:val="24"/>
              </w:rPr>
            </w:pPr>
            <w:r w:rsidRPr="009A7E88">
              <w:rPr>
                <w:rFonts w:ascii="標楷體" w:eastAsia="標楷體" w:hAnsi="標楷體" w:hint="eastAsia"/>
                <w:szCs w:val="24"/>
              </w:rPr>
              <w:t>2.研究成果具前瞻科技創新性，對產業發展或國家社會具有重大貢獻。</w:t>
            </w:r>
          </w:p>
        </w:tc>
        <w:tc>
          <w:tcPr>
            <w:tcW w:w="3196" w:type="dxa"/>
            <w:shd w:val="clear" w:color="auto" w:fill="auto"/>
          </w:tcPr>
          <w:p w:rsidR="009515B8" w:rsidRPr="009A7E88" w:rsidRDefault="00C76449" w:rsidP="00AF606B">
            <w:pPr>
              <w:pStyle w:val="a7"/>
              <w:spacing w:line="360" w:lineRule="exact"/>
              <w:ind w:leftChars="0" w:hangingChars="200" w:hanging="480"/>
              <w:jc w:val="both"/>
              <w:rPr>
                <w:rFonts w:ascii="Times New Roman" w:eastAsia="標楷體" w:hAnsi="Times New Roman" w:hint="eastAsia"/>
                <w:szCs w:val="24"/>
              </w:rPr>
            </w:pPr>
            <w:r w:rsidRPr="009A7E88">
              <w:rPr>
                <w:rFonts w:ascii="Times New Roman" w:eastAsia="標楷體" w:hAnsi="Times New Roman" w:hint="eastAsia"/>
                <w:szCs w:val="24"/>
              </w:rPr>
              <w:lastRenderedPageBreak/>
              <w:t>一、</w:t>
            </w:r>
            <w:r w:rsidR="00DE395F" w:rsidRPr="009A7E88">
              <w:rPr>
                <w:rFonts w:ascii="Times New Roman" w:eastAsia="標楷體" w:hAnsi="Times New Roman" w:hint="eastAsia"/>
                <w:szCs w:val="24"/>
              </w:rPr>
              <w:t>為</w:t>
            </w:r>
            <w:r w:rsidR="008E3C93" w:rsidRPr="009A7E88">
              <w:rPr>
                <w:rFonts w:eastAsia="標楷體" w:hint="eastAsia"/>
                <w:szCs w:val="24"/>
              </w:rPr>
              <w:t>鼓勵更多研究學者得到本獎項肯定，</w:t>
            </w:r>
            <w:r w:rsidR="009515B8" w:rsidRPr="009A7E88">
              <w:rPr>
                <w:rFonts w:eastAsia="標楷體" w:hint="eastAsia"/>
                <w:szCs w:val="24"/>
              </w:rPr>
              <w:t>爰</w:t>
            </w:r>
            <w:r w:rsidR="00DE395F" w:rsidRPr="009A7E88">
              <w:rPr>
                <w:rFonts w:eastAsia="標楷體" w:hint="eastAsia"/>
                <w:szCs w:val="24"/>
              </w:rPr>
              <w:t>序文中</w:t>
            </w:r>
            <w:r w:rsidR="007E00CC" w:rsidRPr="009A7E88">
              <w:rPr>
                <w:rFonts w:eastAsia="標楷體" w:hint="eastAsia"/>
                <w:szCs w:val="24"/>
              </w:rPr>
              <w:t>申請人</w:t>
            </w:r>
            <w:r w:rsidR="00DE395F" w:rsidRPr="009A7E88">
              <w:rPr>
                <w:rFonts w:eastAsia="標楷體" w:hint="eastAsia"/>
                <w:szCs w:val="24"/>
              </w:rPr>
              <w:t>消極</w:t>
            </w:r>
            <w:r w:rsidR="007E00CC" w:rsidRPr="009A7E88">
              <w:rPr>
                <w:rFonts w:eastAsia="標楷體" w:hint="eastAsia"/>
                <w:szCs w:val="24"/>
              </w:rPr>
              <w:t>資格</w:t>
            </w:r>
            <w:r w:rsidR="00DE395F" w:rsidRPr="009A7E88">
              <w:rPr>
                <w:rFonts w:eastAsia="標楷體" w:hint="eastAsia"/>
                <w:szCs w:val="24"/>
              </w:rPr>
              <w:t>條件中</w:t>
            </w:r>
            <w:r w:rsidR="007E00CC" w:rsidRPr="009A7E88">
              <w:rPr>
                <w:rFonts w:eastAsia="標楷體" w:hint="eastAsia"/>
                <w:szCs w:val="24"/>
              </w:rPr>
              <w:t>之累獲傑出研究獎次</w:t>
            </w:r>
            <w:r w:rsidR="009515B8" w:rsidRPr="009A7E88">
              <w:rPr>
                <w:rFonts w:eastAsia="標楷體" w:hint="eastAsia"/>
                <w:szCs w:val="24"/>
              </w:rPr>
              <w:t>數上限</w:t>
            </w:r>
            <w:r w:rsidR="00DE395F" w:rsidRPr="009A7E88">
              <w:rPr>
                <w:rFonts w:eastAsia="標楷體" w:hint="eastAsia"/>
                <w:szCs w:val="24"/>
              </w:rPr>
              <w:t>，</w:t>
            </w:r>
            <w:r w:rsidR="009515B8" w:rsidRPr="009A7E88">
              <w:rPr>
                <w:rFonts w:eastAsia="標楷體" w:hint="eastAsia"/>
                <w:szCs w:val="24"/>
              </w:rPr>
              <w:t>由三次調整為二次。</w:t>
            </w:r>
          </w:p>
          <w:p w:rsidR="0038013B" w:rsidRPr="009A7E88" w:rsidRDefault="009515B8" w:rsidP="00AF606B">
            <w:pPr>
              <w:pStyle w:val="a7"/>
              <w:spacing w:line="360" w:lineRule="exact"/>
              <w:ind w:leftChars="0" w:hangingChars="200" w:hanging="480"/>
              <w:jc w:val="both"/>
              <w:rPr>
                <w:rFonts w:ascii="Times New Roman" w:eastAsia="標楷體" w:hAnsi="Times New Roman" w:hint="eastAsia"/>
                <w:szCs w:val="24"/>
              </w:rPr>
            </w:pPr>
            <w:r w:rsidRPr="009A7E88">
              <w:rPr>
                <w:rFonts w:ascii="Times New Roman" w:eastAsia="標楷體" w:hAnsi="Times New Roman" w:hint="eastAsia"/>
                <w:szCs w:val="24"/>
              </w:rPr>
              <w:t>二、</w:t>
            </w:r>
            <w:r w:rsidR="004C63DF" w:rsidRPr="009A7E88">
              <w:rPr>
                <w:rFonts w:eastAsia="標楷體" w:hAnsi="標楷體" w:hint="eastAsia"/>
                <w:szCs w:val="24"/>
              </w:rPr>
              <w:t>配合修正規定第一點</w:t>
            </w:r>
            <w:r w:rsidR="00C76449" w:rsidRPr="009A7E88">
              <w:rPr>
                <w:rFonts w:ascii="Times New Roman" w:eastAsia="標楷體" w:hAnsi="Times New Roman" w:hint="eastAsia"/>
                <w:szCs w:val="24"/>
              </w:rPr>
              <w:t>，爰</w:t>
            </w:r>
            <w:r w:rsidR="001E7F70" w:rsidRPr="009A7E88">
              <w:rPr>
                <w:rFonts w:ascii="Times New Roman" w:eastAsia="標楷體" w:hAnsi="Times New Roman" w:hint="eastAsia"/>
                <w:szCs w:val="24"/>
              </w:rPr>
              <w:t>修正第一款及第二款序文</w:t>
            </w:r>
            <w:r w:rsidR="009F4637" w:rsidRPr="009A7E88">
              <w:rPr>
                <w:rFonts w:ascii="Times New Roman" w:eastAsia="標楷體" w:hAnsi="Times New Roman" w:hint="eastAsia"/>
                <w:szCs w:val="24"/>
              </w:rPr>
              <w:t>之</w:t>
            </w:r>
            <w:r w:rsidR="00C76449" w:rsidRPr="009A7E88">
              <w:rPr>
                <w:rFonts w:ascii="Times New Roman" w:eastAsia="標楷體" w:hAnsi="Times New Roman" w:hint="eastAsia"/>
                <w:szCs w:val="24"/>
              </w:rPr>
              <w:t>類別名稱為</w:t>
            </w:r>
            <w:r w:rsidR="00C76449" w:rsidRPr="009A7E88">
              <w:rPr>
                <w:rFonts w:ascii="Times New Roman" w:eastAsia="標楷體" w:hAnsi="Times New Roman"/>
                <w:szCs w:val="24"/>
              </w:rPr>
              <w:t>「</w:t>
            </w:r>
            <w:r w:rsidR="008D6F72" w:rsidRPr="009A7E88">
              <w:rPr>
                <w:rFonts w:ascii="Times New Roman" w:eastAsia="標楷體" w:hAnsi="Times New Roman" w:hint="eastAsia"/>
                <w:szCs w:val="24"/>
              </w:rPr>
              <w:t>基礎</w:t>
            </w:r>
            <w:r w:rsidR="00C76449" w:rsidRPr="009A7E88">
              <w:rPr>
                <w:rFonts w:ascii="Times New Roman" w:eastAsia="標楷體" w:hAnsi="Times New Roman"/>
                <w:szCs w:val="24"/>
              </w:rPr>
              <w:t>研究類」</w:t>
            </w:r>
            <w:r w:rsidR="00C76449" w:rsidRPr="009A7E88">
              <w:rPr>
                <w:rFonts w:ascii="Times New Roman" w:eastAsia="標楷體" w:hAnsi="Times New Roman" w:hint="eastAsia"/>
                <w:szCs w:val="24"/>
              </w:rPr>
              <w:t>及</w:t>
            </w:r>
            <w:r w:rsidR="00C76449" w:rsidRPr="009A7E88">
              <w:rPr>
                <w:rFonts w:ascii="Times New Roman" w:eastAsia="標楷體" w:hAnsi="Times New Roman"/>
                <w:szCs w:val="24"/>
              </w:rPr>
              <w:t>「</w:t>
            </w:r>
            <w:r w:rsidR="00C76449" w:rsidRPr="009A7E88">
              <w:rPr>
                <w:rFonts w:ascii="Times New Roman" w:eastAsia="標楷體" w:hAnsi="Times New Roman" w:hint="eastAsia"/>
                <w:szCs w:val="24"/>
              </w:rPr>
              <w:t>應用</w:t>
            </w:r>
            <w:r w:rsidR="00C76449" w:rsidRPr="009A7E88">
              <w:rPr>
                <w:rFonts w:ascii="Times New Roman" w:eastAsia="標楷體" w:hAnsi="Times New Roman"/>
                <w:szCs w:val="24"/>
              </w:rPr>
              <w:t>研究類」</w:t>
            </w:r>
            <w:r w:rsidR="001E7F70" w:rsidRPr="009A7E88">
              <w:rPr>
                <w:rFonts w:ascii="Times New Roman" w:eastAsia="標楷體" w:hAnsi="Times New Roman" w:hint="eastAsia"/>
                <w:szCs w:val="24"/>
              </w:rPr>
              <w:t>二</w:t>
            </w:r>
            <w:r w:rsidR="004C63DF" w:rsidRPr="009A7E88">
              <w:rPr>
                <w:rFonts w:ascii="Times New Roman" w:eastAsia="標楷體" w:hAnsi="Times New Roman" w:hint="eastAsia"/>
                <w:szCs w:val="24"/>
              </w:rPr>
              <w:t>類</w:t>
            </w:r>
            <w:r w:rsidR="00C76449" w:rsidRPr="009A7E88">
              <w:rPr>
                <w:rFonts w:ascii="Times New Roman" w:eastAsia="標楷體" w:hAnsi="Times New Roman" w:hint="eastAsia"/>
                <w:szCs w:val="24"/>
              </w:rPr>
              <w:t>。</w:t>
            </w:r>
          </w:p>
          <w:p w:rsidR="00C76449" w:rsidRPr="009A7E88" w:rsidRDefault="009515B8" w:rsidP="001E7F70">
            <w:pPr>
              <w:pStyle w:val="a7"/>
              <w:spacing w:line="360" w:lineRule="exact"/>
              <w:ind w:leftChars="0" w:hangingChars="200" w:hanging="480"/>
              <w:jc w:val="both"/>
              <w:rPr>
                <w:rFonts w:ascii="Times New Roman" w:eastAsia="標楷體" w:hAnsi="Times New Roman"/>
                <w:szCs w:val="24"/>
              </w:rPr>
            </w:pPr>
            <w:r w:rsidRPr="009A7E88">
              <w:rPr>
                <w:rFonts w:ascii="Times New Roman" w:eastAsia="標楷體" w:hAnsi="Times New Roman" w:hint="eastAsia"/>
                <w:szCs w:val="24"/>
              </w:rPr>
              <w:t>三</w:t>
            </w:r>
            <w:r w:rsidR="00C76449" w:rsidRPr="009A7E88">
              <w:rPr>
                <w:rFonts w:ascii="Times New Roman" w:eastAsia="標楷體" w:hAnsi="Times New Roman" w:hint="eastAsia"/>
                <w:szCs w:val="24"/>
              </w:rPr>
              <w:t>、</w:t>
            </w:r>
            <w:r w:rsidR="007E4815" w:rsidRPr="009A7E88">
              <w:rPr>
                <w:rFonts w:ascii="Times New Roman" w:eastAsia="標楷體" w:hAnsi="Times New Roman" w:hint="eastAsia"/>
                <w:szCs w:val="24"/>
              </w:rPr>
              <w:t>為符本獎項</w:t>
            </w:r>
            <w:r w:rsidR="001E7F70" w:rsidRPr="009A7E88">
              <w:rPr>
                <w:rFonts w:ascii="Times New Roman" w:eastAsia="標楷體" w:hAnsi="Times New Roman" w:hint="eastAsia"/>
                <w:szCs w:val="24"/>
              </w:rPr>
              <w:t>之宗旨</w:t>
            </w:r>
            <w:r w:rsidR="009F4637" w:rsidRPr="009A7E88">
              <w:rPr>
                <w:rFonts w:ascii="Times New Roman" w:eastAsia="標楷體" w:hAnsi="Times New Roman" w:hint="eastAsia"/>
                <w:szCs w:val="24"/>
              </w:rPr>
              <w:t>、目的</w:t>
            </w:r>
            <w:r w:rsidR="007E4815" w:rsidRPr="009A7E88">
              <w:rPr>
                <w:rFonts w:ascii="Times New Roman" w:eastAsia="標楷體" w:hAnsi="Times New Roman" w:hint="eastAsia"/>
                <w:szCs w:val="24"/>
              </w:rPr>
              <w:t>，</w:t>
            </w:r>
            <w:r w:rsidR="009F4637" w:rsidRPr="009A7E88">
              <w:rPr>
                <w:rFonts w:ascii="Times New Roman" w:eastAsia="標楷體" w:hAnsi="Times New Roman" w:hint="eastAsia"/>
                <w:szCs w:val="24"/>
              </w:rPr>
              <w:t>修正各類獎項遴選條件，</w:t>
            </w:r>
            <w:r w:rsidR="001E7F70" w:rsidRPr="009A7E88">
              <w:rPr>
                <w:rFonts w:ascii="Times New Roman" w:eastAsia="標楷體" w:hAnsi="Times New Roman" w:hint="eastAsia"/>
                <w:szCs w:val="24"/>
              </w:rPr>
              <w:t>將研究成果審查之</w:t>
            </w:r>
            <w:r w:rsidR="00C76449" w:rsidRPr="009A7E88">
              <w:rPr>
                <w:rFonts w:ascii="Times New Roman" w:eastAsia="標楷體" w:hAnsi="Times New Roman" w:hint="eastAsia"/>
                <w:szCs w:val="24"/>
              </w:rPr>
              <w:t>重點</w:t>
            </w:r>
            <w:r w:rsidR="001E7F70" w:rsidRPr="009A7E88">
              <w:rPr>
                <w:rFonts w:ascii="Times New Roman" w:eastAsia="標楷體" w:hAnsi="Times New Roman" w:hint="eastAsia"/>
                <w:szCs w:val="24"/>
              </w:rPr>
              <w:t>酌予調整，</w:t>
            </w:r>
            <w:r w:rsidR="00C76449" w:rsidRPr="009A7E88">
              <w:rPr>
                <w:rFonts w:ascii="Times New Roman" w:eastAsia="標楷體" w:hAnsi="Times New Roman" w:hint="eastAsia"/>
                <w:szCs w:val="24"/>
              </w:rPr>
              <w:t>著重在學術原創性、學理創新性、學術影響力，以及研究成果對於社會、</w:t>
            </w:r>
            <w:r w:rsidR="00C76449" w:rsidRPr="009A7E88">
              <w:rPr>
                <w:rFonts w:ascii="Times New Roman" w:eastAsia="標楷體" w:hAnsi="Times New Roman" w:hint="eastAsia"/>
                <w:szCs w:val="24"/>
              </w:rPr>
              <w:lastRenderedPageBreak/>
              <w:t>經濟、民生、環境及產業等面向之具體貢獻。</w:t>
            </w:r>
            <w:r w:rsidR="001E7F70" w:rsidRPr="009A7E88">
              <w:rPr>
                <w:rFonts w:ascii="Times New Roman" w:eastAsia="標楷體" w:hAnsi="Times New Roman" w:hint="eastAsia"/>
                <w:szCs w:val="24"/>
              </w:rPr>
              <w:t>爰二款內各目規定均予修正，第二款現行二目規定並予合併，不再分款。</w:t>
            </w:r>
          </w:p>
        </w:tc>
      </w:tr>
      <w:tr w:rsidR="00D01AB1" w:rsidRPr="009A7E88" w:rsidTr="00AF606B">
        <w:tc>
          <w:tcPr>
            <w:tcW w:w="3195" w:type="dxa"/>
            <w:shd w:val="clear" w:color="auto" w:fill="auto"/>
          </w:tcPr>
          <w:p w:rsidR="00E65D2A" w:rsidRPr="009A7E88" w:rsidRDefault="00E65D2A" w:rsidP="00AF606B">
            <w:pPr>
              <w:adjustRightInd w:val="0"/>
              <w:snapToGrid w:val="0"/>
              <w:spacing w:line="360" w:lineRule="exact"/>
              <w:ind w:left="480" w:hangingChars="200" w:hanging="480"/>
              <w:jc w:val="both"/>
              <w:rPr>
                <w:rFonts w:ascii="標楷體" w:eastAsia="標楷體" w:hAnsi="標楷體" w:hint="eastAsia"/>
                <w:szCs w:val="24"/>
              </w:rPr>
            </w:pPr>
            <w:r w:rsidRPr="009A7E88">
              <w:rPr>
                <w:rFonts w:ascii="標楷體" w:eastAsia="標楷體" w:hAnsi="標楷體" w:hint="eastAsia"/>
                <w:szCs w:val="24"/>
              </w:rPr>
              <w:lastRenderedPageBreak/>
              <w:t>四、申請方式</w:t>
            </w:r>
            <w:r w:rsidR="001D0F9C" w:rsidRPr="009A7E88">
              <w:rPr>
                <w:rFonts w:ascii="標楷體" w:eastAsia="標楷體" w:hAnsi="標楷體" w:hint="eastAsia"/>
                <w:szCs w:val="24"/>
              </w:rPr>
              <w:t>如下</w:t>
            </w:r>
            <w:r w:rsidRPr="009A7E88">
              <w:rPr>
                <w:rFonts w:ascii="標楷體" w:eastAsia="標楷體" w:hAnsi="標楷體" w:hint="eastAsia"/>
                <w:szCs w:val="24"/>
              </w:rPr>
              <w:t>：</w:t>
            </w:r>
          </w:p>
          <w:p w:rsidR="00E65D2A" w:rsidRPr="009A7E88" w:rsidRDefault="00E65D2A" w:rsidP="00AF606B">
            <w:pPr>
              <w:adjustRightInd w:val="0"/>
              <w:snapToGrid w:val="0"/>
              <w:spacing w:line="360" w:lineRule="exact"/>
              <w:ind w:leftChars="200" w:left="960" w:hangingChars="200" w:hanging="480"/>
              <w:jc w:val="both"/>
              <w:rPr>
                <w:rFonts w:ascii="標楷體" w:eastAsia="標楷體" w:hAnsi="標楷體"/>
                <w:szCs w:val="24"/>
              </w:rPr>
            </w:pPr>
            <w:r w:rsidRPr="009A7E88">
              <w:rPr>
                <w:rFonts w:ascii="標楷體" w:eastAsia="標楷體" w:hAnsi="標楷體" w:hint="eastAsia"/>
                <w:szCs w:val="24"/>
              </w:rPr>
              <w:t>(一)申請人應至本部網站線上製作下列文件後，將申請案線上傳送至申請機構，由申請機構彙整送出並造具申請名冊一式二份函送本部申請；文件不全或不符合規定者，不予受理：</w:t>
            </w:r>
          </w:p>
          <w:p w:rsidR="00E65D2A" w:rsidRPr="009A7E88" w:rsidRDefault="00E65D2A" w:rsidP="005C146E">
            <w:pPr>
              <w:adjustRightInd w:val="0"/>
              <w:snapToGrid w:val="0"/>
              <w:spacing w:line="360" w:lineRule="exact"/>
              <w:ind w:leftChars="398" w:left="1233" w:hangingChars="116" w:hanging="278"/>
              <w:jc w:val="both"/>
              <w:rPr>
                <w:rFonts w:ascii="標楷體" w:eastAsia="標楷體" w:hAnsi="標楷體" w:hint="eastAsia"/>
                <w:szCs w:val="24"/>
              </w:rPr>
            </w:pPr>
            <w:r w:rsidRPr="009A7E88">
              <w:rPr>
                <w:rFonts w:ascii="標楷體" w:eastAsia="標楷體" w:hAnsi="標楷體" w:hint="eastAsia"/>
                <w:szCs w:val="24"/>
              </w:rPr>
              <w:t>1.傑出研究獎申請表。</w:t>
            </w:r>
          </w:p>
          <w:p w:rsidR="00E65D2A" w:rsidRPr="009A7E88" w:rsidRDefault="00E65D2A" w:rsidP="005C146E">
            <w:pPr>
              <w:adjustRightInd w:val="0"/>
              <w:snapToGrid w:val="0"/>
              <w:spacing w:line="360" w:lineRule="exact"/>
              <w:ind w:leftChars="398" w:left="1233" w:hangingChars="116" w:hanging="278"/>
              <w:jc w:val="both"/>
              <w:rPr>
                <w:rFonts w:ascii="標楷體" w:eastAsia="標楷體" w:hAnsi="標楷體" w:hint="eastAsia"/>
                <w:szCs w:val="24"/>
              </w:rPr>
            </w:pPr>
            <w:r w:rsidRPr="009A7E88">
              <w:rPr>
                <w:rFonts w:ascii="標楷體" w:eastAsia="標楷體" w:hAnsi="標楷體" w:hint="eastAsia"/>
                <w:szCs w:val="24"/>
              </w:rPr>
              <w:t>2.個人資料表。</w:t>
            </w:r>
          </w:p>
          <w:p w:rsidR="008D6F72" w:rsidRPr="009A7E88" w:rsidRDefault="00E65D2A" w:rsidP="005C146E">
            <w:pPr>
              <w:adjustRightInd w:val="0"/>
              <w:snapToGrid w:val="0"/>
              <w:spacing w:line="360" w:lineRule="exact"/>
              <w:ind w:leftChars="398" w:left="1233" w:hangingChars="116" w:hanging="278"/>
              <w:jc w:val="both"/>
              <w:rPr>
                <w:rFonts w:ascii="標楷體" w:eastAsia="標楷體" w:hAnsi="標楷體" w:hint="eastAsia"/>
                <w:szCs w:val="24"/>
              </w:rPr>
            </w:pPr>
            <w:r w:rsidRPr="009A7E88">
              <w:rPr>
                <w:rFonts w:ascii="標楷體" w:eastAsia="標楷體" w:hAnsi="標楷體" w:hint="eastAsia"/>
                <w:szCs w:val="24"/>
              </w:rPr>
              <w:t>3.依本部各學術司規定，應填之相關表件</w:t>
            </w:r>
            <w:r w:rsidR="00C76449" w:rsidRPr="009A7E88">
              <w:rPr>
                <w:rFonts w:ascii="標楷體" w:eastAsia="標楷體" w:hAnsi="標楷體" w:hint="eastAsia"/>
                <w:szCs w:val="24"/>
              </w:rPr>
              <w:t>。</w:t>
            </w:r>
          </w:p>
          <w:p w:rsidR="00C76449" w:rsidRPr="009A7E88" w:rsidRDefault="008D6F72" w:rsidP="005C146E">
            <w:pPr>
              <w:adjustRightInd w:val="0"/>
              <w:snapToGrid w:val="0"/>
              <w:spacing w:line="360" w:lineRule="exact"/>
              <w:ind w:leftChars="398" w:left="1233" w:hangingChars="116" w:hanging="278"/>
              <w:jc w:val="both"/>
              <w:rPr>
                <w:rFonts w:ascii="標楷體" w:eastAsia="標楷體" w:hAnsi="標楷體" w:hint="eastAsia"/>
                <w:szCs w:val="24"/>
              </w:rPr>
            </w:pPr>
            <w:r w:rsidRPr="009A7E88">
              <w:rPr>
                <w:rFonts w:ascii="標楷體" w:eastAsia="標楷體" w:hAnsi="標楷體" w:hint="eastAsia"/>
                <w:szCs w:val="24"/>
              </w:rPr>
              <w:t>4.</w:t>
            </w:r>
            <w:r w:rsidR="00A40C65" w:rsidRPr="009A7E88">
              <w:rPr>
                <w:rFonts w:ascii="標楷體" w:eastAsia="標楷體" w:hAnsi="標楷體" w:hint="eastAsia"/>
                <w:szCs w:val="24"/>
              </w:rPr>
              <w:t>申請截止日前五年內（此段期間曾生產或請育嬰假者，得延長至七年內，但應檢附相關證明文件）績效文件</w:t>
            </w:r>
            <w:r w:rsidR="00E65D2A" w:rsidRPr="009A7E88">
              <w:rPr>
                <w:rFonts w:ascii="標楷體" w:eastAsia="標楷體" w:hAnsi="標楷體" w:hint="eastAsia"/>
                <w:szCs w:val="24"/>
              </w:rPr>
              <w:t>。</w:t>
            </w:r>
          </w:p>
          <w:p w:rsidR="00D01AB1" w:rsidRPr="009A7E88" w:rsidRDefault="00E65D2A" w:rsidP="005C146E">
            <w:pPr>
              <w:adjustRightInd w:val="0"/>
              <w:snapToGrid w:val="0"/>
              <w:spacing w:line="360" w:lineRule="exact"/>
              <w:ind w:leftChars="398" w:left="1233" w:hangingChars="116" w:hanging="278"/>
              <w:jc w:val="both"/>
              <w:rPr>
                <w:rFonts w:ascii="標楷體" w:eastAsia="標楷體" w:hAnsi="標楷體"/>
                <w:szCs w:val="24"/>
                <w:u w:val="single"/>
              </w:rPr>
            </w:pPr>
            <w:r w:rsidRPr="009A7E88">
              <w:rPr>
                <w:rFonts w:ascii="標楷體" w:eastAsia="標楷體" w:hAnsi="標楷體" w:hint="eastAsia"/>
                <w:szCs w:val="24"/>
              </w:rPr>
              <w:lastRenderedPageBreak/>
              <w:t>(二)本部各學術司得依個人</w:t>
            </w:r>
            <w:r w:rsidR="0037582B" w:rsidRPr="009A7E88">
              <w:rPr>
                <w:rFonts w:ascii="標楷體" w:eastAsia="標楷體" w:hAnsi="標楷體" w:hint="eastAsia"/>
                <w:szCs w:val="24"/>
                <w:u w:val="single"/>
              </w:rPr>
              <w:t>研究</w:t>
            </w:r>
            <w:r w:rsidRPr="009A7E88">
              <w:rPr>
                <w:rFonts w:ascii="標楷體" w:eastAsia="標楷體" w:hAnsi="標楷體" w:hint="eastAsia"/>
                <w:szCs w:val="24"/>
              </w:rPr>
              <w:t>表現或專題研究計畫申請案審查結果遴薦人選，由其依前款規定提出申請。</w:t>
            </w:r>
          </w:p>
        </w:tc>
        <w:tc>
          <w:tcPr>
            <w:tcW w:w="3195" w:type="dxa"/>
            <w:shd w:val="clear" w:color="auto" w:fill="auto"/>
          </w:tcPr>
          <w:p w:rsidR="00E65D2A" w:rsidRPr="009A7E88" w:rsidRDefault="00D01AB1" w:rsidP="00AF606B">
            <w:pPr>
              <w:adjustRightInd w:val="0"/>
              <w:snapToGrid w:val="0"/>
              <w:spacing w:line="360" w:lineRule="exact"/>
              <w:ind w:left="480" w:hangingChars="200" w:hanging="480"/>
              <w:jc w:val="both"/>
              <w:rPr>
                <w:rFonts w:ascii="標楷體" w:eastAsia="標楷體" w:hAnsi="標楷體" w:hint="eastAsia"/>
                <w:szCs w:val="24"/>
              </w:rPr>
            </w:pPr>
            <w:r w:rsidRPr="009A7E88">
              <w:rPr>
                <w:rFonts w:ascii="標楷體" w:eastAsia="標楷體" w:hAnsi="標楷體" w:hint="eastAsia"/>
                <w:szCs w:val="24"/>
              </w:rPr>
              <w:lastRenderedPageBreak/>
              <w:t>四、申請方式如下：</w:t>
            </w:r>
          </w:p>
          <w:p w:rsidR="00E65D2A" w:rsidRPr="009A7E88" w:rsidRDefault="00E65D2A" w:rsidP="00AF606B">
            <w:pPr>
              <w:adjustRightInd w:val="0"/>
              <w:snapToGrid w:val="0"/>
              <w:spacing w:line="360" w:lineRule="exact"/>
              <w:ind w:leftChars="200" w:left="960" w:hangingChars="200" w:hanging="480"/>
              <w:jc w:val="both"/>
              <w:rPr>
                <w:rFonts w:ascii="標楷體" w:eastAsia="標楷體" w:hAnsi="標楷體"/>
                <w:szCs w:val="24"/>
              </w:rPr>
            </w:pPr>
            <w:r w:rsidRPr="009A7E88">
              <w:rPr>
                <w:rFonts w:ascii="標楷體" w:eastAsia="標楷體" w:hAnsi="標楷體" w:hint="eastAsia"/>
                <w:szCs w:val="24"/>
              </w:rPr>
              <w:t>(一)申請人應至本部網站線上製作下列文件後，將申請案線上傳送至申請機構，由申請機構彙整送出並造具申請名冊一式二份函送本部申請；文件不全或不符合規定者，不予受理：</w:t>
            </w:r>
          </w:p>
          <w:p w:rsidR="00D01AB1" w:rsidRPr="009A7E88" w:rsidRDefault="00D01AB1" w:rsidP="005C146E">
            <w:pPr>
              <w:adjustRightInd w:val="0"/>
              <w:snapToGrid w:val="0"/>
              <w:spacing w:line="360" w:lineRule="exact"/>
              <w:ind w:leftChars="398" w:left="1233" w:hangingChars="116" w:hanging="278"/>
              <w:jc w:val="both"/>
              <w:rPr>
                <w:rFonts w:ascii="標楷體" w:eastAsia="標楷體" w:hAnsi="標楷體" w:hint="eastAsia"/>
                <w:szCs w:val="24"/>
              </w:rPr>
            </w:pPr>
            <w:r w:rsidRPr="009A7E88">
              <w:rPr>
                <w:rFonts w:ascii="標楷體" w:eastAsia="標楷體" w:hAnsi="標楷體" w:hint="eastAsia"/>
                <w:szCs w:val="24"/>
              </w:rPr>
              <w:t>1.</w:t>
            </w:r>
            <w:r w:rsidR="00E65D2A" w:rsidRPr="009A7E88">
              <w:rPr>
                <w:rFonts w:ascii="標楷體" w:eastAsia="標楷體" w:hAnsi="標楷體" w:hint="eastAsia"/>
                <w:szCs w:val="24"/>
              </w:rPr>
              <w:t>傑出研究獎申請表。</w:t>
            </w:r>
          </w:p>
          <w:p w:rsidR="00D01AB1" w:rsidRPr="009A7E88" w:rsidRDefault="00D01AB1" w:rsidP="005C146E">
            <w:pPr>
              <w:adjustRightInd w:val="0"/>
              <w:snapToGrid w:val="0"/>
              <w:spacing w:line="360" w:lineRule="exact"/>
              <w:ind w:leftChars="398" w:left="1233" w:hangingChars="116" w:hanging="278"/>
              <w:jc w:val="both"/>
              <w:rPr>
                <w:rFonts w:ascii="標楷體" w:eastAsia="標楷體" w:hAnsi="標楷體" w:hint="eastAsia"/>
                <w:szCs w:val="24"/>
              </w:rPr>
            </w:pPr>
            <w:r w:rsidRPr="009A7E88">
              <w:rPr>
                <w:rFonts w:ascii="標楷體" w:eastAsia="標楷體" w:hAnsi="標楷體" w:hint="eastAsia"/>
                <w:szCs w:val="24"/>
              </w:rPr>
              <w:t>2.</w:t>
            </w:r>
            <w:r w:rsidR="00E65D2A" w:rsidRPr="009A7E88">
              <w:rPr>
                <w:rFonts w:ascii="標楷體" w:eastAsia="標楷體" w:hAnsi="標楷體" w:hint="eastAsia"/>
                <w:szCs w:val="24"/>
              </w:rPr>
              <w:t>個人資料表。</w:t>
            </w:r>
          </w:p>
          <w:p w:rsidR="00E65D2A" w:rsidRPr="009A7E88" w:rsidRDefault="00E65D2A" w:rsidP="005C146E">
            <w:pPr>
              <w:adjustRightInd w:val="0"/>
              <w:snapToGrid w:val="0"/>
              <w:spacing w:line="360" w:lineRule="exact"/>
              <w:ind w:leftChars="398" w:left="1233" w:hangingChars="116" w:hanging="278"/>
              <w:jc w:val="both"/>
              <w:rPr>
                <w:rFonts w:ascii="標楷體" w:eastAsia="標楷體" w:hAnsi="標楷體" w:hint="eastAsia"/>
                <w:szCs w:val="24"/>
              </w:rPr>
            </w:pPr>
            <w:r w:rsidRPr="009A7E88">
              <w:rPr>
                <w:rFonts w:ascii="標楷體" w:eastAsia="標楷體" w:hAnsi="標楷體" w:hint="eastAsia"/>
                <w:szCs w:val="24"/>
              </w:rPr>
              <w:t>3.依本部各學術司規定，應填之相關表件。</w:t>
            </w:r>
          </w:p>
          <w:p w:rsidR="00E65D2A" w:rsidRPr="009A7E88" w:rsidRDefault="00E65D2A" w:rsidP="005C146E">
            <w:pPr>
              <w:adjustRightInd w:val="0"/>
              <w:snapToGrid w:val="0"/>
              <w:spacing w:line="360" w:lineRule="exact"/>
              <w:ind w:leftChars="398" w:left="1233" w:hangingChars="116" w:hanging="278"/>
              <w:jc w:val="both"/>
              <w:rPr>
                <w:rFonts w:ascii="標楷體" w:eastAsia="標楷體" w:hAnsi="標楷體" w:hint="eastAsia"/>
                <w:szCs w:val="24"/>
              </w:rPr>
            </w:pPr>
            <w:r w:rsidRPr="009A7E88">
              <w:rPr>
                <w:rFonts w:ascii="標楷體" w:eastAsia="標楷體" w:hAnsi="標楷體" w:hint="eastAsia"/>
                <w:szCs w:val="24"/>
              </w:rPr>
              <w:t>4.申請截止日前五年內（此段期間曾生產或請育嬰假者，得延長至七年內，但應檢附相關證明文件）績效文件：</w:t>
            </w:r>
          </w:p>
          <w:p w:rsidR="00E65D2A" w:rsidRPr="009A7E88" w:rsidRDefault="00E65D2A" w:rsidP="005C146E">
            <w:pPr>
              <w:adjustRightInd w:val="0"/>
              <w:snapToGrid w:val="0"/>
              <w:spacing w:line="360" w:lineRule="exact"/>
              <w:ind w:leftChars="513" w:left="1512" w:hangingChars="117" w:hanging="281"/>
              <w:jc w:val="both"/>
              <w:rPr>
                <w:rFonts w:eastAsia="標楷體" w:hint="eastAsia"/>
                <w:szCs w:val="24"/>
                <w:u w:val="single"/>
              </w:rPr>
            </w:pPr>
            <w:r w:rsidRPr="009A7E88">
              <w:rPr>
                <w:rFonts w:eastAsia="標楷體"/>
                <w:szCs w:val="24"/>
                <w:u w:val="single"/>
              </w:rPr>
              <w:lastRenderedPageBreak/>
              <w:t>(1)</w:t>
            </w:r>
            <w:r w:rsidRPr="009A7E88">
              <w:rPr>
                <w:rFonts w:eastAsia="標楷體"/>
                <w:szCs w:val="24"/>
                <w:u w:val="single"/>
              </w:rPr>
              <w:t>學術研究類：已發表最具代表性之學術著作或研究成果至多五篇。</w:t>
            </w:r>
          </w:p>
          <w:p w:rsidR="00E65D2A" w:rsidRPr="009A7E88" w:rsidRDefault="00E65D2A" w:rsidP="005C146E">
            <w:pPr>
              <w:adjustRightInd w:val="0"/>
              <w:snapToGrid w:val="0"/>
              <w:spacing w:line="360" w:lineRule="exact"/>
              <w:ind w:leftChars="513" w:left="1512" w:hangingChars="117" w:hanging="281"/>
              <w:jc w:val="both"/>
              <w:rPr>
                <w:rFonts w:eastAsia="標楷體"/>
                <w:szCs w:val="24"/>
                <w:u w:val="single"/>
              </w:rPr>
            </w:pPr>
            <w:r w:rsidRPr="009A7E88">
              <w:rPr>
                <w:rFonts w:eastAsia="標楷體"/>
                <w:szCs w:val="24"/>
                <w:u w:val="single"/>
              </w:rPr>
              <w:t>(</w:t>
            </w:r>
            <w:r w:rsidRPr="009A7E88">
              <w:rPr>
                <w:rFonts w:eastAsia="標楷體" w:hint="eastAsia"/>
                <w:szCs w:val="24"/>
                <w:u w:val="single"/>
              </w:rPr>
              <w:t>2</w:t>
            </w:r>
            <w:r w:rsidRPr="009A7E88">
              <w:rPr>
                <w:rFonts w:eastAsia="標楷體"/>
                <w:szCs w:val="24"/>
                <w:u w:val="single"/>
              </w:rPr>
              <w:t>)</w:t>
            </w:r>
            <w:r w:rsidRPr="009A7E88">
              <w:rPr>
                <w:rFonts w:eastAsia="標楷體" w:hint="eastAsia"/>
                <w:szCs w:val="24"/>
                <w:u w:val="single"/>
              </w:rPr>
              <w:t>產學研究類：於技術創新及產業效益之研發成果或重要績效，如技術移轉</w:t>
            </w:r>
            <w:r w:rsidRPr="009A7E88">
              <w:rPr>
                <w:rFonts w:eastAsia="標楷體" w:hint="eastAsia"/>
                <w:szCs w:val="24"/>
                <w:u w:val="single"/>
              </w:rPr>
              <w:t>(</w:t>
            </w:r>
            <w:r w:rsidRPr="009A7E88">
              <w:rPr>
                <w:rFonts w:eastAsia="標楷體" w:hint="eastAsia"/>
                <w:szCs w:val="24"/>
                <w:u w:val="single"/>
              </w:rPr>
              <w:t>包含授權或讓與</w:t>
            </w:r>
            <w:r w:rsidRPr="009A7E88">
              <w:rPr>
                <w:rFonts w:eastAsia="標楷體" w:hint="eastAsia"/>
                <w:szCs w:val="24"/>
                <w:u w:val="single"/>
              </w:rPr>
              <w:t>)</w:t>
            </w:r>
            <w:r w:rsidRPr="009A7E88">
              <w:rPr>
                <w:rFonts w:eastAsia="標楷體" w:hint="eastAsia"/>
                <w:szCs w:val="24"/>
                <w:u w:val="single"/>
              </w:rPr>
              <w:t>、發明專利、技術報告、學術著作、成果報告、成立產學聯盟或新創事業商業經營實績證明等至多五件。</w:t>
            </w:r>
          </w:p>
          <w:p w:rsidR="00E65D2A" w:rsidRPr="009A7E88" w:rsidRDefault="00E65D2A" w:rsidP="005C146E">
            <w:pPr>
              <w:adjustRightInd w:val="0"/>
              <w:snapToGrid w:val="0"/>
              <w:spacing w:line="360" w:lineRule="exact"/>
              <w:ind w:leftChars="398" w:left="1233" w:hangingChars="116" w:hanging="278"/>
              <w:jc w:val="both"/>
              <w:rPr>
                <w:rFonts w:ascii="標楷體" w:eastAsia="標楷體" w:hAnsi="標楷體"/>
                <w:szCs w:val="24"/>
                <w:u w:val="single"/>
              </w:rPr>
            </w:pPr>
            <w:r w:rsidRPr="009A7E88">
              <w:rPr>
                <w:rFonts w:ascii="標楷體" w:eastAsia="標楷體" w:hAnsi="標楷體" w:hint="eastAsia"/>
                <w:szCs w:val="24"/>
                <w:u w:val="single"/>
              </w:rPr>
              <w:t>5.前目績效文件應註明發表之年月及出處，已被接受刊登尚未正式</w:t>
            </w:r>
            <w:r w:rsidRPr="009A7E88">
              <w:rPr>
                <w:rFonts w:ascii="標楷體" w:eastAsia="標楷體" w:hAnsi="標楷體" w:hint="eastAsia"/>
                <w:szCs w:val="24"/>
              </w:rPr>
              <w:t>出版者</w:t>
            </w:r>
            <w:r w:rsidRPr="009A7E88">
              <w:rPr>
                <w:rFonts w:ascii="標楷體" w:eastAsia="標楷體" w:hAnsi="標楷體" w:hint="eastAsia"/>
                <w:szCs w:val="24"/>
                <w:u w:val="single"/>
              </w:rPr>
              <w:t>須附被接受函。學術著作如屬數人共同研究完成者，須於該項著作檔案第一頁說明個人之貢獻。</w:t>
            </w:r>
          </w:p>
          <w:p w:rsidR="00D01AB1" w:rsidRPr="009A7E88" w:rsidRDefault="00E65D2A" w:rsidP="00AF606B">
            <w:pPr>
              <w:adjustRightInd w:val="0"/>
              <w:snapToGrid w:val="0"/>
              <w:spacing w:line="360" w:lineRule="exact"/>
              <w:ind w:leftChars="200" w:left="960" w:hangingChars="200" w:hanging="480"/>
              <w:jc w:val="both"/>
              <w:rPr>
                <w:rFonts w:ascii="標楷體" w:eastAsia="標楷體" w:hAnsi="標楷體"/>
                <w:szCs w:val="24"/>
              </w:rPr>
            </w:pPr>
            <w:r w:rsidRPr="009A7E88">
              <w:rPr>
                <w:rFonts w:ascii="標楷體" w:eastAsia="標楷體" w:hAnsi="標楷體" w:hint="eastAsia"/>
                <w:szCs w:val="24"/>
              </w:rPr>
              <w:t>(二)本部各學術司得依個人學術表現或專題研究計畫申請案審查結果遴薦人選，由其依前款規定提出申請。</w:t>
            </w:r>
          </w:p>
        </w:tc>
        <w:tc>
          <w:tcPr>
            <w:tcW w:w="3196" w:type="dxa"/>
            <w:shd w:val="clear" w:color="auto" w:fill="auto"/>
          </w:tcPr>
          <w:p w:rsidR="00043FAE" w:rsidRPr="009A7E88" w:rsidRDefault="00805577" w:rsidP="001D0F9C">
            <w:pPr>
              <w:pStyle w:val="a7"/>
              <w:spacing w:line="360" w:lineRule="exact"/>
              <w:ind w:leftChars="0" w:hangingChars="200" w:hanging="480"/>
              <w:jc w:val="both"/>
              <w:rPr>
                <w:rFonts w:eastAsia="標楷體" w:hint="eastAsia"/>
                <w:szCs w:val="24"/>
              </w:rPr>
            </w:pPr>
            <w:r w:rsidRPr="009A7E88">
              <w:rPr>
                <w:rFonts w:ascii="Times New Roman" w:eastAsia="標楷體" w:hAnsi="Times New Roman" w:hint="eastAsia"/>
                <w:szCs w:val="24"/>
              </w:rPr>
              <w:lastRenderedPageBreak/>
              <w:t>一、</w:t>
            </w:r>
            <w:r w:rsidR="00043FAE" w:rsidRPr="009A7E88">
              <w:rPr>
                <w:rFonts w:ascii="Times New Roman" w:eastAsia="標楷體" w:hAnsi="Times New Roman" w:hint="eastAsia"/>
                <w:szCs w:val="24"/>
              </w:rPr>
              <w:t>績效</w:t>
            </w:r>
            <w:r w:rsidR="00043FAE" w:rsidRPr="009A7E88">
              <w:rPr>
                <w:rFonts w:eastAsia="標楷體" w:hint="eastAsia"/>
                <w:szCs w:val="24"/>
              </w:rPr>
              <w:t>文件內容及註明發表之年月</w:t>
            </w:r>
            <w:r w:rsidR="00CA5FA8" w:rsidRPr="009A7E88">
              <w:rPr>
                <w:rFonts w:eastAsia="標楷體" w:hint="eastAsia"/>
                <w:szCs w:val="24"/>
              </w:rPr>
              <w:t>與</w:t>
            </w:r>
            <w:r w:rsidR="00043FAE" w:rsidRPr="009A7E88">
              <w:rPr>
                <w:rFonts w:eastAsia="標楷體" w:hint="eastAsia"/>
                <w:szCs w:val="24"/>
              </w:rPr>
              <w:t>出處等注意事項，</w:t>
            </w:r>
            <w:r w:rsidR="009E54CE" w:rsidRPr="009A7E88">
              <w:rPr>
                <w:rFonts w:eastAsia="標楷體" w:hint="eastAsia"/>
                <w:szCs w:val="24"/>
              </w:rPr>
              <w:t>於各學術司</w:t>
            </w:r>
            <w:r w:rsidR="00043FAE" w:rsidRPr="009A7E88">
              <w:rPr>
                <w:rFonts w:eastAsia="標楷體" w:hint="eastAsia"/>
                <w:szCs w:val="24"/>
              </w:rPr>
              <w:t>應填之</w:t>
            </w:r>
            <w:r w:rsidR="009E54CE" w:rsidRPr="009A7E88">
              <w:rPr>
                <w:rFonts w:eastAsia="標楷體" w:hint="eastAsia"/>
                <w:szCs w:val="24"/>
              </w:rPr>
              <w:t>相關表件已有規定，</w:t>
            </w:r>
            <w:r w:rsidR="007E4815" w:rsidRPr="009A7E88">
              <w:rPr>
                <w:rFonts w:eastAsia="標楷體" w:hint="eastAsia"/>
                <w:szCs w:val="24"/>
              </w:rPr>
              <w:t>現行規定第一款第四</w:t>
            </w:r>
            <w:r w:rsidR="00F51F64" w:rsidRPr="009A7E88">
              <w:rPr>
                <w:rFonts w:eastAsia="標楷體" w:hint="eastAsia"/>
                <w:szCs w:val="24"/>
              </w:rPr>
              <w:t>目之二小目</w:t>
            </w:r>
            <w:r w:rsidR="007E4815" w:rsidRPr="009A7E88">
              <w:rPr>
                <w:rFonts w:eastAsia="標楷體" w:hint="eastAsia"/>
                <w:szCs w:val="24"/>
              </w:rPr>
              <w:t>、</w:t>
            </w:r>
            <w:r w:rsidR="00F51F64" w:rsidRPr="009A7E88">
              <w:rPr>
                <w:rFonts w:eastAsia="標楷體" w:hint="eastAsia"/>
                <w:szCs w:val="24"/>
              </w:rPr>
              <w:t>第</w:t>
            </w:r>
            <w:r w:rsidR="007E4815" w:rsidRPr="009A7E88">
              <w:rPr>
                <w:rFonts w:eastAsia="標楷體" w:hint="eastAsia"/>
                <w:szCs w:val="24"/>
              </w:rPr>
              <w:t>五目已無規定必要，</w:t>
            </w:r>
            <w:r w:rsidR="009E54CE" w:rsidRPr="009A7E88">
              <w:rPr>
                <w:rFonts w:eastAsia="標楷體" w:hint="eastAsia"/>
                <w:szCs w:val="24"/>
              </w:rPr>
              <w:t>爰</w:t>
            </w:r>
            <w:r w:rsidR="007E4815" w:rsidRPr="009A7E88">
              <w:rPr>
                <w:rFonts w:eastAsia="標楷體" w:hint="eastAsia"/>
                <w:szCs w:val="24"/>
              </w:rPr>
              <w:t>予</w:t>
            </w:r>
            <w:r w:rsidR="009E54CE" w:rsidRPr="009A7E88">
              <w:rPr>
                <w:rFonts w:eastAsia="標楷體" w:hint="eastAsia"/>
                <w:szCs w:val="24"/>
              </w:rPr>
              <w:t>刪除</w:t>
            </w:r>
            <w:r w:rsidR="00F51F64" w:rsidRPr="009A7E88">
              <w:rPr>
                <w:rFonts w:eastAsia="標楷體" w:hint="eastAsia"/>
                <w:szCs w:val="24"/>
              </w:rPr>
              <w:t>，第四目序文並</w:t>
            </w:r>
            <w:r w:rsidR="001D0F9C" w:rsidRPr="009A7E88">
              <w:rPr>
                <w:rFonts w:eastAsia="標楷體" w:hint="eastAsia"/>
                <w:szCs w:val="24"/>
              </w:rPr>
              <w:t>移</w:t>
            </w:r>
            <w:r w:rsidR="00F51F64" w:rsidRPr="009A7E88">
              <w:rPr>
                <w:rFonts w:eastAsia="標楷體" w:hint="eastAsia"/>
                <w:szCs w:val="24"/>
              </w:rPr>
              <w:t>為本文</w:t>
            </w:r>
            <w:r w:rsidR="001D0F9C" w:rsidRPr="009A7E88">
              <w:rPr>
                <w:rFonts w:eastAsia="標楷體" w:hint="eastAsia"/>
                <w:szCs w:val="24"/>
              </w:rPr>
              <w:t>。</w:t>
            </w:r>
          </w:p>
          <w:p w:rsidR="001D0F9C" w:rsidRPr="009A7E88" w:rsidRDefault="001D0F9C" w:rsidP="001D0F9C">
            <w:pPr>
              <w:pStyle w:val="a7"/>
              <w:spacing w:line="360" w:lineRule="exact"/>
              <w:ind w:leftChars="0" w:hangingChars="200" w:hanging="480"/>
              <w:jc w:val="both"/>
              <w:rPr>
                <w:rFonts w:eastAsia="標楷體"/>
                <w:szCs w:val="24"/>
              </w:rPr>
            </w:pPr>
            <w:r w:rsidRPr="009A7E88">
              <w:rPr>
                <w:rFonts w:eastAsia="標楷體" w:hint="eastAsia"/>
                <w:szCs w:val="24"/>
              </w:rPr>
              <w:t>二、第二款酌作文字修正，將「學術表</w:t>
            </w:r>
            <w:r w:rsidRPr="009A7E88">
              <w:rPr>
                <w:rFonts w:ascii="標楷體" w:eastAsia="標楷體" w:hAnsi="標楷體" w:hint="eastAsia"/>
                <w:szCs w:val="24"/>
              </w:rPr>
              <w:t>現」修正為「研究表現」。</w:t>
            </w:r>
          </w:p>
        </w:tc>
      </w:tr>
      <w:tr w:rsidR="00BF3766" w:rsidRPr="009A7E88" w:rsidTr="00AF606B">
        <w:tc>
          <w:tcPr>
            <w:tcW w:w="3195" w:type="dxa"/>
            <w:shd w:val="clear" w:color="auto" w:fill="auto"/>
          </w:tcPr>
          <w:p w:rsidR="00BF3766" w:rsidRPr="009A7E88" w:rsidRDefault="00BF3766" w:rsidP="001D0F9C">
            <w:pPr>
              <w:adjustRightInd w:val="0"/>
              <w:snapToGrid w:val="0"/>
              <w:spacing w:line="360" w:lineRule="exact"/>
              <w:ind w:left="480" w:hangingChars="200" w:hanging="480"/>
              <w:jc w:val="both"/>
              <w:rPr>
                <w:rFonts w:ascii="標楷體" w:eastAsia="標楷體" w:hAnsi="標楷體"/>
                <w:szCs w:val="24"/>
              </w:rPr>
            </w:pPr>
            <w:r w:rsidRPr="009A7E88">
              <w:rPr>
                <w:rFonts w:ascii="標楷體" w:eastAsia="標楷體" w:hAnsi="標楷體" w:hint="eastAsia"/>
                <w:szCs w:val="24"/>
              </w:rPr>
              <w:lastRenderedPageBreak/>
              <w:t>五、申請期限：申請機構應依本部規定之期限提出</w:t>
            </w:r>
            <w:r w:rsidRPr="009A7E88">
              <w:rPr>
                <w:rFonts w:ascii="標楷體" w:eastAsia="標楷體" w:hAnsi="標楷體" w:hint="eastAsia"/>
                <w:szCs w:val="24"/>
              </w:rPr>
              <w:lastRenderedPageBreak/>
              <w:t>申請，逾期不予受理。</w:t>
            </w:r>
          </w:p>
        </w:tc>
        <w:tc>
          <w:tcPr>
            <w:tcW w:w="3195" w:type="dxa"/>
            <w:shd w:val="clear" w:color="auto" w:fill="auto"/>
          </w:tcPr>
          <w:p w:rsidR="00BF3766" w:rsidRPr="009A7E88" w:rsidRDefault="00BF3766" w:rsidP="00AF606B">
            <w:pPr>
              <w:adjustRightInd w:val="0"/>
              <w:snapToGrid w:val="0"/>
              <w:spacing w:line="360" w:lineRule="exact"/>
              <w:ind w:left="480" w:hangingChars="200" w:hanging="480"/>
              <w:jc w:val="both"/>
              <w:rPr>
                <w:rFonts w:ascii="標楷體" w:eastAsia="標楷體" w:hAnsi="標楷體"/>
                <w:szCs w:val="24"/>
              </w:rPr>
            </w:pPr>
            <w:r w:rsidRPr="009A7E88">
              <w:rPr>
                <w:rFonts w:ascii="標楷體" w:eastAsia="標楷體" w:hAnsi="標楷體" w:hint="eastAsia"/>
                <w:szCs w:val="24"/>
              </w:rPr>
              <w:lastRenderedPageBreak/>
              <w:t>五、申請期限：</w:t>
            </w:r>
            <w:r w:rsidRPr="009A7E88">
              <w:rPr>
                <w:rFonts w:ascii="標楷體" w:eastAsia="標楷體" w:hAnsi="標楷體"/>
                <w:szCs w:val="24"/>
              </w:rPr>
              <w:t xml:space="preserve"> </w:t>
            </w:r>
          </w:p>
          <w:p w:rsidR="00BF3766" w:rsidRPr="009A7E88" w:rsidRDefault="00BF3766" w:rsidP="00C07C01">
            <w:pPr>
              <w:adjustRightInd w:val="0"/>
              <w:snapToGrid w:val="0"/>
              <w:spacing w:line="360" w:lineRule="exact"/>
              <w:ind w:leftChars="240" w:left="576"/>
              <w:jc w:val="both"/>
              <w:rPr>
                <w:rFonts w:ascii="標楷體" w:eastAsia="標楷體" w:hAnsi="標楷體" w:cs="新細明體"/>
                <w:kern w:val="0"/>
                <w:szCs w:val="24"/>
                <w:lang w:val="zh-TW"/>
              </w:rPr>
            </w:pPr>
            <w:r w:rsidRPr="009A7E88">
              <w:rPr>
                <w:rFonts w:ascii="標楷體" w:eastAsia="標楷體" w:hAnsi="標楷體" w:hint="eastAsia"/>
                <w:szCs w:val="24"/>
              </w:rPr>
              <w:t>申請機構應依本部規定</w:t>
            </w:r>
            <w:r w:rsidRPr="009A7E88">
              <w:rPr>
                <w:rFonts w:ascii="標楷體" w:eastAsia="標楷體" w:hAnsi="標楷體" w:hint="eastAsia"/>
                <w:szCs w:val="24"/>
              </w:rPr>
              <w:lastRenderedPageBreak/>
              <w:t>之期限提出申請，逾期不予受理。</w:t>
            </w:r>
          </w:p>
        </w:tc>
        <w:tc>
          <w:tcPr>
            <w:tcW w:w="3196" w:type="dxa"/>
            <w:shd w:val="clear" w:color="auto" w:fill="auto"/>
          </w:tcPr>
          <w:p w:rsidR="00BF3766" w:rsidRPr="009A7E88" w:rsidRDefault="00BF3766" w:rsidP="00AF606B">
            <w:pPr>
              <w:spacing w:line="360" w:lineRule="exact"/>
              <w:ind w:left="480" w:hangingChars="200" w:hanging="480"/>
              <w:jc w:val="both"/>
              <w:rPr>
                <w:rFonts w:eastAsia="標楷體"/>
                <w:szCs w:val="24"/>
              </w:rPr>
            </w:pPr>
            <w:r w:rsidRPr="009A7E88">
              <w:rPr>
                <w:rFonts w:ascii="標楷體" w:eastAsia="標楷體" w:hAnsi="標楷體" w:hint="eastAsia"/>
                <w:bCs/>
                <w:szCs w:val="24"/>
              </w:rPr>
              <w:lastRenderedPageBreak/>
              <w:t>本點未修正。</w:t>
            </w:r>
          </w:p>
        </w:tc>
      </w:tr>
      <w:tr w:rsidR="00BF3766" w:rsidRPr="009A7E88" w:rsidTr="00AF606B">
        <w:tc>
          <w:tcPr>
            <w:tcW w:w="3195" w:type="dxa"/>
            <w:shd w:val="clear" w:color="auto" w:fill="auto"/>
          </w:tcPr>
          <w:p w:rsidR="007E6ACD" w:rsidRPr="009A7E88" w:rsidRDefault="007E6ACD" w:rsidP="00AF606B">
            <w:pPr>
              <w:adjustRightInd w:val="0"/>
              <w:snapToGrid w:val="0"/>
              <w:spacing w:line="360" w:lineRule="exact"/>
              <w:ind w:left="480" w:hangingChars="200" w:hanging="480"/>
              <w:jc w:val="both"/>
              <w:rPr>
                <w:rFonts w:ascii="標楷體" w:eastAsia="標楷體" w:hAnsi="標楷體" w:hint="eastAsia"/>
                <w:szCs w:val="24"/>
              </w:rPr>
            </w:pPr>
            <w:r w:rsidRPr="009A7E88">
              <w:rPr>
                <w:rFonts w:ascii="標楷體" w:eastAsia="標楷體" w:hAnsi="標楷體" w:hint="eastAsia"/>
                <w:szCs w:val="24"/>
              </w:rPr>
              <w:lastRenderedPageBreak/>
              <w:t>六、審查</w:t>
            </w:r>
            <w:r w:rsidR="001D0F9C" w:rsidRPr="009A7E88">
              <w:rPr>
                <w:rFonts w:ascii="標楷體" w:eastAsia="標楷體" w:hAnsi="標楷體" w:hint="eastAsia"/>
                <w:szCs w:val="24"/>
                <w:u w:val="single"/>
              </w:rPr>
              <w:t>方式及作業期間如下</w:t>
            </w:r>
            <w:r w:rsidRPr="009A7E88">
              <w:rPr>
                <w:rFonts w:ascii="標楷體" w:eastAsia="標楷體" w:hAnsi="標楷體" w:hint="eastAsia"/>
                <w:szCs w:val="24"/>
              </w:rPr>
              <w:t>：</w:t>
            </w:r>
            <w:r w:rsidRPr="009A7E88">
              <w:rPr>
                <w:rFonts w:ascii="標楷體" w:eastAsia="標楷體" w:hAnsi="標楷體"/>
                <w:szCs w:val="24"/>
              </w:rPr>
              <w:cr/>
            </w:r>
            <w:r w:rsidRPr="009A7E88">
              <w:rPr>
                <w:rFonts w:ascii="標楷體" w:eastAsia="標楷體" w:hAnsi="標楷體" w:hint="eastAsia"/>
                <w:szCs w:val="24"/>
              </w:rPr>
              <w:t>(一)審查方式：</w:t>
            </w:r>
          </w:p>
          <w:p w:rsidR="007E6ACD" w:rsidRPr="009A7E88" w:rsidRDefault="007E6ACD" w:rsidP="00587853">
            <w:pPr>
              <w:adjustRightInd w:val="0"/>
              <w:snapToGrid w:val="0"/>
              <w:spacing w:line="360" w:lineRule="exact"/>
              <w:ind w:leftChars="368" w:left="1164" w:hangingChars="117" w:hanging="281"/>
              <w:jc w:val="both"/>
              <w:rPr>
                <w:rFonts w:ascii="標楷體" w:eastAsia="標楷體" w:hAnsi="標楷體" w:hint="eastAsia"/>
                <w:szCs w:val="24"/>
              </w:rPr>
            </w:pPr>
            <w:r w:rsidRPr="009A7E88">
              <w:rPr>
                <w:rFonts w:ascii="標楷體" w:eastAsia="標楷體" w:hAnsi="標楷體" w:hint="eastAsia"/>
                <w:szCs w:val="24"/>
              </w:rPr>
              <w:t>1.由本部各學術司進行初審與複審二階段審查</w:t>
            </w:r>
            <w:r w:rsidR="00D60150" w:rsidRPr="009A7E88">
              <w:rPr>
                <w:rFonts w:ascii="標楷體" w:eastAsia="標楷體" w:hAnsi="標楷體" w:hint="eastAsia"/>
                <w:szCs w:val="24"/>
              </w:rPr>
              <w:t>。</w:t>
            </w:r>
            <w:r w:rsidRPr="009A7E88">
              <w:rPr>
                <w:rFonts w:ascii="標楷體" w:eastAsia="標楷體" w:hAnsi="標楷體" w:hint="eastAsia"/>
                <w:szCs w:val="24"/>
              </w:rPr>
              <w:t>必要時得送國外專家學者審查。</w:t>
            </w:r>
          </w:p>
          <w:p w:rsidR="007E6ACD" w:rsidRPr="009A7E88" w:rsidRDefault="00F63091" w:rsidP="00587853">
            <w:pPr>
              <w:adjustRightInd w:val="0"/>
              <w:snapToGrid w:val="0"/>
              <w:spacing w:line="360" w:lineRule="exact"/>
              <w:ind w:leftChars="368" w:left="1164" w:hangingChars="117" w:hanging="281"/>
              <w:jc w:val="both"/>
              <w:rPr>
                <w:rFonts w:ascii="標楷體" w:eastAsia="標楷體" w:hAnsi="標楷體" w:hint="eastAsia"/>
                <w:szCs w:val="24"/>
              </w:rPr>
            </w:pPr>
            <w:r w:rsidRPr="009A7E88">
              <w:rPr>
                <w:rFonts w:ascii="標楷體" w:eastAsia="標楷體" w:hAnsi="標楷體" w:hint="eastAsia"/>
                <w:szCs w:val="24"/>
                <w:u w:val="single"/>
              </w:rPr>
              <w:t>2</w:t>
            </w:r>
            <w:r w:rsidR="007E6ACD" w:rsidRPr="009A7E88">
              <w:rPr>
                <w:rFonts w:ascii="標楷體" w:eastAsia="標楷體" w:hAnsi="標楷體" w:hint="eastAsia"/>
                <w:szCs w:val="24"/>
                <w:u w:val="single"/>
              </w:rPr>
              <w:t>.</w:t>
            </w:r>
            <w:r w:rsidR="007E6ACD" w:rsidRPr="009A7E88">
              <w:rPr>
                <w:rFonts w:ascii="標楷體" w:eastAsia="標楷體" w:hAnsi="標楷體" w:hint="eastAsia"/>
                <w:szCs w:val="24"/>
              </w:rPr>
              <w:t>申請人</w:t>
            </w:r>
            <w:r w:rsidR="001C460F" w:rsidRPr="009A7E88">
              <w:rPr>
                <w:rFonts w:ascii="標楷體" w:eastAsia="標楷體" w:hAnsi="標楷體" w:hint="eastAsia"/>
                <w:szCs w:val="24"/>
              </w:rPr>
              <w:t>近五年</w:t>
            </w:r>
            <w:r w:rsidR="007E6ACD" w:rsidRPr="009A7E88">
              <w:rPr>
                <w:rFonts w:ascii="標楷體" w:eastAsia="標楷體" w:hAnsi="標楷體" w:hint="eastAsia"/>
                <w:szCs w:val="24"/>
              </w:rPr>
              <w:t>曾獲傑出研究獎者，以獲獎年度以後之研究成果及</w:t>
            </w:r>
            <w:r w:rsidR="008D6F72" w:rsidRPr="009A7E88">
              <w:rPr>
                <w:rFonts w:ascii="標楷體" w:eastAsia="標楷體" w:hAnsi="標楷體" w:hint="eastAsia"/>
                <w:szCs w:val="24"/>
              </w:rPr>
              <w:t>主要貢獻度</w:t>
            </w:r>
            <w:r w:rsidR="007E6ACD" w:rsidRPr="009A7E88">
              <w:rPr>
                <w:rFonts w:ascii="標楷體" w:eastAsia="標楷體" w:hAnsi="標楷體" w:hint="eastAsia"/>
                <w:szCs w:val="24"/>
              </w:rPr>
              <w:t>為審查評分項目。</w:t>
            </w:r>
          </w:p>
          <w:p w:rsidR="007E6ACD" w:rsidRPr="009A7E88" w:rsidRDefault="00F63091" w:rsidP="00587853">
            <w:pPr>
              <w:adjustRightInd w:val="0"/>
              <w:snapToGrid w:val="0"/>
              <w:spacing w:line="360" w:lineRule="exact"/>
              <w:ind w:leftChars="368" w:left="1164" w:hangingChars="117" w:hanging="281"/>
              <w:jc w:val="both"/>
              <w:rPr>
                <w:rFonts w:ascii="標楷體" w:eastAsia="標楷體" w:hAnsi="標楷體"/>
                <w:szCs w:val="24"/>
              </w:rPr>
            </w:pPr>
            <w:r w:rsidRPr="009A7E88">
              <w:rPr>
                <w:rFonts w:ascii="標楷體" w:eastAsia="標楷體" w:hAnsi="標楷體" w:hint="eastAsia"/>
                <w:szCs w:val="24"/>
                <w:u w:val="single"/>
              </w:rPr>
              <w:t>3</w:t>
            </w:r>
            <w:r w:rsidR="007E6ACD" w:rsidRPr="009A7E88">
              <w:rPr>
                <w:rFonts w:ascii="標楷體" w:eastAsia="標楷體" w:hAnsi="標楷體" w:hint="eastAsia"/>
                <w:szCs w:val="24"/>
                <w:u w:val="single"/>
              </w:rPr>
              <w:t>.</w:t>
            </w:r>
            <w:r w:rsidR="007E6ACD" w:rsidRPr="009A7E88">
              <w:rPr>
                <w:rFonts w:ascii="標楷體" w:eastAsia="標楷體" w:hAnsi="標楷體" w:hint="eastAsia"/>
                <w:szCs w:val="24"/>
              </w:rPr>
              <w:t>由本部次長主持之</w:t>
            </w:r>
            <w:r w:rsidRPr="009A7E88">
              <w:rPr>
                <w:rFonts w:ascii="標楷體" w:eastAsia="標楷體" w:hAnsi="標楷體" w:hint="eastAsia"/>
                <w:szCs w:val="24"/>
                <w:u w:val="single"/>
              </w:rPr>
              <w:t>決審</w:t>
            </w:r>
            <w:r w:rsidR="007E6ACD" w:rsidRPr="009A7E88">
              <w:rPr>
                <w:rFonts w:ascii="標楷體" w:eastAsia="標楷體" w:hAnsi="標楷體" w:hint="eastAsia"/>
                <w:szCs w:val="24"/>
                <w:u w:val="single"/>
              </w:rPr>
              <w:t>會議</w:t>
            </w:r>
            <w:r w:rsidR="007E6ACD" w:rsidRPr="009A7E88">
              <w:rPr>
                <w:rFonts w:ascii="標楷體" w:eastAsia="標楷體" w:hAnsi="標楷體" w:hint="eastAsia"/>
                <w:szCs w:val="24"/>
              </w:rPr>
              <w:t>決定獲獎人名單，簽陳部長核定。</w:t>
            </w:r>
          </w:p>
          <w:p w:rsidR="00BF3766" w:rsidRPr="009A7E88" w:rsidRDefault="007E6ACD" w:rsidP="00AF606B">
            <w:pPr>
              <w:adjustRightInd w:val="0"/>
              <w:snapToGrid w:val="0"/>
              <w:spacing w:line="360" w:lineRule="exact"/>
              <w:ind w:leftChars="200" w:left="960" w:hangingChars="200" w:hanging="480"/>
              <w:jc w:val="both"/>
              <w:rPr>
                <w:rFonts w:ascii="標楷體" w:eastAsia="標楷體" w:hAnsi="標楷體"/>
                <w:szCs w:val="24"/>
                <w:u w:val="single"/>
              </w:rPr>
            </w:pPr>
            <w:r w:rsidRPr="009A7E88">
              <w:rPr>
                <w:rFonts w:ascii="標楷體" w:eastAsia="標楷體" w:hAnsi="標楷體" w:hint="eastAsia"/>
                <w:szCs w:val="24"/>
              </w:rPr>
              <w:t>(二)審查作業期間：以自申請案截止收件之次日起五個月內完成為原則，必要時得予延長。</w:t>
            </w:r>
          </w:p>
        </w:tc>
        <w:tc>
          <w:tcPr>
            <w:tcW w:w="3195" w:type="dxa"/>
            <w:shd w:val="clear" w:color="auto" w:fill="auto"/>
          </w:tcPr>
          <w:p w:rsidR="00BF3766" w:rsidRPr="009A7E88" w:rsidRDefault="00BF3766" w:rsidP="00AF606B">
            <w:pPr>
              <w:adjustRightInd w:val="0"/>
              <w:snapToGrid w:val="0"/>
              <w:spacing w:line="360" w:lineRule="exact"/>
              <w:ind w:left="480" w:hangingChars="200" w:hanging="480"/>
              <w:jc w:val="both"/>
              <w:rPr>
                <w:rFonts w:ascii="標楷體" w:eastAsia="標楷體" w:hAnsi="標楷體" w:hint="eastAsia"/>
                <w:szCs w:val="24"/>
              </w:rPr>
            </w:pPr>
            <w:r w:rsidRPr="009A7E88">
              <w:rPr>
                <w:rFonts w:ascii="標楷體" w:eastAsia="標楷體" w:hAnsi="標楷體" w:hint="eastAsia"/>
                <w:szCs w:val="24"/>
              </w:rPr>
              <w:t>六、審查：</w:t>
            </w:r>
            <w:r w:rsidRPr="009A7E88">
              <w:rPr>
                <w:rFonts w:ascii="標楷體" w:eastAsia="標楷體" w:hAnsi="標楷體"/>
                <w:szCs w:val="24"/>
              </w:rPr>
              <w:cr/>
            </w:r>
            <w:r w:rsidRPr="009A7E88">
              <w:rPr>
                <w:rFonts w:ascii="標楷體" w:eastAsia="標楷體" w:hAnsi="標楷體" w:hint="eastAsia"/>
                <w:szCs w:val="24"/>
              </w:rPr>
              <w:t>(一)審查方式：</w:t>
            </w:r>
          </w:p>
          <w:p w:rsidR="00BF3766" w:rsidRPr="009A7E88" w:rsidRDefault="00BF3766" w:rsidP="00587853">
            <w:pPr>
              <w:adjustRightInd w:val="0"/>
              <w:snapToGrid w:val="0"/>
              <w:spacing w:line="360" w:lineRule="exact"/>
              <w:ind w:leftChars="395" w:left="1229" w:hangingChars="117" w:hanging="281"/>
              <w:jc w:val="both"/>
              <w:rPr>
                <w:rFonts w:ascii="標楷體" w:eastAsia="標楷體" w:hAnsi="標楷體" w:hint="eastAsia"/>
                <w:szCs w:val="24"/>
              </w:rPr>
            </w:pPr>
            <w:r w:rsidRPr="009A7E88">
              <w:rPr>
                <w:rFonts w:ascii="標楷體" w:eastAsia="標楷體" w:hAnsi="標楷體" w:hint="eastAsia"/>
                <w:szCs w:val="24"/>
              </w:rPr>
              <w:t>1.由本部各學術司進行初審與複審二階段審查。必要時得送國外專家學者審查。</w:t>
            </w:r>
          </w:p>
          <w:p w:rsidR="00BF3766" w:rsidRPr="009A7E88" w:rsidRDefault="00BF3766" w:rsidP="00587853">
            <w:pPr>
              <w:adjustRightInd w:val="0"/>
              <w:snapToGrid w:val="0"/>
              <w:spacing w:line="360" w:lineRule="exact"/>
              <w:ind w:leftChars="395" w:left="1229" w:hangingChars="117" w:hanging="281"/>
              <w:jc w:val="both"/>
              <w:rPr>
                <w:rFonts w:ascii="標楷體" w:eastAsia="標楷體" w:hAnsi="標楷體" w:hint="eastAsia"/>
                <w:szCs w:val="24"/>
                <w:u w:val="single"/>
              </w:rPr>
            </w:pPr>
            <w:r w:rsidRPr="009A7E88">
              <w:rPr>
                <w:rFonts w:ascii="標楷體" w:eastAsia="標楷體" w:hAnsi="標楷體" w:hint="eastAsia"/>
                <w:szCs w:val="24"/>
                <w:u w:val="single"/>
              </w:rPr>
              <w:t>2.學術研究類及產學研究類分開辦理審查。</w:t>
            </w:r>
          </w:p>
          <w:p w:rsidR="00BF3766" w:rsidRPr="009A7E88" w:rsidRDefault="00BF3766" w:rsidP="00587853">
            <w:pPr>
              <w:adjustRightInd w:val="0"/>
              <w:snapToGrid w:val="0"/>
              <w:spacing w:line="360" w:lineRule="exact"/>
              <w:ind w:leftChars="395" w:left="1229" w:hangingChars="117" w:hanging="281"/>
              <w:jc w:val="both"/>
              <w:rPr>
                <w:rFonts w:ascii="標楷體" w:eastAsia="標楷體" w:hAnsi="標楷體" w:hint="eastAsia"/>
                <w:szCs w:val="24"/>
              </w:rPr>
            </w:pPr>
            <w:r w:rsidRPr="009A7E88">
              <w:rPr>
                <w:rFonts w:ascii="標楷體" w:eastAsia="標楷體" w:hAnsi="標楷體" w:hint="eastAsia"/>
                <w:szCs w:val="24"/>
              </w:rPr>
              <w:t>3.申請人近五年曾獲傑出研究獎者，以獲獎年度以後之研究成果及主要貢獻度為審查評分項目。</w:t>
            </w:r>
          </w:p>
          <w:p w:rsidR="00BF3766" w:rsidRPr="009A7E88" w:rsidRDefault="00BF3766" w:rsidP="00587853">
            <w:pPr>
              <w:adjustRightInd w:val="0"/>
              <w:snapToGrid w:val="0"/>
              <w:spacing w:line="360" w:lineRule="exact"/>
              <w:ind w:leftChars="395" w:left="1229" w:hangingChars="117" w:hanging="281"/>
              <w:jc w:val="both"/>
              <w:rPr>
                <w:rFonts w:ascii="標楷體" w:eastAsia="標楷體" w:hAnsi="標楷體"/>
                <w:szCs w:val="24"/>
              </w:rPr>
            </w:pPr>
            <w:r w:rsidRPr="009A7E88">
              <w:rPr>
                <w:rFonts w:ascii="標楷體" w:eastAsia="標楷體" w:hAnsi="標楷體" w:hint="eastAsia"/>
                <w:szCs w:val="24"/>
              </w:rPr>
              <w:t>4.由本部次長主持之審查會議決定獲獎人名單，簽陳部長核定。</w:t>
            </w:r>
          </w:p>
          <w:p w:rsidR="00BF3766" w:rsidRPr="009A7E88" w:rsidRDefault="00BF3766" w:rsidP="00AF606B">
            <w:pPr>
              <w:adjustRightInd w:val="0"/>
              <w:snapToGrid w:val="0"/>
              <w:spacing w:line="360" w:lineRule="exact"/>
              <w:ind w:leftChars="200" w:left="960" w:hangingChars="200" w:hanging="480"/>
              <w:jc w:val="both"/>
              <w:rPr>
                <w:rFonts w:ascii="標楷體" w:eastAsia="標楷體" w:hAnsi="標楷體"/>
                <w:szCs w:val="24"/>
              </w:rPr>
            </w:pPr>
            <w:r w:rsidRPr="009A7E88">
              <w:rPr>
                <w:rFonts w:ascii="標楷體" w:eastAsia="標楷體" w:hAnsi="標楷體" w:hint="eastAsia"/>
                <w:szCs w:val="24"/>
              </w:rPr>
              <w:t>(二)</w:t>
            </w:r>
            <w:r w:rsidR="00BC4481" w:rsidRPr="009A7E88">
              <w:rPr>
                <w:rFonts w:ascii="標楷體" w:eastAsia="標楷體" w:hAnsi="標楷體" w:hint="eastAsia"/>
                <w:szCs w:val="24"/>
              </w:rPr>
              <w:t>審查作業期間：以自申請案截止收件之次日起五個月內完成為原則，必要時得予延長。</w:t>
            </w:r>
          </w:p>
        </w:tc>
        <w:tc>
          <w:tcPr>
            <w:tcW w:w="3196" w:type="dxa"/>
            <w:shd w:val="clear" w:color="auto" w:fill="auto"/>
          </w:tcPr>
          <w:p w:rsidR="001D0F9C" w:rsidRPr="009A7E88" w:rsidRDefault="009E54CE" w:rsidP="00AF606B">
            <w:pPr>
              <w:pStyle w:val="a7"/>
              <w:spacing w:line="360" w:lineRule="exact"/>
              <w:ind w:leftChars="0" w:hangingChars="200" w:hanging="480"/>
              <w:jc w:val="both"/>
              <w:rPr>
                <w:rFonts w:ascii="Times New Roman" w:eastAsia="標楷體" w:hAnsi="Times New Roman" w:hint="eastAsia"/>
                <w:szCs w:val="24"/>
              </w:rPr>
            </w:pPr>
            <w:r w:rsidRPr="009A7E88">
              <w:rPr>
                <w:rFonts w:ascii="Times New Roman" w:eastAsia="標楷體" w:hAnsi="Times New Roman" w:hint="eastAsia"/>
                <w:szCs w:val="24"/>
              </w:rPr>
              <w:t>一、</w:t>
            </w:r>
            <w:r w:rsidR="001D0F9C" w:rsidRPr="009A7E88">
              <w:rPr>
                <w:rFonts w:ascii="Times New Roman" w:eastAsia="標楷體" w:hAnsi="Times New Roman" w:hint="eastAsia"/>
                <w:szCs w:val="24"/>
              </w:rPr>
              <w:t>序文酌作文字修正。</w:t>
            </w:r>
          </w:p>
          <w:p w:rsidR="009E54CE" w:rsidRPr="009A7E88" w:rsidRDefault="001D0F9C" w:rsidP="00AF606B">
            <w:pPr>
              <w:pStyle w:val="a7"/>
              <w:spacing w:line="360" w:lineRule="exact"/>
              <w:ind w:leftChars="0" w:hangingChars="200" w:hanging="480"/>
              <w:jc w:val="both"/>
              <w:rPr>
                <w:rFonts w:eastAsia="標楷體" w:hint="eastAsia"/>
                <w:szCs w:val="24"/>
              </w:rPr>
            </w:pPr>
            <w:r w:rsidRPr="009A7E88">
              <w:rPr>
                <w:rFonts w:ascii="Times New Roman" w:eastAsia="標楷體" w:hAnsi="Times New Roman" w:hint="eastAsia"/>
                <w:szCs w:val="24"/>
              </w:rPr>
              <w:t>二、</w:t>
            </w:r>
            <w:r w:rsidR="007E4815" w:rsidRPr="009A7E88">
              <w:rPr>
                <w:rFonts w:ascii="Times New Roman" w:eastAsia="標楷體" w:hAnsi="Times New Roman" w:hint="eastAsia"/>
                <w:szCs w:val="24"/>
              </w:rPr>
              <w:t>基於各學術領域特性不同</w:t>
            </w:r>
            <w:r w:rsidR="00F429DD" w:rsidRPr="009A7E88">
              <w:rPr>
                <w:rFonts w:ascii="Times New Roman" w:eastAsia="標楷體" w:hAnsi="Times New Roman" w:hint="eastAsia"/>
                <w:szCs w:val="24"/>
              </w:rPr>
              <w:t>，</w:t>
            </w:r>
            <w:r w:rsidR="009E54CE" w:rsidRPr="009A7E88">
              <w:rPr>
                <w:rFonts w:ascii="Times New Roman" w:eastAsia="標楷體" w:hAnsi="Times New Roman" w:hint="eastAsia"/>
                <w:szCs w:val="24"/>
              </w:rPr>
              <w:t>兩</w:t>
            </w:r>
            <w:r w:rsidR="009E54CE" w:rsidRPr="009A7E88">
              <w:rPr>
                <w:rFonts w:eastAsia="標楷體" w:hint="eastAsia"/>
                <w:szCs w:val="24"/>
              </w:rPr>
              <w:t>類審查方式採分開或併同審查，由各學術司依領域特性決定，爰刪除</w:t>
            </w:r>
            <w:r w:rsidR="007E4815" w:rsidRPr="009A7E88">
              <w:rPr>
                <w:rFonts w:eastAsia="標楷體" w:hint="eastAsia"/>
                <w:szCs w:val="24"/>
              </w:rPr>
              <w:t>現行規定第一款第二目</w:t>
            </w:r>
            <w:r w:rsidRPr="009A7E88">
              <w:rPr>
                <w:rFonts w:eastAsia="標楷體" w:hint="eastAsia"/>
                <w:szCs w:val="24"/>
              </w:rPr>
              <w:t>，第三目、第四目並遞移為第二目、第三目</w:t>
            </w:r>
            <w:r w:rsidR="00B978F4" w:rsidRPr="009A7E88">
              <w:rPr>
                <w:rFonts w:eastAsia="標楷體" w:hint="eastAsia"/>
                <w:szCs w:val="24"/>
              </w:rPr>
              <w:t>。</w:t>
            </w:r>
          </w:p>
          <w:p w:rsidR="00B978F4" w:rsidRPr="009A7E88" w:rsidRDefault="001D0F9C" w:rsidP="001D0F9C">
            <w:pPr>
              <w:pStyle w:val="a7"/>
              <w:spacing w:line="360" w:lineRule="exact"/>
              <w:ind w:leftChars="0" w:hangingChars="200" w:hanging="480"/>
              <w:jc w:val="both"/>
              <w:rPr>
                <w:rFonts w:eastAsia="標楷體"/>
                <w:szCs w:val="24"/>
              </w:rPr>
            </w:pPr>
            <w:r w:rsidRPr="009A7E88">
              <w:rPr>
                <w:rFonts w:ascii="Times New Roman" w:eastAsia="標楷體" w:hAnsi="Times New Roman" w:hint="eastAsia"/>
                <w:szCs w:val="24"/>
              </w:rPr>
              <w:t>三</w:t>
            </w:r>
            <w:r w:rsidR="001C460F" w:rsidRPr="009A7E88">
              <w:rPr>
                <w:rFonts w:ascii="Times New Roman" w:eastAsia="標楷體" w:hAnsi="Times New Roman" w:hint="eastAsia"/>
                <w:szCs w:val="24"/>
              </w:rPr>
              <w:t>、由本部次長主持之會議名稱修正為決審會議</w:t>
            </w:r>
            <w:r w:rsidR="0037582B" w:rsidRPr="009A7E88">
              <w:rPr>
                <w:rFonts w:ascii="Times New Roman" w:eastAsia="標楷體" w:hAnsi="Times New Roman" w:hint="eastAsia"/>
                <w:szCs w:val="24"/>
              </w:rPr>
              <w:t>，將由學者專家組成，決定獲獎人名單</w:t>
            </w:r>
            <w:r w:rsidR="007E4815" w:rsidRPr="009A7E88">
              <w:rPr>
                <w:rFonts w:ascii="Times New Roman" w:eastAsia="標楷體" w:hAnsi="Times New Roman" w:hint="eastAsia"/>
                <w:szCs w:val="24"/>
              </w:rPr>
              <w:t>，爰修正規定第一款第三目</w:t>
            </w:r>
            <w:r w:rsidRPr="009A7E88">
              <w:rPr>
                <w:rFonts w:ascii="Times New Roman" w:eastAsia="標楷體" w:hAnsi="Times New Roman" w:hint="eastAsia"/>
                <w:szCs w:val="24"/>
              </w:rPr>
              <w:t>酌作</w:t>
            </w:r>
            <w:r w:rsidR="007E4815" w:rsidRPr="009A7E88">
              <w:rPr>
                <w:rFonts w:ascii="Times New Roman" w:eastAsia="標楷體" w:hAnsi="Times New Roman" w:hint="eastAsia"/>
                <w:szCs w:val="24"/>
              </w:rPr>
              <w:t>文字</w:t>
            </w:r>
            <w:r w:rsidRPr="009A7E88">
              <w:rPr>
                <w:rFonts w:ascii="Times New Roman" w:eastAsia="標楷體" w:hAnsi="Times New Roman" w:hint="eastAsia"/>
                <w:szCs w:val="24"/>
              </w:rPr>
              <w:t>修正</w:t>
            </w:r>
            <w:r w:rsidR="00B978F4" w:rsidRPr="009A7E88">
              <w:rPr>
                <w:rFonts w:ascii="Times New Roman" w:eastAsia="標楷體" w:hAnsi="Times New Roman" w:hint="eastAsia"/>
                <w:szCs w:val="24"/>
              </w:rPr>
              <w:t>。</w:t>
            </w:r>
          </w:p>
        </w:tc>
      </w:tr>
      <w:tr w:rsidR="00BF3766" w:rsidRPr="009A7E88" w:rsidTr="00AF606B">
        <w:tc>
          <w:tcPr>
            <w:tcW w:w="3195" w:type="dxa"/>
            <w:shd w:val="clear" w:color="auto" w:fill="auto"/>
          </w:tcPr>
          <w:p w:rsidR="007E6ACD" w:rsidRPr="009A7E88" w:rsidRDefault="007E6ACD" w:rsidP="00AF606B">
            <w:pPr>
              <w:adjustRightInd w:val="0"/>
              <w:snapToGrid w:val="0"/>
              <w:spacing w:line="360" w:lineRule="exact"/>
              <w:ind w:left="480" w:hangingChars="200" w:hanging="480"/>
              <w:jc w:val="both"/>
              <w:rPr>
                <w:rFonts w:ascii="標楷體" w:eastAsia="標楷體" w:hAnsi="標楷體" w:hint="eastAsia"/>
                <w:szCs w:val="24"/>
              </w:rPr>
            </w:pPr>
            <w:r w:rsidRPr="009A7E88">
              <w:rPr>
                <w:rFonts w:ascii="標楷體" w:eastAsia="標楷體" w:hAnsi="標楷體" w:hint="eastAsia"/>
                <w:szCs w:val="24"/>
              </w:rPr>
              <w:t>七、獎勵人數及方式</w:t>
            </w:r>
            <w:r w:rsidR="001D0F9C" w:rsidRPr="009A7E88">
              <w:rPr>
                <w:rFonts w:ascii="標楷體" w:eastAsia="標楷體" w:hAnsi="標楷體" w:hint="eastAsia"/>
                <w:szCs w:val="24"/>
              </w:rPr>
              <w:t>如下</w:t>
            </w:r>
            <w:r w:rsidRPr="009A7E88">
              <w:rPr>
                <w:rFonts w:ascii="標楷體" w:eastAsia="標楷體" w:hAnsi="標楷體" w:hint="eastAsia"/>
                <w:szCs w:val="24"/>
              </w:rPr>
              <w:t>：</w:t>
            </w:r>
          </w:p>
          <w:p w:rsidR="007E6ACD" w:rsidRPr="009A7E88" w:rsidRDefault="007E6ACD" w:rsidP="00AF606B">
            <w:pPr>
              <w:adjustRightInd w:val="0"/>
              <w:snapToGrid w:val="0"/>
              <w:spacing w:line="360" w:lineRule="exact"/>
              <w:ind w:leftChars="200" w:left="960" w:hangingChars="200" w:hanging="480"/>
              <w:jc w:val="both"/>
              <w:rPr>
                <w:rFonts w:ascii="標楷體" w:eastAsia="標楷體" w:hAnsi="標楷體"/>
                <w:szCs w:val="24"/>
              </w:rPr>
            </w:pPr>
            <w:r w:rsidRPr="009A7E88">
              <w:rPr>
                <w:rFonts w:ascii="標楷體" w:eastAsia="標楷體" w:hAnsi="標楷體" w:hint="eastAsia"/>
                <w:szCs w:val="24"/>
              </w:rPr>
              <w:t>(一)獲獎人數：</w:t>
            </w:r>
            <w:r w:rsidRPr="009A7E88">
              <w:rPr>
                <w:rFonts w:ascii="標楷體" w:eastAsia="標楷體" w:hAnsi="標楷體" w:hint="eastAsia"/>
                <w:szCs w:val="24"/>
                <w:u w:val="single"/>
              </w:rPr>
              <w:t>基礎研究類及</w:t>
            </w:r>
            <w:r w:rsidR="0002205E" w:rsidRPr="009A7E88">
              <w:rPr>
                <w:rFonts w:ascii="標楷體" w:eastAsia="標楷體" w:hAnsi="標楷體" w:hint="eastAsia"/>
                <w:szCs w:val="24"/>
                <w:u w:val="single"/>
              </w:rPr>
              <w:t>應用</w:t>
            </w:r>
            <w:r w:rsidRPr="009A7E88">
              <w:rPr>
                <w:rFonts w:ascii="標楷體" w:eastAsia="標楷體" w:hAnsi="標楷體" w:hint="eastAsia"/>
                <w:szCs w:val="24"/>
                <w:u w:val="single"/>
              </w:rPr>
              <w:t>研究類每年</w:t>
            </w:r>
            <w:r w:rsidR="0037582B" w:rsidRPr="009A7E88">
              <w:rPr>
                <w:rFonts w:ascii="標楷體" w:eastAsia="標楷體" w:hAnsi="標楷體" w:hint="eastAsia"/>
                <w:szCs w:val="24"/>
                <w:u w:val="single"/>
              </w:rPr>
              <w:t>合計</w:t>
            </w:r>
            <w:r w:rsidRPr="009A7E88">
              <w:rPr>
                <w:rFonts w:ascii="標楷體" w:eastAsia="標楷體" w:hAnsi="標楷體" w:hint="eastAsia"/>
                <w:szCs w:val="24"/>
                <w:u w:val="single"/>
              </w:rPr>
              <w:t>八十名為限。</w:t>
            </w:r>
          </w:p>
          <w:p w:rsidR="00BF3766" w:rsidRPr="009A7E88" w:rsidRDefault="007E6ACD" w:rsidP="00AF606B">
            <w:pPr>
              <w:adjustRightInd w:val="0"/>
              <w:snapToGrid w:val="0"/>
              <w:spacing w:line="360" w:lineRule="exact"/>
              <w:ind w:leftChars="200" w:left="960" w:hangingChars="200" w:hanging="480"/>
              <w:jc w:val="both"/>
              <w:rPr>
                <w:rFonts w:ascii="標楷體" w:eastAsia="標楷體" w:hAnsi="標楷體"/>
                <w:szCs w:val="24"/>
                <w:u w:val="single"/>
              </w:rPr>
            </w:pPr>
            <w:r w:rsidRPr="009A7E88">
              <w:rPr>
                <w:rFonts w:ascii="標楷體" w:eastAsia="標楷體" w:hAnsi="標楷體" w:hint="eastAsia"/>
                <w:szCs w:val="24"/>
              </w:rPr>
              <w:t>(二)獲獎人由本部頒發獎勵金新臺幣九十萬元及獎狀一紙。</w:t>
            </w:r>
          </w:p>
        </w:tc>
        <w:tc>
          <w:tcPr>
            <w:tcW w:w="3195" w:type="dxa"/>
            <w:shd w:val="clear" w:color="auto" w:fill="auto"/>
          </w:tcPr>
          <w:p w:rsidR="00BF3766" w:rsidRPr="009A7E88" w:rsidRDefault="007E6ACD" w:rsidP="00AF606B">
            <w:pPr>
              <w:adjustRightInd w:val="0"/>
              <w:snapToGrid w:val="0"/>
              <w:spacing w:line="360" w:lineRule="exact"/>
              <w:ind w:left="391" w:hangingChars="163" w:hanging="391"/>
              <w:jc w:val="both"/>
              <w:rPr>
                <w:rFonts w:ascii="標楷體" w:eastAsia="標楷體" w:hAnsi="標楷體" w:hint="eastAsia"/>
                <w:szCs w:val="24"/>
              </w:rPr>
            </w:pPr>
            <w:r w:rsidRPr="009A7E88">
              <w:rPr>
                <w:rFonts w:ascii="標楷體" w:eastAsia="標楷體" w:hAnsi="標楷體" w:hint="eastAsia"/>
                <w:szCs w:val="24"/>
              </w:rPr>
              <w:t>七</w:t>
            </w:r>
            <w:r w:rsidR="00BF3766" w:rsidRPr="009A7E88">
              <w:rPr>
                <w:rFonts w:ascii="標楷體" w:eastAsia="標楷體" w:hAnsi="標楷體" w:hint="eastAsia"/>
                <w:szCs w:val="24"/>
              </w:rPr>
              <w:t>、</w:t>
            </w:r>
            <w:r w:rsidRPr="009A7E88">
              <w:rPr>
                <w:rFonts w:ascii="標楷體" w:eastAsia="標楷體" w:hAnsi="標楷體" w:hint="eastAsia"/>
                <w:szCs w:val="24"/>
              </w:rPr>
              <w:t>獎勵人數及方式如下</w:t>
            </w:r>
            <w:r w:rsidR="00BF3766" w:rsidRPr="009A7E88">
              <w:rPr>
                <w:rFonts w:ascii="標楷體" w:eastAsia="標楷體" w:hAnsi="標楷體" w:hint="eastAsia"/>
                <w:szCs w:val="24"/>
              </w:rPr>
              <w:t>：</w:t>
            </w:r>
            <w:r w:rsidR="00BF3766" w:rsidRPr="009A7E88">
              <w:rPr>
                <w:rFonts w:ascii="標楷體" w:eastAsia="標楷體" w:hAnsi="標楷體"/>
                <w:szCs w:val="24"/>
              </w:rPr>
              <w:cr/>
            </w:r>
            <w:r w:rsidR="00BF3766" w:rsidRPr="009A7E88">
              <w:rPr>
                <w:rFonts w:ascii="標楷體" w:eastAsia="標楷體" w:hAnsi="標楷體" w:hint="eastAsia"/>
                <w:szCs w:val="24"/>
              </w:rPr>
              <w:t>(一)</w:t>
            </w:r>
            <w:r w:rsidRPr="009A7E88">
              <w:rPr>
                <w:rFonts w:ascii="標楷體" w:eastAsia="標楷體" w:hAnsi="標楷體" w:hint="eastAsia"/>
                <w:szCs w:val="24"/>
              </w:rPr>
              <w:t>獲獎人數</w:t>
            </w:r>
            <w:r w:rsidR="00BF3766" w:rsidRPr="009A7E88">
              <w:rPr>
                <w:rFonts w:ascii="標楷體" w:eastAsia="標楷體" w:hAnsi="標楷體" w:hint="eastAsia"/>
                <w:szCs w:val="24"/>
              </w:rPr>
              <w:t>：</w:t>
            </w:r>
          </w:p>
          <w:p w:rsidR="00BF3766" w:rsidRPr="009A7E88" w:rsidRDefault="00BF3766" w:rsidP="00587853">
            <w:pPr>
              <w:adjustRightInd w:val="0"/>
              <w:snapToGrid w:val="0"/>
              <w:spacing w:line="360" w:lineRule="exact"/>
              <w:ind w:leftChars="395" w:left="1229" w:hangingChars="117" w:hanging="281"/>
              <w:jc w:val="both"/>
              <w:rPr>
                <w:rFonts w:ascii="標楷體" w:eastAsia="標楷體" w:hAnsi="標楷體" w:hint="eastAsia"/>
                <w:szCs w:val="24"/>
              </w:rPr>
            </w:pPr>
            <w:r w:rsidRPr="009A7E88">
              <w:rPr>
                <w:rFonts w:ascii="標楷體" w:eastAsia="標楷體" w:hAnsi="標楷體" w:hint="eastAsia"/>
                <w:szCs w:val="24"/>
              </w:rPr>
              <w:t>1.</w:t>
            </w:r>
            <w:r w:rsidR="007E6ACD" w:rsidRPr="009A7E88">
              <w:rPr>
                <w:rFonts w:ascii="標楷體" w:eastAsia="標楷體" w:hAnsi="標楷體" w:hint="eastAsia"/>
                <w:szCs w:val="24"/>
              </w:rPr>
              <w:t>學術研究類每年以七十名(含跨領域研究類至多四名)為限。</w:t>
            </w:r>
          </w:p>
          <w:p w:rsidR="00BF3766" w:rsidRPr="009A7E88" w:rsidRDefault="00BF3766" w:rsidP="00587853">
            <w:pPr>
              <w:adjustRightInd w:val="0"/>
              <w:snapToGrid w:val="0"/>
              <w:spacing w:line="360" w:lineRule="exact"/>
              <w:ind w:leftChars="395" w:left="1229" w:hangingChars="117" w:hanging="281"/>
              <w:jc w:val="both"/>
              <w:rPr>
                <w:rFonts w:ascii="標楷體" w:eastAsia="標楷體" w:hAnsi="標楷體"/>
                <w:szCs w:val="24"/>
              </w:rPr>
            </w:pPr>
            <w:r w:rsidRPr="009A7E88">
              <w:rPr>
                <w:rFonts w:ascii="標楷體" w:eastAsia="標楷體" w:hAnsi="標楷體" w:hint="eastAsia"/>
                <w:szCs w:val="24"/>
              </w:rPr>
              <w:t>2.</w:t>
            </w:r>
            <w:r w:rsidR="007E6ACD" w:rsidRPr="009A7E88">
              <w:rPr>
                <w:rFonts w:ascii="標楷體" w:eastAsia="標楷體" w:hAnsi="標楷體" w:hint="eastAsia"/>
                <w:szCs w:val="24"/>
              </w:rPr>
              <w:t>產學研究類每年以十名為限</w:t>
            </w:r>
            <w:r w:rsidRPr="009A7E88">
              <w:rPr>
                <w:rFonts w:ascii="標楷體" w:eastAsia="標楷體" w:hAnsi="標楷體" w:hint="eastAsia"/>
                <w:szCs w:val="24"/>
              </w:rPr>
              <w:t>。</w:t>
            </w:r>
          </w:p>
          <w:p w:rsidR="00BF3766" w:rsidRPr="009A7E88" w:rsidRDefault="00BF3766" w:rsidP="00AF606B">
            <w:pPr>
              <w:adjustRightInd w:val="0"/>
              <w:snapToGrid w:val="0"/>
              <w:spacing w:line="360" w:lineRule="exact"/>
              <w:ind w:leftChars="200" w:left="960" w:hangingChars="200" w:hanging="480"/>
              <w:jc w:val="both"/>
              <w:rPr>
                <w:rFonts w:ascii="標楷體" w:eastAsia="標楷體" w:hAnsi="標楷體"/>
                <w:szCs w:val="24"/>
              </w:rPr>
            </w:pPr>
            <w:r w:rsidRPr="009A7E88">
              <w:rPr>
                <w:rFonts w:ascii="標楷體" w:eastAsia="標楷體" w:hAnsi="標楷體" w:hint="eastAsia"/>
                <w:szCs w:val="24"/>
              </w:rPr>
              <w:t>(二)</w:t>
            </w:r>
            <w:r w:rsidR="007E6ACD" w:rsidRPr="009A7E88">
              <w:rPr>
                <w:rFonts w:ascii="標楷體" w:eastAsia="標楷體" w:hAnsi="標楷體" w:hint="eastAsia"/>
                <w:szCs w:val="24"/>
              </w:rPr>
              <w:t>獲獎人由本部頒發獎勵金新臺幣九十萬元及獎狀一紙。</w:t>
            </w:r>
          </w:p>
        </w:tc>
        <w:tc>
          <w:tcPr>
            <w:tcW w:w="3196" w:type="dxa"/>
            <w:shd w:val="clear" w:color="auto" w:fill="auto"/>
          </w:tcPr>
          <w:p w:rsidR="00BF3766" w:rsidRPr="009A7E88" w:rsidRDefault="00D504C5" w:rsidP="00117F4C">
            <w:pPr>
              <w:spacing w:line="360" w:lineRule="exact"/>
              <w:jc w:val="both"/>
              <w:rPr>
                <w:rFonts w:eastAsia="標楷體" w:hint="eastAsia"/>
                <w:szCs w:val="24"/>
              </w:rPr>
            </w:pPr>
            <w:r w:rsidRPr="009A7E88">
              <w:rPr>
                <w:rFonts w:eastAsia="標楷體" w:hint="eastAsia"/>
                <w:szCs w:val="24"/>
              </w:rPr>
              <w:t>一、第一款修正情形如下：</w:t>
            </w:r>
          </w:p>
          <w:p w:rsidR="00D504C5" w:rsidRPr="009A7E88" w:rsidRDefault="00D504C5" w:rsidP="00587853">
            <w:pPr>
              <w:adjustRightInd w:val="0"/>
              <w:snapToGrid w:val="0"/>
              <w:spacing w:line="360" w:lineRule="exact"/>
              <w:ind w:leftChars="200" w:left="960" w:hangingChars="200" w:hanging="480"/>
              <w:jc w:val="both"/>
              <w:rPr>
                <w:rFonts w:ascii="標楷體" w:eastAsia="標楷體" w:hAnsi="標楷體" w:hint="eastAsia"/>
                <w:szCs w:val="24"/>
              </w:rPr>
            </w:pPr>
            <w:r w:rsidRPr="009A7E88">
              <w:rPr>
                <w:rFonts w:eastAsia="標楷體" w:hint="eastAsia"/>
                <w:szCs w:val="24"/>
              </w:rPr>
              <w:t>(</w:t>
            </w:r>
            <w:r w:rsidRPr="009A7E88">
              <w:rPr>
                <w:rFonts w:eastAsia="標楷體" w:hint="eastAsia"/>
                <w:szCs w:val="24"/>
              </w:rPr>
              <w:t>一</w:t>
            </w:r>
            <w:r w:rsidRPr="009A7E88">
              <w:rPr>
                <w:rFonts w:eastAsia="標楷體" w:hint="eastAsia"/>
                <w:szCs w:val="24"/>
              </w:rPr>
              <w:t>)</w:t>
            </w:r>
            <w:r w:rsidRPr="009A7E88">
              <w:rPr>
                <w:rFonts w:eastAsia="標楷體" w:hint="eastAsia"/>
                <w:szCs w:val="24"/>
              </w:rPr>
              <w:t>修正二類獎項名稱，理由同修</w:t>
            </w:r>
            <w:r w:rsidRPr="009A7E88">
              <w:rPr>
                <w:rFonts w:ascii="標楷體" w:eastAsia="標楷體" w:hAnsi="標楷體" w:hint="eastAsia"/>
                <w:szCs w:val="24"/>
              </w:rPr>
              <w:t>正規定第三點說明二。</w:t>
            </w:r>
          </w:p>
          <w:p w:rsidR="00D504C5" w:rsidRPr="009A7E88" w:rsidRDefault="00D504C5" w:rsidP="00587853">
            <w:pPr>
              <w:adjustRightInd w:val="0"/>
              <w:snapToGrid w:val="0"/>
              <w:spacing w:line="360" w:lineRule="exact"/>
              <w:ind w:leftChars="200" w:left="960" w:hangingChars="200" w:hanging="480"/>
              <w:jc w:val="both"/>
              <w:rPr>
                <w:rFonts w:eastAsia="標楷體" w:hint="eastAsia"/>
                <w:szCs w:val="24"/>
              </w:rPr>
            </w:pPr>
            <w:r w:rsidRPr="009A7E88">
              <w:rPr>
                <w:rFonts w:ascii="標楷體" w:eastAsia="標楷體" w:hAnsi="標楷體" w:hint="eastAsia"/>
                <w:szCs w:val="24"/>
              </w:rPr>
              <w:t>(二)現行二類獎項個別計算每年獲獎人數之方式，調</w:t>
            </w:r>
            <w:r w:rsidRPr="009A7E88">
              <w:rPr>
                <w:rFonts w:eastAsia="標楷體" w:hint="eastAsia"/>
                <w:szCs w:val="24"/>
              </w:rPr>
              <w:t>整為合併</w:t>
            </w:r>
            <w:r w:rsidR="00587853" w:rsidRPr="009A7E88">
              <w:rPr>
                <w:rFonts w:eastAsia="標楷體" w:hint="eastAsia"/>
                <w:szCs w:val="24"/>
              </w:rPr>
              <w:t>計算</w:t>
            </w:r>
            <w:r w:rsidRPr="009A7E88">
              <w:rPr>
                <w:rFonts w:eastAsia="標楷體" w:hint="eastAsia"/>
                <w:szCs w:val="24"/>
              </w:rPr>
              <w:t>，以每年合計八十名為限，爰將現行二款規定予以合併修正</w:t>
            </w:r>
            <w:r w:rsidR="009F4637" w:rsidRPr="009A7E88">
              <w:rPr>
                <w:rFonts w:eastAsia="標楷體" w:hint="eastAsia"/>
                <w:szCs w:val="24"/>
              </w:rPr>
              <w:t>；現行第一款學術研究類</w:t>
            </w:r>
            <w:r w:rsidR="009F4637" w:rsidRPr="009A7E88">
              <w:rPr>
                <w:rFonts w:eastAsia="標楷體" w:hint="eastAsia"/>
                <w:szCs w:val="24"/>
              </w:rPr>
              <w:lastRenderedPageBreak/>
              <w:t>下明列跨領域研究類之規定，亦無規範之必要，併予刪除。</w:t>
            </w:r>
          </w:p>
          <w:p w:rsidR="009F4637" w:rsidRPr="009A7E88" w:rsidRDefault="009F4637" w:rsidP="00117F4C">
            <w:pPr>
              <w:spacing w:line="360" w:lineRule="exact"/>
              <w:jc w:val="both"/>
              <w:rPr>
                <w:rFonts w:ascii="標楷體" w:eastAsia="標楷體" w:hAnsi="標楷體"/>
                <w:bCs/>
                <w:szCs w:val="24"/>
              </w:rPr>
            </w:pPr>
            <w:r w:rsidRPr="009A7E88">
              <w:rPr>
                <w:rFonts w:eastAsia="標楷體" w:hint="eastAsia"/>
                <w:szCs w:val="24"/>
              </w:rPr>
              <w:t>二、第二款未修正。</w:t>
            </w:r>
          </w:p>
        </w:tc>
      </w:tr>
      <w:tr w:rsidR="007E6ACD" w:rsidRPr="009A7E88" w:rsidTr="00AF606B">
        <w:tc>
          <w:tcPr>
            <w:tcW w:w="3195" w:type="dxa"/>
            <w:shd w:val="clear" w:color="auto" w:fill="auto"/>
          </w:tcPr>
          <w:p w:rsidR="007E6ACD" w:rsidRPr="009A7E88" w:rsidRDefault="007E6ACD" w:rsidP="00AF606B">
            <w:pPr>
              <w:adjustRightInd w:val="0"/>
              <w:snapToGrid w:val="0"/>
              <w:spacing w:line="360" w:lineRule="exact"/>
              <w:ind w:left="480" w:hangingChars="200" w:hanging="480"/>
              <w:jc w:val="both"/>
              <w:rPr>
                <w:rFonts w:ascii="標楷體" w:eastAsia="標楷體" w:hAnsi="標楷體"/>
                <w:szCs w:val="24"/>
              </w:rPr>
            </w:pPr>
            <w:r w:rsidRPr="009A7E88">
              <w:rPr>
                <w:rFonts w:ascii="標楷體" w:eastAsia="標楷體" w:hAnsi="標楷體" w:hint="eastAsia"/>
                <w:szCs w:val="24"/>
              </w:rPr>
              <w:lastRenderedPageBreak/>
              <w:t>八、獲獎人名單，由本部核定後函知申請機構，依本部規定格式造具印領清冊函送本部辦理撥款。</w:t>
            </w:r>
          </w:p>
        </w:tc>
        <w:tc>
          <w:tcPr>
            <w:tcW w:w="3195" w:type="dxa"/>
            <w:shd w:val="clear" w:color="auto" w:fill="auto"/>
          </w:tcPr>
          <w:p w:rsidR="007E6ACD" w:rsidRPr="009A7E88" w:rsidRDefault="007E6ACD" w:rsidP="00AF606B">
            <w:pPr>
              <w:adjustRightInd w:val="0"/>
              <w:snapToGrid w:val="0"/>
              <w:spacing w:line="360" w:lineRule="exact"/>
              <w:ind w:left="480" w:hangingChars="200" w:hanging="480"/>
              <w:jc w:val="both"/>
              <w:rPr>
                <w:rFonts w:ascii="標楷體" w:eastAsia="標楷體" w:hAnsi="標楷體"/>
                <w:szCs w:val="24"/>
              </w:rPr>
            </w:pPr>
            <w:r w:rsidRPr="009A7E88">
              <w:rPr>
                <w:rFonts w:ascii="標楷體" w:eastAsia="標楷體" w:hAnsi="標楷體" w:hint="eastAsia"/>
                <w:szCs w:val="24"/>
              </w:rPr>
              <w:t>八、獲獎人名單，由本部核定後函知申請機構，依本部規定格式造具印領清冊函送本部辦理撥款。</w:t>
            </w:r>
          </w:p>
        </w:tc>
        <w:tc>
          <w:tcPr>
            <w:tcW w:w="3196" w:type="dxa"/>
            <w:shd w:val="clear" w:color="auto" w:fill="auto"/>
          </w:tcPr>
          <w:p w:rsidR="007E6ACD" w:rsidRPr="009A7E88" w:rsidRDefault="007E6ACD" w:rsidP="00AF606B">
            <w:pPr>
              <w:spacing w:line="360" w:lineRule="exact"/>
              <w:ind w:left="480" w:hangingChars="200" w:hanging="480"/>
              <w:jc w:val="both"/>
              <w:rPr>
                <w:rFonts w:eastAsia="標楷體"/>
                <w:szCs w:val="24"/>
              </w:rPr>
            </w:pPr>
            <w:r w:rsidRPr="009A7E88">
              <w:rPr>
                <w:rFonts w:ascii="標楷體" w:eastAsia="標楷體" w:hAnsi="標楷體" w:hint="eastAsia"/>
                <w:bCs/>
                <w:szCs w:val="24"/>
              </w:rPr>
              <w:t>本點未修正。</w:t>
            </w:r>
          </w:p>
        </w:tc>
      </w:tr>
      <w:tr w:rsidR="007E6ACD" w:rsidRPr="009A7E88" w:rsidTr="00AF606B">
        <w:tc>
          <w:tcPr>
            <w:tcW w:w="3195" w:type="dxa"/>
            <w:shd w:val="clear" w:color="auto" w:fill="auto"/>
          </w:tcPr>
          <w:p w:rsidR="007E6ACD" w:rsidRPr="009A7E88" w:rsidRDefault="007E6ACD" w:rsidP="00AF606B">
            <w:pPr>
              <w:adjustRightInd w:val="0"/>
              <w:snapToGrid w:val="0"/>
              <w:spacing w:line="360" w:lineRule="exact"/>
              <w:ind w:left="480" w:hangingChars="200" w:hanging="480"/>
              <w:jc w:val="both"/>
              <w:rPr>
                <w:rFonts w:ascii="標楷體" w:eastAsia="標楷體" w:hAnsi="標楷體"/>
                <w:szCs w:val="24"/>
              </w:rPr>
            </w:pPr>
            <w:r w:rsidRPr="009A7E88">
              <w:rPr>
                <w:rFonts w:ascii="標楷體" w:eastAsia="標楷體" w:hAnsi="標楷體" w:hint="eastAsia"/>
                <w:szCs w:val="24"/>
              </w:rPr>
              <w:t>九、申請人之申請文件，涉有違反學術倫理情事者，依本部學術倫理案件處理及審議要點規定處理。</w:t>
            </w:r>
          </w:p>
        </w:tc>
        <w:tc>
          <w:tcPr>
            <w:tcW w:w="3195" w:type="dxa"/>
            <w:shd w:val="clear" w:color="auto" w:fill="auto"/>
          </w:tcPr>
          <w:p w:rsidR="007E6ACD" w:rsidRPr="009A7E88" w:rsidRDefault="007E6ACD" w:rsidP="00AF606B">
            <w:pPr>
              <w:adjustRightInd w:val="0"/>
              <w:snapToGrid w:val="0"/>
              <w:spacing w:line="360" w:lineRule="exact"/>
              <w:ind w:left="480" w:hangingChars="200" w:hanging="480"/>
              <w:jc w:val="both"/>
              <w:rPr>
                <w:rFonts w:ascii="標楷體" w:eastAsia="標楷體" w:hAnsi="標楷體"/>
                <w:szCs w:val="24"/>
              </w:rPr>
            </w:pPr>
            <w:r w:rsidRPr="009A7E88">
              <w:rPr>
                <w:rFonts w:ascii="標楷體" w:eastAsia="標楷體" w:hAnsi="標楷體" w:hint="eastAsia"/>
                <w:szCs w:val="24"/>
              </w:rPr>
              <w:t>九、申請人之申請文件，涉有違反學術倫理情事者，依本部學術倫理案件處理及審議要點規定處理。</w:t>
            </w:r>
          </w:p>
        </w:tc>
        <w:tc>
          <w:tcPr>
            <w:tcW w:w="3196" w:type="dxa"/>
            <w:shd w:val="clear" w:color="auto" w:fill="auto"/>
          </w:tcPr>
          <w:p w:rsidR="007E6ACD" w:rsidRPr="009A7E88" w:rsidRDefault="007E6ACD" w:rsidP="00AF606B">
            <w:pPr>
              <w:spacing w:line="360" w:lineRule="exact"/>
              <w:ind w:left="480" w:hangingChars="200" w:hanging="480"/>
              <w:jc w:val="both"/>
              <w:rPr>
                <w:rFonts w:eastAsia="標楷體"/>
                <w:szCs w:val="24"/>
              </w:rPr>
            </w:pPr>
            <w:r w:rsidRPr="009A7E88">
              <w:rPr>
                <w:rFonts w:ascii="標楷體" w:eastAsia="標楷體" w:hAnsi="標楷體" w:hint="eastAsia"/>
                <w:bCs/>
                <w:szCs w:val="24"/>
              </w:rPr>
              <w:t>本點未修正。</w:t>
            </w:r>
          </w:p>
        </w:tc>
      </w:tr>
      <w:tr w:rsidR="007E6ACD" w:rsidRPr="009A7E88" w:rsidTr="00AF606B">
        <w:tc>
          <w:tcPr>
            <w:tcW w:w="3195" w:type="dxa"/>
            <w:shd w:val="clear" w:color="auto" w:fill="auto"/>
          </w:tcPr>
          <w:p w:rsidR="007E6ACD" w:rsidRPr="009A7E88" w:rsidRDefault="007E6ACD" w:rsidP="00AF606B">
            <w:pPr>
              <w:adjustRightInd w:val="0"/>
              <w:snapToGrid w:val="0"/>
              <w:spacing w:line="360" w:lineRule="exact"/>
              <w:ind w:left="480" w:hangingChars="200" w:hanging="480"/>
              <w:jc w:val="both"/>
              <w:rPr>
                <w:rFonts w:ascii="標楷體" w:eastAsia="標楷體" w:hAnsi="標楷體" w:hint="eastAsia"/>
                <w:szCs w:val="24"/>
              </w:rPr>
            </w:pPr>
            <w:r w:rsidRPr="009A7E88">
              <w:rPr>
                <w:rFonts w:ascii="標楷體" w:eastAsia="標楷體" w:hAnsi="標楷體" w:hint="eastAsia"/>
                <w:szCs w:val="24"/>
              </w:rPr>
              <w:t>十、其他相關事項</w:t>
            </w:r>
            <w:r w:rsidR="009F4637" w:rsidRPr="009A7E88">
              <w:rPr>
                <w:rFonts w:ascii="標楷體" w:eastAsia="標楷體" w:hAnsi="標楷體" w:hint="eastAsia"/>
                <w:szCs w:val="24"/>
              </w:rPr>
              <w:t>如下</w:t>
            </w:r>
            <w:r w:rsidRPr="009A7E88">
              <w:rPr>
                <w:rFonts w:ascii="標楷體" w:eastAsia="標楷體" w:hAnsi="標楷體" w:hint="eastAsia"/>
                <w:szCs w:val="24"/>
              </w:rPr>
              <w:t>：</w:t>
            </w:r>
          </w:p>
          <w:p w:rsidR="009C7A05" w:rsidRPr="009A7E88" w:rsidRDefault="007E6ACD" w:rsidP="00AF606B">
            <w:pPr>
              <w:adjustRightInd w:val="0"/>
              <w:snapToGrid w:val="0"/>
              <w:spacing w:line="360" w:lineRule="exact"/>
              <w:ind w:leftChars="200" w:left="960" w:hangingChars="200" w:hanging="480"/>
              <w:jc w:val="both"/>
              <w:rPr>
                <w:rFonts w:ascii="標楷體" w:eastAsia="標楷體" w:hAnsi="標楷體"/>
                <w:szCs w:val="24"/>
              </w:rPr>
            </w:pPr>
            <w:r w:rsidRPr="009A7E88">
              <w:rPr>
                <w:rFonts w:ascii="標楷體" w:eastAsia="標楷體" w:hAnsi="標楷體" w:hint="eastAsia"/>
                <w:szCs w:val="24"/>
              </w:rPr>
              <w:t>(</w:t>
            </w:r>
            <w:r w:rsidR="00993589" w:rsidRPr="009A7E88">
              <w:rPr>
                <w:rFonts w:ascii="標楷體" w:eastAsia="標楷體" w:hAnsi="標楷體" w:hint="eastAsia"/>
                <w:szCs w:val="24"/>
              </w:rPr>
              <w:t>一</w:t>
            </w:r>
            <w:r w:rsidRPr="009A7E88">
              <w:rPr>
                <w:rFonts w:ascii="標楷體" w:eastAsia="標楷體" w:hAnsi="標楷體" w:hint="eastAsia"/>
                <w:szCs w:val="24"/>
              </w:rPr>
              <w:t>)</w:t>
            </w:r>
            <w:r w:rsidR="009C7A05" w:rsidRPr="009A7E88">
              <w:rPr>
                <w:rFonts w:ascii="標楷體" w:eastAsia="標楷體" w:hAnsi="標楷體" w:hint="eastAsia"/>
                <w:szCs w:val="24"/>
              </w:rPr>
              <w:t>傑出研究獎同年度以申請一件為限。</w:t>
            </w:r>
          </w:p>
          <w:p w:rsidR="007E6ACD" w:rsidRPr="009A7E88" w:rsidRDefault="009C7A05" w:rsidP="00AF606B">
            <w:pPr>
              <w:adjustRightInd w:val="0"/>
              <w:snapToGrid w:val="0"/>
              <w:spacing w:line="360" w:lineRule="exact"/>
              <w:ind w:leftChars="200" w:left="960" w:hangingChars="200" w:hanging="480"/>
              <w:jc w:val="both"/>
              <w:rPr>
                <w:rFonts w:ascii="標楷體" w:eastAsia="標楷體" w:hAnsi="標楷體"/>
                <w:szCs w:val="24"/>
                <w:u w:val="single"/>
              </w:rPr>
            </w:pPr>
            <w:r w:rsidRPr="009A7E88">
              <w:rPr>
                <w:rFonts w:ascii="標楷體" w:eastAsia="標楷體" w:hAnsi="標楷體" w:hint="eastAsia"/>
                <w:szCs w:val="24"/>
              </w:rPr>
              <w:t>(二)</w:t>
            </w:r>
            <w:r w:rsidR="007E6ACD" w:rsidRPr="009A7E88">
              <w:rPr>
                <w:rFonts w:ascii="標楷體" w:eastAsia="標楷體" w:hAnsi="標楷體" w:hint="eastAsia"/>
                <w:szCs w:val="24"/>
              </w:rPr>
              <w:t>獲獎人以獲頒</w:t>
            </w:r>
            <w:r w:rsidR="00993589" w:rsidRPr="009A7E88">
              <w:rPr>
                <w:rFonts w:ascii="標楷體" w:eastAsia="標楷體" w:hAnsi="標楷體" w:hint="eastAsia"/>
                <w:szCs w:val="24"/>
                <w:u w:val="single"/>
              </w:rPr>
              <w:t>二</w:t>
            </w:r>
            <w:r w:rsidR="007E6ACD" w:rsidRPr="009A7E88">
              <w:rPr>
                <w:rFonts w:ascii="標楷體" w:eastAsia="標楷體" w:hAnsi="標楷體" w:hint="eastAsia"/>
                <w:szCs w:val="24"/>
              </w:rPr>
              <w:t>次為限。</w:t>
            </w:r>
          </w:p>
          <w:p w:rsidR="007E6ACD" w:rsidRPr="009A7E88" w:rsidRDefault="009C7A05" w:rsidP="00AF606B">
            <w:pPr>
              <w:adjustRightInd w:val="0"/>
              <w:snapToGrid w:val="0"/>
              <w:spacing w:line="360" w:lineRule="exact"/>
              <w:ind w:leftChars="200" w:left="960" w:hangingChars="200" w:hanging="480"/>
              <w:jc w:val="both"/>
              <w:rPr>
                <w:rFonts w:ascii="標楷體" w:eastAsia="標楷體" w:hAnsi="標楷體" w:cs="新細明體" w:hint="eastAsia"/>
                <w:kern w:val="0"/>
                <w:szCs w:val="24"/>
                <w:lang w:val="zh-TW"/>
              </w:rPr>
            </w:pPr>
            <w:r w:rsidRPr="009A7E88">
              <w:rPr>
                <w:rFonts w:ascii="標楷體" w:eastAsia="標楷體" w:hAnsi="標楷體" w:hint="eastAsia"/>
                <w:szCs w:val="24"/>
              </w:rPr>
              <w:t>(三)</w:t>
            </w:r>
            <w:r w:rsidR="007E6ACD" w:rsidRPr="009A7E88">
              <w:rPr>
                <w:rFonts w:ascii="標楷體" w:eastAsia="標楷體" w:hAnsi="標楷體" w:cs="新細明體" w:hint="eastAsia"/>
                <w:kern w:val="0"/>
                <w:szCs w:val="24"/>
                <w:lang w:val="zh-TW"/>
              </w:rPr>
              <w:t>累獲傑出研究獎</w:t>
            </w:r>
            <w:r w:rsidR="00993589" w:rsidRPr="009A7E88">
              <w:rPr>
                <w:rFonts w:ascii="標楷體" w:eastAsia="標楷體" w:hAnsi="標楷體" w:cs="新細明體" w:hint="eastAsia"/>
                <w:kern w:val="0"/>
                <w:szCs w:val="24"/>
                <w:u w:val="single"/>
                <w:lang w:val="zh-TW"/>
              </w:rPr>
              <w:t>二</w:t>
            </w:r>
            <w:r w:rsidR="007E6ACD" w:rsidRPr="009A7E88">
              <w:rPr>
                <w:rFonts w:ascii="標楷體" w:eastAsia="標楷體" w:hAnsi="標楷體" w:cs="新細明體" w:hint="eastAsia"/>
                <w:kern w:val="0"/>
                <w:szCs w:val="24"/>
                <w:lang w:val="zh-TW"/>
              </w:rPr>
              <w:t>次者，得依本部補助特約研究人員從事三年期特約研究計畫作業要點規定，申請特約研究計畫。</w:t>
            </w:r>
          </w:p>
          <w:p w:rsidR="007E6ACD" w:rsidRPr="009A7E88" w:rsidRDefault="009C7A05" w:rsidP="00AF606B">
            <w:pPr>
              <w:adjustRightInd w:val="0"/>
              <w:snapToGrid w:val="0"/>
              <w:spacing w:line="360" w:lineRule="exact"/>
              <w:ind w:leftChars="200" w:left="960" w:hangingChars="200" w:hanging="480"/>
              <w:jc w:val="both"/>
              <w:rPr>
                <w:rFonts w:ascii="標楷體" w:eastAsia="標楷體" w:hAnsi="標楷體"/>
                <w:szCs w:val="24"/>
              </w:rPr>
            </w:pPr>
            <w:r w:rsidRPr="009A7E88">
              <w:rPr>
                <w:rFonts w:ascii="標楷體" w:eastAsia="標楷體" w:hAnsi="標楷體" w:hint="eastAsia"/>
                <w:szCs w:val="24"/>
              </w:rPr>
              <w:t>(四)</w:t>
            </w:r>
            <w:r w:rsidR="007E6ACD" w:rsidRPr="009A7E88">
              <w:rPr>
                <w:rFonts w:ascii="標楷體" w:eastAsia="標楷體" w:hAnsi="標楷體" w:hint="eastAsia"/>
                <w:szCs w:val="24"/>
              </w:rPr>
              <w:t>傑出研究獎獲獎人自申請當年之八月一日起三年內不得再申請本獎項。</w:t>
            </w:r>
          </w:p>
        </w:tc>
        <w:tc>
          <w:tcPr>
            <w:tcW w:w="3195" w:type="dxa"/>
            <w:shd w:val="clear" w:color="auto" w:fill="auto"/>
          </w:tcPr>
          <w:p w:rsidR="007E6ACD" w:rsidRPr="009A7E88" w:rsidRDefault="007E6ACD" w:rsidP="00AF606B">
            <w:pPr>
              <w:adjustRightInd w:val="0"/>
              <w:snapToGrid w:val="0"/>
              <w:spacing w:line="360" w:lineRule="exact"/>
              <w:ind w:left="480" w:hangingChars="200" w:hanging="480"/>
              <w:jc w:val="both"/>
              <w:rPr>
                <w:rFonts w:ascii="標楷體" w:eastAsia="標楷體" w:hAnsi="標楷體" w:hint="eastAsia"/>
                <w:szCs w:val="24"/>
              </w:rPr>
            </w:pPr>
            <w:r w:rsidRPr="009A7E88">
              <w:rPr>
                <w:rFonts w:ascii="標楷體" w:eastAsia="標楷體" w:hAnsi="標楷體" w:hint="eastAsia"/>
                <w:szCs w:val="24"/>
              </w:rPr>
              <w:t>十、其他相關事項如下：</w:t>
            </w:r>
          </w:p>
          <w:p w:rsidR="007E6ACD" w:rsidRPr="009A7E88" w:rsidRDefault="007E6ACD" w:rsidP="00AF606B">
            <w:pPr>
              <w:adjustRightInd w:val="0"/>
              <w:snapToGrid w:val="0"/>
              <w:spacing w:line="360" w:lineRule="exact"/>
              <w:ind w:leftChars="200" w:left="960" w:hangingChars="200" w:hanging="480"/>
              <w:jc w:val="both"/>
              <w:rPr>
                <w:rFonts w:ascii="標楷體" w:eastAsia="標楷體" w:hAnsi="標楷體"/>
                <w:szCs w:val="24"/>
              </w:rPr>
            </w:pPr>
            <w:r w:rsidRPr="009A7E88">
              <w:rPr>
                <w:rFonts w:ascii="標楷體" w:eastAsia="標楷體" w:hAnsi="標楷體" w:hint="eastAsia"/>
                <w:szCs w:val="24"/>
              </w:rPr>
              <w:t>(一)傑出研究獎同年度以申請一件為限。</w:t>
            </w:r>
          </w:p>
          <w:p w:rsidR="007E6ACD" w:rsidRPr="009A7E88" w:rsidRDefault="007E6ACD" w:rsidP="00AF606B">
            <w:pPr>
              <w:adjustRightInd w:val="0"/>
              <w:snapToGrid w:val="0"/>
              <w:spacing w:line="360" w:lineRule="exact"/>
              <w:ind w:leftChars="200" w:left="960" w:hangingChars="200" w:hanging="480"/>
              <w:jc w:val="both"/>
              <w:rPr>
                <w:rFonts w:ascii="標楷體" w:eastAsia="標楷體" w:hAnsi="標楷體"/>
                <w:szCs w:val="24"/>
              </w:rPr>
            </w:pPr>
            <w:r w:rsidRPr="009A7E88">
              <w:rPr>
                <w:rFonts w:ascii="標楷體" w:eastAsia="標楷體" w:hAnsi="標楷體" w:hint="eastAsia"/>
                <w:szCs w:val="24"/>
              </w:rPr>
              <w:t>(二)獲獎人以獲頒三次為限。</w:t>
            </w:r>
          </w:p>
          <w:p w:rsidR="007E6ACD" w:rsidRPr="009A7E88" w:rsidRDefault="007E6ACD" w:rsidP="00AF606B">
            <w:pPr>
              <w:adjustRightInd w:val="0"/>
              <w:snapToGrid w:val="0"/>
              <w:spacing w:line="360" w:lineRule="exact"/>
              <w:ind w:leftChars="200" w:left="960" w:hangingChars="200" w:hanging="480"/>
              <w:jc w:val="both"/>
              <w:rPr>
                <w:rFonts w:ascii="標楷體" w:eastAsia="標楷體" w:hAnsi="標楷體" w:cs="新細明體" w:hint="eastAsia"/>
                <w:kern w:val="0"/>
                <w:szCs w:val="24"/>
                <w:lang w:val="zh-TW"/>
              </w:rPr>
            </w:pPr>
            <w:r w:rsidRPr="009A7E88">
              <w:rPr>
                <w:rFonts w:ascii="標楷體" w:eastAsia="標楷體" w:hAnsi="標楷體" w:hint="eastAsia"/>
                <w:szCs w:val="24"/>
              </w:rPr>
              <w:t>(三)</w:t>
            </w:r>
            <w:r w:rsidRPr="009A7E88">
              <w:rPr>
                <w:rFonts w:ascii="標楷體" w:eastAsia="標楷體" w:hAnsi="標楷體" w:cs="新細明體" w:hint="eastAsia"/>
                <w:kern w:val="0"/>
                <w:szCs w:val="24"/>
                <w:lang w:val="zh-TW"/>
              </w:rPr>
              <w:t>累獲傑出研究獎三次者，得依本部補助特約研究人員從事三年期特約研究計畫作業要點規定，申請特約研究計畫。</w:t>
            </w:r>
          </w:p>
          <w:p w:rsidR="007E6ACD" w:rsidRPr="009A7E88" w:rsidRDefault="007E6ACD" w:rsidP="00AF606B">
            <w:pPr>
              <w:adjustRightInd w:val="0"/>
              <w:snapToGrid w:val="0"/>
              <w:spacing w:line="360" w:lineRule="exact"/>
              <w:ind w:leftChars="200" w:left="960" w:hangingChars="200" w:hanging="480"/>
              <w:jc w:val="both"/>
              <w:rPr>
                <w:rFonts w:ascii="標楷體" w:eastAsia="標楷體" w:hAnsi="標楷體"/>
                <w:szCs w:val="24"/>
              </w:rPr>
            </w:pPr>
            <w:r w:rsidRPr="009A7E88">
              <w:rPr>
                <w:rFonts w:ascii="標楷體" w:eastAsia="標楷體" w:hAnsi="標楷體" w:hint="eastAsia"/>
                <w:szCs w:val="24"/>
              </w:rPr>
              <w:t>(四)傑出研究獎獲獎人自申請當年之八月一日起三年內不得再申請本獎項。</w:t>
            </w:r>
          </w:p>
        </w:tc>
        <w:tc>
          <w:tcPr>
            <w:tcW w:w="3196" w:type="dxa"/>
            <w:shd w:val="clear" w:color="auto" w:fill="auto"/>
          </w:tcPr>
          <w:p w:rsidR="002D0D0A" w:rsidRPr="009A7E88" w:rsidRDefault="00752B16" w:rsidP="009F4637">
            <w:pPr>
              <w:spacing w:line="360" w:lineRule="exact"/>
              <w:ind w:leftChars="4" w:left="11" w:hanging="1"/>
              <w:jc w:val="both"/>
              <w:rPr>
                <w:rFonts w:eastAsia="標楷體" w:hint="eastAsia"/>
                <w:szCs w:val="24"/>
              </w:rPr>
            </w:pPr>
            <w:r w:rsidRPr="009A7E88">
              <w:rPr>
                <w:rFonts w:eastAsia="標楷體" w:hAnsi="標楷體" w:hint="eastAsia"/>
                <w:szCs w:val="24"/>
              </w:rPr>
              <w:t>配合修正規定第三</w:t>
            </w:r>
            <w:r w:rsidR="00C7205B" w:rsidRPr="009A7E88">
              <w:rPr>
                <w:rFonts w:eastAsia="標楷體" w:hAnsi="標楷體" w:hint="eastAsia"/>
                <w:szCs w:val="24"/>
              </w:rPr>
              <w:t>點</w:t>
            </w:r>
            <w:r w:rsidR="00C7205B" w:rsidRPr="009A7E88">
              <w:rPr>
                <w:rFonts w:eastAsia="標楷體" w:hint="eastAsia"/>
                <w:szCs w:val="24"/>
              </w:rPr>
              <w:t>，</w:t>
            </w:r>
            <w:r w:rsidR="009F4637" w:rsidRPr="009A7E88">
              <w:rPr>
                <w:rFonts w:eastAsia="標楷體" w:hint="eastAsia"/>
                <w:szCs w:val="24"/>
              </w:rPr>
              <w:t>爰將第二款、第三款有關</w:t>
            </w:r>
            <w:r w:rsidR="00D66DA8" w:rsidRPr="009A7E88">
              <w:rPr>
                <w:rFonts w:eastAsia="標楷體" w:hint="eastAsia"/>
                <w:szCs w:val="24"/>
              </w:rPr>
              <w:t>獎勵次數上限</w:t>
            </w:r>
            <w:r w:rsidR="009F4637" w:rsidRPr="009A7E88">
              <w:rPr>
                <w:rFonts w:eastAsia="標楷體" w:hint="eastAsia"/>
                <w:szCs w:val="24"/>
              </w:rPr>
              <w:t>由三次</w:t>
            </w:r>
            <w:r w:rsidR="00C7205B" w:rsidRPr="009A7E88">
              <w:rPr>
                <w:rFonts w:eastAsia="標楷體" w:hint="eastAsia"/>
                <w:szCs w:val="24"/>
              </w:rPr>
              <w:t>修正</w:t>
            </w:r>
            <w:r w:rsidR="00D66DA8" w:rsidRPr="009A7E88">
              <w:rPr>
                <w:rFonts w:eastAsia="標楷體" w:hint="eastAsia"/>
                <w:szCs w:val="24"/>
              </w:rPr>
              <w:t>為</w:t>
            </w:r>
            <w:r w:rsidR="009515B8" w:rsidRPr="009A7E88">
              <w:rPr>
                <w:rFonts w:eastAsia="標楷體" w:hint="eastAsia"/>
                <w:szCs w:val="24"/>
              </w:rPr>
              <w:t>二</w:t>
            </w:r>
            <w:r w:rsidR="00D66DA8" w:rsidRPr="009A7E88">
              <w:rPr>
                <w:rFonts w:eastAsia="標楷體" w:hint="eastAsia"/>
                <w:szCs w:val="24"/>
              </w:rPr>
              <w:t>次</w:t>
            </w:r>
            <w:r w:rsidR="008D6F72" w:rsidRPr="009A7E88">
              <w:rPr>
                <w:rFonts w:eastAsia="標楷體" w:hint="eastAsia"/>
                <w:szCs w:val="24"/>
              </w:rPr>
              <w:t>。</w:t>
            </w:r>
          </w:p>
          <w:p w:rsidR="007E6ACD" w:rsidRPr="009A7E88" w:rsidRDefault="007E6ACD" w:rsidP="00AF606B">
            <w:pPr>
              <w:spacing w:line="360" w:lineRule="exact"/>
              <w:ind w:left="480" w:hangingChars="200" w:hanging="480"/>
              <w:jc w:val="both"/>
              <w:rPr>
                <w:rFonts w:eastAsia="標楷體"/>
                <w:szCs w:val="24"/>
              </w:rPr>
            </w:pPr>
          </w:p>
        </w:tc>
      </w:tr>
      <w:tr w:rsidR="00612E4E" w:rsidRPr="009A7E88" w:rsidTr="00AF606B">
        <w:tc>
          <w:tcPr>
            <w:tcW w:w="3195" w:type="dxa"/>
            <w:shd w:val="clear" w:color="auto" w:fill="auto"/>
          </w:tcPr>
          <w:p w:rsidR="00612E4E" w:rsidRPr="009A7E88" w:rsidRDefault="00612E4E" w:rsidP="00AF606B">
            <w:pPr>
              <w:adjustRightInd w:val="0"/>
              <w:snapToGrid w:val="0"/>
              <w:spacing w:line="360" w:lineRule="exact"/>
              <w:ind w:left="720" w:hangingChars="300" w:hanging="720"/>
              <w:jc w:val="both"/>
              <w:rPr>
                <w:rFonts w:ascii="標楷體" w:eastAsia="標楷體" w:hAnsi="標楷體"/>
                <w:szCs w:val="24"/>
              </w:rPr>
            </w:pPr>
            <w:r w:rsidRPr="009A7E88">
              <w:rPr>
                <w:rFonts w:ascii="標楷體" w:eastAsia="標楷體" w:hAnsi="標楷體" w:hint="eastAsia"/>
                <w:szCs w:val="24"/>
              </w:rPr>
              <w:t>十一、本要點未盡事宜，依其他相關法令規定辦理。</w:t>
            </w:r>
          </w:p>
        </w:tc>
        <w:tc>
          <w:tcPr>
            <w:tcW w:w="3195" w:type="dxa"/>
            <w:shd w:val="clear" w:color="auto" w:fill="auto"/>
          </w:tcPr>
          <w:p w:rsidR="00612E4E" w:rsidRPr="009A7E88" w:rsidRDefault="00612E4E" w:rsidP="00AF606B">
            <w:pPr>
              <w:adjustRightInd w:val="0"/>
              <w:snapToGrid w:val="0"/>
              <w:spacing w:line="360" w:lineRule="exact"/>
              <w:ind w:left="720" w:hangingChars="300" w:hanging="720"/>
              <w:jc w:val="both"/>
              <w:rPr>
                <w:rFonts w:ascii="標楷體" w:eastAsia="標楷體" w:hAnsi="標楷體"/>
                <w:szCs w:val="24"/>
              </w:rPr>
            </w:pPr>
            <w:r w:rsidRPr="009A7E88">
              <w:rPr>
                <w:rFonts w:ascii="標楷體" w:eastAsia="標楷體" w:hAnsi="標楷體" w:hint="eastAsia"/>
                <w:szCs w:val="24"/>
              </w:rPr>
              <w:t>十一、本要點未盡事宜，依其他相關法令規定辦理。</w:t>
            </w:r>
          </w:p>
        </w:tc>
        <w:tc>
          <w:tcPr>
            <w:tcW w:w="3196" w:type="dxa"/>
            <w:shd w:val="clear" w:color="auto" w:fill="auto"/>
          </w:tcPr>
          <w:p w:rsidR="00612E4E" w:rsidRPr="009A7E88" w:rsidRDefault="00993589" w:rsidP="00AF606B">
            <w:pPr>
              <w:spacing w:line="360" w:lineRule="exact"/>
              <w:ind w:left="480" w:hangingChars="200" w:hanging="480"/>
              <w:jc w:val="both"/>
              <w:rPr>
                <w:rFonts w:eastAsia="標楷體"/>
                <w:szCs w:val="24"/>
              </w:rPr>
            </w:pPr>
            <w:r w:rsidRPr="009A7E88">
              <w:rPr>
                <w:rFonts w:ascii="標楷體" w:eastAsia="標楷體" w:hAnsi="標楷體" w:hint="eastAsia"/>
                <w:bCs/>
                <w:szCs w:val="24"/>
              </w:rPr>
              <w:t>本點未修正。</w:t>
            </w:r>
          </w:p>
        </w:tc>
      </w:tr>
    </w:tbl>
    <w:p w:rsidR="00C9229A" w:rsidRPr="009A7E88" w:rsidRDefault="00C9229A" w:rsidP="0038013B">
      <w:pPr>
        <w:spacing w:line="400" w:lineRule="exact"/>
        <w:jc w:val="both"/>
        <w:rPr>
          <w:rFonts w:ascii="Arial" w:eastAsia="標楷體" w:hAnsi="Arial" w:cs="標楷體" w:hint="eastAsia"/>
          <w:sz w:val="28"/>
          <w:szCs w:val="28"/>
        </w:rPr>
      </w:pPr>
    </w:p>
    <w:sectPr w:rsidR="00C9229A" w:rsidRPr="009A7E88" w:rsidSect="0038013B">
      <w:footerReference w:type="even" r:id="rId9"/>
      <w:footerReference w:type="default" r:id="rId10"/>
      <w:pgSz w:w="11906" w:h="16838"/>
      <w:pgMar w:top="1134" w:right="1134" w:bottom="1134" w:left="1134" w:header="851" w:footer="992" w:gutter="0"/>
      <w:pgNumType w:fmt="decimalFullWidt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587" w:rsidRDefault="00241587">
      <w:r>
        <w:separator/>
      </w:r>
    </w:p>
  </w:endnote>
  <w:endnote w:type="continuationSeparator" w:id="0">
    <w:p w:rsidR="00241587" w:rsidRDefault="0024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4BC" w:rsidRDefault="002E64B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E64BC" w:rsidRDefault="002E64B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4BC" w:rsidRDefault="002E64BC" w:rsidP="007800CE">
    <w:pPr>
      <w:pStyle w:val="a3"/>
      <w:framePr w:wrap="around" w:vAnchor="text" w:hAnchor="margin" w:xAlign="center" w:y="1"/>
      <w:jc w:val="center"/>
      <w:rPr>
        <w:rStyle w:val="a4"/>
        <w:rFonts w:hint="eastAsia"/>
      </w:rPr>
    </w:pPr>
    <w:r>
      <w:rPr>
        <w:rStyle w:val="a4"/>
      </w:rPr>
      <w:fldChar w:fldCharType="begin"/>
    </w:r>
    <w:r>
      <w:rPr>
        <w:rStyle w:val="a4"/>
      </w:rPr>
      <w:instrText xml:space="preserve">PAGE  </w:instrText>
    </w:r>
    <w:r>
      <w:rPr>
        <w:rStyle w:val="a4"/>
      </w:rPr>
      <w:fldChar w:fldCharType="separate"/>
    </w:r>
    <w:r w:rsidR="001A1BB8">
      <w:rPr>
        <w:rStyle w:val="a4"/>
        <w:rFonts w:hint="eastAsia"/>
        <w:noProof/>
      </w:rPr>
      <w:t>１</w:t>
    </w:r>
    <w:r>
      <w:rPr>
        <w:rStyle w:val="a4"/>
      </w:rPr>
      <w:fldChar w:fldCharType="end"/>
    </w:r>
  </w:p>
  <w:p w:rsidR="002E64BC" w:rsidRDefault="002E64B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587" w:rsidRDefault="00241587">
      <w:r>
        <w:separator/>
      </w:r>
    </w:p>
  </w:footnote>
  <w:footnote w:type="continuationSeparator" w:id="0">
    <w:p w:rsidR="00241587" w:rsidRDefault="002415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707FB"/>
    <w:multiLevelType w:val="hybridMultilevel"/>
    <w:tmpl w:val="B478F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72D433B"/>
    <w:multiLevelType w:val="hybridMultilevel"/>
    <w:tmpl w:val="E1A06F2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1F66595"/>
    <w:multiLevelType w:val="hybridMultilevel"/>
    <w:tmpl w:val="8B688C20"/>
    <w:lvl w:ilvl="0" w:tplc="F5127414">
      <w:start w:val="1"/>
      <w:numFmt w:val="taiwaneseCountingThousand"/>
      <w:lvlText w:val="(%1)"/>
      <w:lvlJc w:val="left"/>
      <w:pPr>
        <w:ind w:left="612" w:hanging="612"/>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2842EE5"/>
    <w:multiLevelType w:val="hybridMultilevel"/>
    <w:tmpl w:val="7EEEEE60"/>
    <w:lvl w:ilvl="0" w:tplc="D4FC6594">
      <w:start w:val="1"/>
      <w:numFmt w:val="taiwaneseCountingThousand"/>
      <w:lvlText w:val="(%1)"/>
      <w:lvlJc w:val="left"/>
      <w:pPr>
        <w:tabs>
          <w:tab w:val="num" w:pos="1692"/>
        </w:tabs>
        <w:ind w:left="1692" w:hanging="360"/>
      </w:pPr>
      <w:rPr>
        <w:rFonts w:hint="eastAsia"/>
      </w:rPr>
    </w:lvl>
    <w:lvl w:ilvl="1" w:tplc="04090019" w:tentative="1">
      <w:start w:val="1"/>
      <w:numFmt w:val="ideographTraditional"/>
      <w:lvlText w:val="%2、"/>
      <w:lvlJc w:val="left"/>
      <w:pPr>
        <w:tabs>
          <w:tab w:val="num" w:pos="2292"/>
        </w:tabs>
        <w:ind w:left="2292" w:hanging="480"/>
      </w:pPr>
    </w:lvl>
    <w:lvl w:ilvl="2" w:tplc="0409001B" w:tentative="1">
      <w:start w:val="1"/>
      <w:numFmt w:val="lowerRoman"/>
      <w:lvlText w:val="%3."/>
      <w:lvlJc w:val="right"/>
      <w:pPr>
        <w:tabs>
          <w:tab w:val="num" w:pos="2772"/>
        </w:tabs>
        <w:ind w:left="2772" w:hanging="480"/>
      </w:pPr>
    </w:lvl>
    <w:lvl w:ilvl="3" w:tplc="0409000F" w:tentative="1">
      <w:start w:val="1"/>
      <w:numFmt w:val="decimal"/>
      <w:lvlText w:val="%4."/>
      <w:lvlJc w:val="left"/>
      <w:pPr>
        <w:tabs>
          <w:tab w:val="num" w:pos="3252"/>
        </w:tabs>
        <w:ind w:left="3252" w:hanging="480"/>
      </w:pPr>
    </w:lvl>
    <w:lvl w:ilvl="4" w:tplc="04090019" w:tentative="1">
      <w:start w:val="1"/>
      <w:numFmt w:val="ideographTraditional"/>
      <w:lvlText w:val="%5、"/>
      <w:lvlJc w:val="left"/>
      <w:pPr>
        <w:tabs>
          <w:tab w:val="num" w:pos="3732"/>
        </w:tabs>
        <w:ind w:left="3732" w:hanging="480"/>
      </w:pPr>
    </w:lvl>
    <w:lvl w:ilvl="5" w:tplc="0409001B" w:tentative="1">
      <w:start w:val="1"/>
      <w:numFmt w:val="lowerRoman"/>
      <w:lvlText w:val="%6."/>
      <w:lvlJc w:val="right"/>
      <w:pPr>
        <w:tabs>
          <w:tab w:val="num" w:pos="4212"/>
        </w:tabs>
        <w:ind w:left="4212" w:hanging="480"/>
      </w:pPr>
    </w:lvl>
    <w:lvl w:ilvl="6" w:tplc="0409000F" w:tentative="1">
      <w:start w:val="1"/>
      <w:numFmt w:val="decimal"/>
      <w:lvlText w:val="%7."/>
      <w:lvlJc w:val="left"/>
      <w:pPr>
        <w:tabs>
          <w:tab w:val="num" w:pos="4692"/>
        </w:tabs>
        <w:ind w:left="4692" w:hanging="480"/>
      </w:pPr>
    </w:lvl>
    <w:lvl w:ilvl="7" w:tplc="04090019" w:tentative="1">
      <w:start w:val="1"/>
      <w:numFmt w:val="ideographTraditional"/>
      <w:lvlText w:val="%8、"/>
      <w:lvlJc w:val="left"/>
      <w:pPr>
        <w:tabs>
          <w:tab w:val="num" w:pos="5172"/>
        </w:tabs>
        <w:ind w:left="5172" w:hanging="480"/>
      </w:pPr>
    </w:lvl>
    <w:lvl w:ilvl="8" w:tplc="0409001B" w:tentative="1">
      <w:start w:val="1"/>
      <w:numFmt w:val="lowerRoman"/>
      <w:lvlText w:val="%9."/>
      <w:lvlJc w:val="right"/>
      <w:pPr>
        <w:tabs>
          <w:tab w:val="num" w:pos="5652"/>
        </w:tabs>
        <w:ind w:left="5652" w:hanging="480"/>
      </w:pPr>
    </w:lvl>
  </w:abstractNum>
  <w:abstractNum w:abstractNumId="4">
    <w:nsid w:val="724B7E46"/>
    <w:multiLevelType w:val="hybridMultilevel"/>
    <w:tmpl w:val="0F7C6A3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C84"/>
    <w:rsid w:val="00006074"/>
    <w:rsid w:val="0002205E"/>
    <w:rsid w:val="00043FAE"/>
    <w:rsid w:val="00056821"/>
    <w:rsid w:val="00061C8A"/>
    <w:rsid w:val="00075CF6"/>
    <w:rsid w:val="0007698E"/>
    <w:rsid w:val="000F0F7E"/>
    <w:rsid w:val="00117F4C"/>
    <w:rsid w:val="001367A2"/>
    <w:rsid w:val="00162847"/>
    <w:rsid w:val="00163528"/>
    <w:rsid w:val="001711C7"/>
    <w:rsid w:val="001761AE"/>
    <w:rsid w:val="00190167"/>
    <w:rsid w:val="001A1BB8"/>
    <w:rsid w:val="001C460F"/>
    <w:rsid w:val="001C7417"/>
    <w:rsid w:val="001D0F9C"/>
    <w:rsid w:val="001E1EF8"/>
    <w:rsid w:val="001E7F70"/>
    <w:rsid w:val="002148C7"/>
    <w:rsid w:val="00221242"/>
    <w:rsid w:val="00234061"/>
    <w:rsid w:val="00241587"/>
    <w:rsid w:val="002B2F3C"/>
    <w:rsid w:val="002C18EB"/>
    <w:rsid w:val="002D0D0A"/>
    <w:rsid w:val="002D14EA"/>
    <w:rsid w:val="002E3D57"/>
    <w:rsid w:val="002E46D2"/>
    <w:rsid w:val="002E64BC"/>
    <w:rsid w:val="003025EE"/>
    <w:rsid w:val="00332CB8"/>
    <w:rsid w:val="00341E38"/>
    <w:rsid w:val="00342E15"/>
    <w:rsid w:val="00361DB8"/>
    <w:rsid w:val="00367F79"/>
    <w:rsid w:val="0037582B"/>
    <w:rsid w:val="0038013B"/>
    <w:rsid w:val="003A1976"/>
    <w:rsid w:val="003E1E82"/>
    <w:rsid w:val="00404FE4"/>
    <w:rsid w:val="00412458"/>
    <w:rsid w:val="00412A50"/>
    <w:rsid w:val="00420E13"/>
    <w:rsid w:val="0045670B"/>
    <w:rsid w:val="0046540E"/>
    <w:rsid w:val="00476321"/>
    <w:rsid w:val="004864CB"/>
    <w:rsid w:val="00486F9C"/>
    <w:rsid w:val="00494290"/>
    <w:rsid w:val="004C19D4"/>
    <w:rsid w:val="004C413E"/>
    <w:rsid w:val="004C63DF"/>
    <w:rsid w:val="004D3C84"/>
    <w:rsid w:val="004F64E8"/>
    <w:rsid w:val="004F6EED"/>
    <w:rsid w:val="005420EE"/>
    <w:rsid w:val="005447FE"/>
    <w:rsid w:val="00571D82"/>
    <w:rsid w:val="00581E6C"/>
    <w:rsid w:val="00587853"/>
    <w:rsid w:val="005A7150"/>
    <w:rsid w:val="005B3A27"/>
    <w:rsid w:val="005C146E"/>
    <w:rsid w:val="005C3C12"/>
    <w:rsid w:val="005D51DA"/>
    <w:rsid w:val="005E26D4"/>
    <w:rsid w:val="005F38AA"/>
    <w:rsid w:val="00612E4E"/>
    <w:rsid w:val="006212C3"/>
    <w:rsid w:val="00641841"/>
    <w:rsid w:val="006543CE"/>
    <w:rsid w:val="00665470"/>
    <w:rsid w:val="00666135"/>
    <w:rsid w:val="0067132C"/>
    <w:rsid w:val="00694AD4"/>
    <w:rsid w:val="00694E6F"/>
    <w:rsid w:val="006A17B3"/>
    <w:rsid w:val="006A50B2"/>
    <w:rsid w:val="006D1B6B"/>
    <w:rsid w:val="006F387F"/>
    <w:rsid w:val="00702757"/>
    <w:rsid w:val="00726FF1"/>
    <w:rsid w:val="00744AF5"/>
    <w:rsid w:val="00752B16"/>
    <w:rsid w:val="00752C41"/>
    <w:rsid w:val="007800CE"/>
    <w:rsid w:val="007E00CC"/>
    <w:rsid w:val="007E4815"/>
    <w:rsid w:val="007E6ACD"/>
    <w:rsid w:val="007F2E47"/>
    <w:rsid w:val="00805577"/>
    <w:rsid w:val="00806951"/>
    <w:rsid w:val="00837C3E"/>
    <w:rsid w:val="0084099B"/>
    <w:rsid w:val="008A1BE8"/>
    <w:rsid w:val="008B55EA"/>
    <w:rsid w:val="008C1C65"/>
    <w:rsid w:val="008C341E"/>
    <w:rsid w:val="008D6F72"/>
    <w:rsid w:val="008E3C93"/>
    <w:rsid w:val="008E6243"/>
    <w:rsid w:val="008F4616"/>
    <w:rsid w:val="00906E5F"/>
    <w:rsid w:val="00927402"/>
    <w:rsid w:val="009515B8"/>
    <w:rsid w:val="00961BD9"/>
    <w:rsid w:val="00972C03"/>
    <w:rsid w:val="00982462"/>
    <w:rsid w:val="00986A6F"/>
    <w:rsid w:val="009872FA"/>
    <w:rsid w:val="00993589"/>
    <w:rsid w:val="009A6885"/>
    <w:rsid w:val="009A7E88"/>
    <w:rsid w:val="009C7A05"/>
    <w:rsid w:val="009E54CE"/>
    <w:rsid w:val="009F4637"/>
    <w:rsid w:val="00A01BAB"/>
    <w:rsid w:val="00A40C65"/>
    <w:rsid w:val="00A60DF8"/>
    <w:rsid w:val="00AF606B"/>
    <w:rsid w:val="00AF677D"/>
    <w:rsid w:val="00B12D5B"/>
    <w:rsid w:val="00B17648"/>
    <w:rsid w:val="00B74548"/>
    <w:rsid w:val="00B769AC"/>
    <w:rsid w:val="00B85C09"/>
    <w:rsid w:val="00B9091D"/>
    <w:rsid w:val="00B978F4"/>
    <w:rsid w:val="00BC4481"/>
    <w:rsid w:val="00BC76C9"/>
    <w:rsid w:val="00BE0EF0"/>
    <w:rsid w:val="00BF3766"/>
    <w:rsid w:val="00C07C01"/>
    <w:rsid w:val="00C53BD5"/>
    <w:rsid w:val="00C64F89"/>
    <w:rsid w:val="00C7205B"/>
    <w:rsid w:val="00C76449"/>
    <w:rsid w:val="00C9229A"/>
    <w:rsid w:val="00CA25EB"/>
    <w:rsid w:val="00CA5FA8"/>
    <w:rsid w:val="00CC322D"/>
    <w:rsid w:val="00D01651"/>
    <w:rsid w:val="00D01AB1"/>
    <w:rsid w:val="00D1050F"/>
    <w:rsid w:val="00D504C5"/>
    <w:rsid w:val="00D60150"/>
    <w:rsid w:val="00D60848"/>
    <w:rsid w:val="00D62B28"/>
    <w:rsid w:val="00D66DA8"/>
    <w:rsid w:val="00D776B9"/>
    <w:rsid w:val="00D77CB4"/>
    <w:rsid w:val="00D87FB4"/>
    <w:rsid w:val="00DB3B07"/>
    <w:rsid w:val="00DC7DB2"/>
    <w:rsid w:val="00DE24BB"/>
    <w:rsid w:val="00DE395F"/>
    <w:rsid w:val="00DE59A9"/>
    <w:rsid w:val="00E04413"/>
    <w:rsid w:val="00E175EB"/>
    <w:rsid w:val="00E209DF"/>
    <w:rsid w:val="00E32A53"/>
    <w:rsid w:val="00E443C0"/>
    <w:rsid w:val="00E601D1"/>
    <w:rsid w:val="00E65D2A"/>
    <w:rsid w:val="00EA493A"/>
    <w:rsid w:val="00EA5335"/>
    <w:rsid w:val="00EA5719"/>
    <w:rsid w:val="00EA6EE7"/>
    <w:rsid w:val="00EC50F1"/>
    <w:rsid w:val="00EE2852"/>
    <w:rsid w:val="00EF03D8"/>
    <w:rsid w:val="00EF3678"/>
    <w:rsid w:val="00F27089"/>
    <w:rsid w:val="00F429DD"/>
    <w:rsid w:val="00F4696C"/>
    <w:rsid w:val="00F51F64"/>
    <w:rsid w:val="00F63091"/>
    <w:rsid w:val="00F750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a5">
    <w:name w:val="header"/>
    <w:basedOn w:val="a"/>
    <w:pPr>
      <w:tabs>
        <w:tab w:val="center" w:pos="4153"/>
        <w:tab w:val="right" w:pos="8306"/>
      </w:tabs>
      <w:snapToGrid w:val="0"/>
    </w:pPr>
    <w:rPr>
      <w:sz w:val="20"/>
    </w:rPr>
  </w:style>
  <w:style w:type="table" w:styleId="a6">
    <w:name w:val="Table Grid"/>
    <w:basedOn w:val="a1"/>
    <w:uiPriority w:val="59"/>
    <w:rsid w:val="0038013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8013B"/>
    <w:pPr>
      <w:ind w:leftChars="200" w:left="480"/>
    </w:pPr>
    <w:rPr>
      <w:rFonts w:ascii="Calibri" w:hAnsi="Calibri"/>
      <w:szCs w:val="22"/>
    </w:rPr>
  </w:style>
  <w:style w:type="paragraph" w:styleId="a8">
    <w:name w:val="Balloon Text"/>
    <w:basedOn w:val="a"/>
    <w:link w:val="a9"/>
    <w:rsid w:val="00D776B9"/>
    <w:rPr>
      <w:rFonts w:ascii="Cambria" w:hAnsi="Cambria"/>
      <w:sz w:val="18"/>
      <w:szCs w:val="18"/>
    </w:rPr>
  </w:style>
  <w:style w:type="character" w:customStyle="1" w:styleId="a9">
    <w:name w:val="註解方塊文字 字元"/>
    <w:link w:val="a8"/>
    <w:rsid w:val="00D776B9"/>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a5">
    <w:name w:val="header"/>
    <w:basedOn w:val="a"/>
    <w:pPr>
      <w:tabs>
        <w:tab w:val="center" w:pos="4153"/>
        <w:tab w:val="right" w:pos="8306"/>
      </w:tabs>
      <w:snapToGrid w:val="0"/>
    </w:pPr>
    <w:rPr>
      <w:sz w:val="20"/>
    </w:rPr>
  </w:style>
  <w:style w:type="table" w:styleId="a6">
    <w:name w:val="Table Grid"/>
    <w:basedOn w:val="a1"/>
    <w:uiPriority w:val="59"/>
    <w:rsid w:val="0038013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8013B"/>
    <w:pPr>
      <w:ind w:leftChars="200" w:left="480"/>
    </w:pPr>
    <w:rPr>
      <w:rFonts w:ascii="Calibri" w:hAnsi="Calibri"/>
      <w:szCs w:val="22"/>
    </w:rPr>
  </w:style>
  <w:style w:type="paragraph" w:styleId="a8">
    <w:name w:val="Balloon Text"/>
    <w:basedOn w:val="a"/>
    <w:link w:val="a9"/>
    <w:rsid w:val="00D776B9"/>
    <w:rPr>
      <w:rFonts w:ascii="Cambria" w:hAnsi="Cambria"/>
      <w:sz w:val="18"/>
      <w:szCs w:val="18"/>
    </w:rPr>
  </w:style>
  <w:style w:type="character" w:customStyle="1" w:styleId="a9">
    <w:name w:val="註解方塊文字 字元"/>
    <w:link w:val="a8"/>
    <w:rsid w:val="00D776B9"/>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17065">
      <w:bodyDiv w:val="1"/>
      <w:marLeft w:val="0"/>
      <w:marRight w:val="0"/>
      <w:marTop w:val="0"/>
      <w:marBottom w:val="0"/>
      <w:divBdr>
        <w:top w:val="none" w:sz="0" w:space="0" w:color="auto"/>
        <w:left w:val="none" w:sz="0" w:space="0" w:color="auto"/>
        <w:bottom w:val="none" w:sz="0" w:space="0" w:color="auto"/>
        <w:right w:val="none" w:sz="0" w:space="0" w:color="auto"/>
      </w:divBdr>
    </w:div>
    <w:div w:id="270010672">
      <w:bodyDiv w:val="1"/>
      <w:marLeft w:val="0"/>
      <w:marRight w:val="0"/>
      <w:marTop w:val="0"/>
      <w:marBottom w:val="0"/>
      <w:divBdr>
        <w:top w:val="none" w:sz="0" w:space="0" w:color="auto"/>
        <w:left w:val="none" w:sz="0" w:space="0" w:color="auto"/>
        <w:bottom w:val="none" w:sz="0" w:space="0" w:color="auto"/>
        <w:right w:val="none" w:sz="0" w:space="0" w:color="auto"/>
      </w:divBdr>
    </w:div>
    <w:div w:id="595401125">
      <w:bodyDiv w:val="1"/>
      <w:marLeft w:val="0"/>
      <w:marRight w:val="0"/>
      <w:marTop w:val="0"/>
      <w:marBottom w:val="0"/>
      <w:divBdr>
        <w:top w:val="none" w:sz="0" w:space="0" w:color="auto"/>
        <w:left w:val="none" w:sz="0" w:space="0" w:color="auto"/>
        <w:bottom w:val="none" w:sz="0" w:space="0" w:color="auto"/>
        <w:right w:val="none" w:sz="0" w:space="0" w:color="auto"/>
      </w:divBdr>
    </w:div>
    <w:div w:id="165972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C9070-BBFA-46F3-AE53-D6DA392DC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565</Words>
  <Characters>3221</Characters>
  <Application>Microsoft Office Word</Application>
  <DocSecurity>0</DocSecurity>
  <Lines>26</Lines>
  <Paragraphs>7</Paragraphs>
  <ScaleCrop>false</ScaleCrop>
  <Company>法務部</Company>
  <LinksUpToDate>false</LinksUpToDate>
  <CharactersWithSpaces>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財團法人法草案總說明</dc:title>
  <dc:creator>法務部</dc:creator>
  <cp:lastModifiedBy>魯金芝</cp:lastModifiedBy>
  <cp:revision>2</cp:revision>
  <cp:lastPrinted>2017-07-18T03:37:00Z</cp:lastPrinted>
  <dcterms:created xsi:type="dcterms:W3CDTF">2017-08-09T03:23:00Z</dcterms:created>
  <dcterms:modified xsi:type="dcterms:W3CDTF">2017-08-09T03:23:00Z</dcterms:modified>
</cp:coreProperties>
</file>