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24" w:rsidRDefault="003B0C24" w:rsidP="00235B34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核能研究所</w:t>
      </w:r>
      <w:r w:rsidRPr="00C5123A">
        <w:rPr>
          <w:rFonts w:ascii="標楷體" w:eastAsia="標楷體" w:hAnsi="標楷體" w:hint="eastAsia"/>
          <w:b/>
          <w:sz w:val="36"/>
          <w:szCs w:val="36"/>
        </w:rPr>
        <w:t>小額採購</w:t>
      </w:r>
      <w:r>
        <w:rPr>
          <w:rFonts w:ascii="標楷體" w:eastAsia="標楷體" w:hAnsi="標楷體" w:hint="eastAsia"/>
          <w:b/>
          <w:sz w:val="36"/>
          <w:szCs w:val="36"/>
        </w:rPr>
        <w:t>具體作法及</w:t>
      </w:r>
      <w:r w:rsidRPr="00C5123A">
        <w:rPr>
          <w:rFonts w:ascii="標楷體" w:eastAsia="標楷體" w:hAnsi="標楷體" w:hint="eastAsia"/>
          <w:b/>
          <w:sz w:val="36"/>
          <w:szCs w:val="36"/>
        </w:rPr>
        <w:t>注意事</w:t>
      </w:r>
      <w:r>
        <w:rPr>
          <w:rFonts w:ascii="標楷體" w:eastAsia="標楷體" w:hAnsi="標楷體" w:hint="eastAsia"/>
          <w:b/>
          <w:sz w:val="36"/>
          <w:szCs w:val="36"/>
        </w:rPr>
        <w:t>項</w:t>
      </w:r>
    </w:p>
    <w:p w:rsidR="003B0C24" w:rsidRPr="00C5123A" w:rsidRDefault="003B0C24" w:rsidP="00235B34">
      <w:pPr>
        <w:spacing w:line="320" w:lineRule="exact"/>
        <w:ind w:firstLineChars="118" w:firstLine="283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 w:rsidRPr="003B0C24">
        <w:rPr>
          <w:rFonts w:ascii="標楷體" w:eastAsia="標楷體" w:hAnsi="標楷體" w:hint="eastAsia"/>
        </w:rPr>
        <w:t>依據工程會</w:t>
      </w:r>
      <w:r w:rsidRPr="003B0C24">
        <w:rPr>
          <w:rFonts w:ascii="標楷體" w:eastAsia="標楷體" w:hAnsi="標楷體"/>
        </w:rPr>
        <w:t>99年5月12日工程企字第09900189230號函檢送「機關辦理公告金額十分之一（新臺幣10萬元）以下採購常見誤解或錯誤態樣」</w:t>
      </w:r>
      <w:r w:rsidRPr="003B0C24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以及</w:t>
      </w:r>
      <w:r w:rsidRPr="00C5123A">
        <w:rPr>
          <w:rFonts w:ascii="標楷體" w:eastAsia="標楷體" w:hAnsi="標楷體" w:hint="eastAsia"/>
          <w:kern w:val="0"/>
        </w:rPr>
        <w:t>審計部103年10月2日</w:t>
      </w:r>
      <w:proofErr w:type="gramStart"/>
      <w:r w:rsidRPr="00C5123A">
        <w:rPr>
          <w:rFonts w:ascii="標楷體" w:eastAsia="標楷體" w:hAnsi="標楷體" w:hint="eastAsia"/>
          <w:kern w:val="0"/>
        </w:rPr>
        <w:t>台審部</w:t>
      </w:r>
      <w:proofErr w:type="gramEnd"/>
      <w:r w:rsidRPr="00C5123A">
        <w:rPr>
          <w:rFonts w:ascii="標楷體" w:eastAsia="標楷體" w:hAnsi="標楷體" w:hint="eastAsia"/>
          <w:kern w:val="0"/>
        </w:rPr>
        <w:t>一字第1031001631號函辦理</w:t>
      </w:r>
      <w:r w:rsidRPr="00C5123A">
        <w:rPr>
          <w:rFonts w:ascii="標楷體" w:eastAsia="標楷體" w:hAnsi="標楷體" w:hint="eastAsia"/>
        </w:rPr>
        <w:t>。</w:t>
      </w:r>
    </w:p>
    <w:p w:rsidR="000A1ACF" w:rsidRPr="00CD0641" w:rsidRDefault="00CF4017" w:rsidP="003B0C24">
      <w:pPr>
        <w:spacing w:line="40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CF4017">
        <w:rPr>
          <w:rFonts w:ascii="Times New Roman" w:eastAsia="標楷體" w:hAnsi="Times New Roman" w:cs="Times New Roman" w:hint="eastAsia"/>
          <w:b/>
          <w:sz w:val="32"/>
          <w:szCs w:val="32"/>
          <w:bdr w:val="single" w:sz="4" w:space="0" w:color="auto"/>
          <w:shd w:val="pct15" w:color="auto" w:fill="FFFFFF"/>
        </w:rPr>
        <w:t>壹</w:t>
      </w:r>
      <w:r w:rsidRPr="00CF4017">
        <w:rPr>
          <w:rFonts w:ascii="Times New Roman" w:eastAsia="標楷體" w:hAnsi="Times New Roman" w:cs="Times New Roman" w:hint="eastAsia"/>
          <w:b/>
          <w:sz w:val="32"/>
          <w:szCs w:val="32"/>
          <w:bdr w:val="single" w:sz="4" w:space="0" w:color="auto"/>
          <w:shd w:val="pct15" w:color="auto" w:fill="FFFFFF"/>
        </w:rPr>
        <w:t xml:space="preserve">:  </w:t>
      </w:r>
      <w:proofErr w:type="gramStart"/>
      <w:r w:rsidR="000D2F29" w:rsidRPr="00CF4017">
        <w:rPr>
          <w:rFonts w:ascii="Times New Roman" w:eastAsia="標楷體" w:hAnsi="Times New Roman" w:cs="Times New Roman" w:hint="eastAsia"/>
          <w:b/>
          <w:sz w:val="32"/>
          <w:szCs w:val="32"/>
          <w:bdr w:val="single" w:sz="4" w:space="0" w:color="auto"/>
          <w:shd w:val="pct15" w:color="auto" w:fill="FFFFFF"/>
        </w:rPr>
        <w:t>精</w:t>
      </w:r>
      <w:r w:rsidR="000D2F29" w:rsidRPr="00CF4017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  <w:shd w:val="pct15" w:color="auto" w:fill="FFFFFF"/>
        </w:rPr>
        <w:t>減</w:t>
      </w:r>
      <w:proofErr w:type="gramEnd"/>
      <w:r w:rsidR="004865EC" w:rsidRPr="00CF4017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  <w:shd w:val="pct15" w:color="auto" w:fill="FFFFFF"/>
        </w:rPr>
        <w:t>本所小額採購案件具體作法</w:t>
      </w:r>
    </w:p>
    <w:p w:rsidR="00BA100C" w:rsidRPr="00CD0641" w:rsidRDefault="00C1073D" w:rsidP="005B49F0">
      <w:pPr>
        <w:pStyle w:val="a3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D0641">
        <w:rPr>
          <w:rFonts w:ascii="Times New Roman" w:eastAsia="標楷體" w:hAnsi="Times New Roman" w:cs="Times New Roman"/>
          <w:sz w:val="28"/>
          <w:szCs w:val="28"/>
        </w:rPr>
        <w:t>現況：</w:t>
      </w:r>
    </w:p>
    <w:p w:rsidR="004865EC" w:rsidRPr="00CD0641" w:rsidRDefault="00E271C1" w:rsidP="005B49F0">
      <w:pPr>
        <w:pStyle w:val="a3"/>
        <w:spacing w:line="3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CD0641">
        <w:rPr>
          <w:rFonts w:ascii="Times New Roman" w:eastAsia="標楷體" w:hAnsi="Times New Roman" w:cs="Times New Roman"/>
          <w:sz w:val="28"/>
          <w:szCs w:val="28"/>
        </w:rPr>
        <w:t>綜合檢討全所</w:t>
      </w:r>
      <w:proofErr w:type="gramStart"/>
      <w:r w:rsidRPr="00CD0641">
        <w:rPr>
          <w:rFonts w:ascii="Times New Roman" w:eastAsia="標楷體" w:hAnsi="Times New Roman" w:cs="Times New Roman" w:hint="eastAsia"/>
          <w:sz w:val="28"/>
          <w:szCs w:val="28"/>
        </w:rPr>
        <w:t>102</w:t>
      </w:r>
      <w:proofErr w:type="gramEnd"/>
      <w:r w:rsidRPr="00CD0641">
        <w:rPr>
          <w:rFonts w:ascii="Times New Roman" w:eastAsia="標楷體" w:hAnsi="Times New Roman" w:cs="Times New Roman"/>
          <w:sz w:val="28"/>
          <w:szCs w:val="28"/>
        </w:rPr>
        <w:t>年度小額採購案</w:t>
      </w:r>
      <w:r w:rsidR="0000179E" w:rsidRPr="00CD0641">
        <w:rPr>
          <w:rFonts w:ascii="Times New Roman" w:eastAsia="標楷體" w:hAnsi="Times New Roman" w:cs="Times New Roman" w:hint="eastAsia"/>
          <w:sz w:val="28"/>
          <w:szCs w:val="28"/>
        </w:rPr>
        <w:t>3962</w:t>
      </w:r>
      <w:r w:rsidRPr="00CD0641">
        <w:rPr>
          <w:rFonts w:ascii="Times New Roman" w:eastAsia="標楷體" w:hAnsi="Times New Roman" w:cs="Times New Roman"/>
          <w:sz w:val="28"/>
          <w:szCs w:val="28"/>
        </w:rPr>
        <w:t>件</w:t>
      </w:r>
      <w:r w:rsidRPr="00CD0641">
        <w:rPr>
          <w:rFonts w:ascii="Times New Roman" w:eastAsia="標楷體" w:hAnsi="Times New Roman" w:cs="Times New Roman" w:hint="eastAsia"/>
          <w:sz w:val="28"/>
          <w:szCs w:val="28"/>
        </w:rPr>
        <w:t>及</w:t>
      </w:r>
      <w:proofErr w:type="gramStart"/>
      <w:r w:rsidR="00C1073D" w:rsidRPr="00CD0641">
        <w:rPr>
          <w:rFonts w:ascii="Times New Roman" w:eastAsia="標楷體" w:hAnsi="Times New Roman" w:cs="Times New Roman"/>
          <w:sz w:val="28"/>
          <w:szCs w:val="28"/>
        </w:rPr>
        <w:t>103</w:t>
      </w:r>
      <w:proofErr w:type="gramEnd"/>
      <w:r w:rsidR="00E147CB" w:rsidRPr="00CD0641">
        <w:rPr>
          <w:rFonts w:ascii="Times New Roman" w:eastAsia="標楷體" w:hAnsi="Times New Roman" w:cs="Times New Roman"/>
          <w:sz w:val="28"/>
          <w:szCs w:val="28"/>
        </w:rPr>
        <w:t>年度</w:t>
      </w:r>
      <w:r w:rsidRPr="00CD0641">
        <w:rPr>
          <w:rFonts w:ascii="Times New Roman" w:eastAsia="標楷體" w:hAnsi="Times New Roman" w:cs="Times New Roman"/>
          <w:sz w:val="28"/>
          <w:szCs w:val="28"/>
        </w:rPr>
        <w:t>小額採購案</w:t>
      </w:r>
      <w:r w:rsidR="0000179E" w:rsidRPr="00CD0641">
        <w:rPr>
          <w:rFonts w:ascii="Times New Roman" w:eastAsia="標楷體" w:hAnsi="Times New Roman" w:cs="Times New Roman" w:hint="eastAsia"/>
          <w:sz w:val="28"/>
          <w:szCs w:val="28"/>
        </w:rPr>
        <w:t>2635</w:t>
      </w:r>
      <w:r w:rsidRPr="00CD0641">
        <w:rPr>
          <w:rFonts w:ascii="Times New Roman" w:eastAsia="標楷體" w:hAnsi="Times New Roman" w:cs="Times New Roman"/>
          <w:sz w:val="28"/>
          <w:szCs w:val="28"/>
        </w:rPr>
        <w:t>件</w:t>
      </w:r>
      <w:r w:rsidR="005D439F" w:rsidRPr="00CD064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5D439F" w:rsidRPr="00CD0641">
        <w:rPr>
          <w:rFonts w:ascii="Times New Roman" w:eastAsia="標楷體" w:hAnsi="Times New Roman" w:cs="Times New Roman" w:hint="eastAsia"/>
          <w:sz w:val="28"/>
          <w:szCs w:val="28"/>
        </w:rPr>
        <w:t>截至</w:t>
      </w:r>
      <w:r w:rsidR="005D439F" w:rsidRPr="00CD0641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5D439F" w:rsidRPr="00CD0641">
        <w:rPr>
          <w:rFonts w:ascii="Times New Roman" w:eastAsia="標楷體" w:hAnsi="Times New Roman" w:cs="Times New Roman" w:hint="eastAsia"/>
          <w:sz w:val="28"/>
          <w:szCs w:val="28"/>
        </w:rPr>
        <w:t>月止</w:t>
      </w:r>
      <w:r w:rsidR="005D439F" w:rsidRPr="00CD064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D0641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="00C1073D" w:rsidRPr="00CD0641">
        <w:rPr>
          <w:rFonts w:ascii="Times New Roman" w:eastAsia="標楷體" w:hAnsi="Times New Roman" w:cs="Times New Roman"/>
          <w:sz w:val="28"/>
          <w:szCs w:val="28"/>
        </w:rPr>
        <w:t>共通性較高者</w:t>
      </w:r>
      <w:r w:rsidR="00E147CB" w:rsidRPr="00CD064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1073D" w:rsidRPr="00CD0641">
        <w:rPr>
          <w:rFonts w:ascii="Times New Roman" w:eastAsia="標楷體" w:hAnsi="Times New Roman" w:cs="Times New Roman"/>
          <w:sz w:val="28"/>
          <w:szCs w:val="28"/>
        </w:rPr>
        <w:t>計有</w:t>
      </w:r>
      <w:r w:rsidR="00BA100C" w:rsidRPr="00CD0641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BA100C" w:rsidRPr="00CD064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1073D" w:rsidRPr="00CD0641">
        <w:rPr>
          <w:rFonts w:ascii="Times New Roman" w:eastAsia="標楷體" w:hAnsi="Times New Roman" w:cs="Times New Roman"/>
          <w:sz w:val="28"/>
          <w:szCs w:val="28"/>
        </w:rPr>
        <w:t>電腦、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(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二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)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消防、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(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三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)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工程設計監造、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(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四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)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實驗耗材</w:t>
      </w:r>
      <w:r w:rsidRPr="00CD064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CD0641">
        <w:rPr>
          <w:rFonts w:ascii="Times New Roman" w:eastAsia="標楷體" w:hAnsi="Times New Roman" w:cs="Times New Roman" w:hint="eastAsia"/>
          <w:sz w:val="28"/>
          <w:szCs w:val="28"/>
        </w:rPr>
        <w:t>含化學藥品、實驗器材等</w:t>
      </w:r>
      <w:r w:rsidRPr="00CD064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、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(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五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)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冷氣空調、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(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六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)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軟體、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(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七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)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氣體、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(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八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)</w:t>
      </w:r>
      <w:r w:rsidR="007B3FA9" w:rsidRPr="00CD0641">
        <w:rPr>
          <w:rFonts w:ascii="Times New Roman" w:eastAsia="標楷體" w:hAnsi="Times New Roman" w:cs="Times New Roman"/>
          <w:sz w:val="28"/>
          <w:szCs w:val="28"/>
        </w:rPr>
        <w:t>維修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保養零件更換及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(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九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)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影印裝訂</w:t>
      </w:r>
      <w:r w:rsidR="00C1073D" w:rsidRPr="00CD0641">
        <w:rPr>
          <w:rFonts w:ascii="Times New Roman" w:eastAsia="標楷體" w:hAnsi="Times New Roman" w:cs="Times New Roman"/>
          <w:sz w:val="28"/>
          <w:szCs w:val="28"/>
        </w:rPr>
        <w:t>9</w:t>
      </w:r>
      <w:r w:rsidR="00C1073D" w:rsidRPr="00CD0641">
        <w:rPr>
          <w:rFonts w:ascii="Times New Roman" w:eastAsia="標楷體" w:hAnsi="Times New Roman" w:cs="Times New Roman"/>
          <w:sz w:val="28"/>
          <w:szCs w:val="28"/>
        </w:rPr>
        <w:t>類</w:t>
      </w:r>
      <w:r w:rsidR="00E955FF" w:rsidRPr="00CD0641">
        <w:rPr>
          <w:rFonts w:ascii="Times New Roman" w:eastAsia="標楷體" w:hAnsi="Times New Roman" w:cs="Times New Roman"/>
          <w:sz w:val="28"/>
          <w:szCs w:val="28"/>
        </w:rPr>
        <w:t>別。</w:t>
      </w:r>
    </w:p>
    <w:p w:rsidR="00AD607D" w:rsidRPr="00CD0641" w:rsidRDefault="007B3FA9" w:rsidP="005B49F0">
      <w:pPr>
        <w:pStyle w:val="a3"/>
        <w:numPr>
          <w:ilvl w:val="0"/>
          <w:numId w:val="1"/>
        </w:numPr>
        <w:spacing w:line="3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D0641">
        <w:rPr>
          <w:rFonts w:ascii="Times New Roman" w:eastAsia="標楷體" w:hAnsi="Times New Roman" w:cs="Times New Roman"/>
          <w:sz w:val="28"/>
          <w:szCs w:val="28"/>
        </w:rPr>
        <w:t>解決方式：</w:t>
      </w:r>
    </w:p>
    <w:p w:rsidR="000D2F29" w:rsidRPr="00CD0641" w:rsidRDefault="008A4C5D" w:rsidP="005B49F0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D0641">
        <w:rPr>
          <w:rFonts w:ascii="標楷體" w:eastAsia="標楷體" w:hAnsi="標楷體" w:cs="Times New Roman"/>
          <w:sz w:val="28"/>
          <w:szCs w:val="28"/>
        </w:rPr>
        <w:t>其中</w:t>
      </w:r>
      <w:r w:rsidR="007B3FA9" w:rsidRPr="00CD0641">
        <w:rPr>
          <w:rFonts w:ascii="標楷體" w:eastAsia="標楷體" w:hAnsi="標楷體" w:cs="Times New Roman"/>
          <w:sz w:val="28"/>
          <w:szCs w:val="28"/>
        </w:rPr>
        <w:t>消防、實驗耗材、冷氣空調、影印裝訂4</w:t>
      </w:r>
      <w:r w:rsidRPr="00CD0641">
        <w:rPr>
          <w:rFonts w:ascii="標楷體" w:eastAsia="標楷體" w:hAnsi="標楷體" w:cs="Times New Roman"/>
          <w:sz w:val="28"/>
          <w:szCs w:val="28"/>
        </w:rPr>
        <w:t>類</w:t>
      </w:r>
      <w:r w:rsidR="007B3FA9" w:rsidRPr="00CD0641">
        <w:rPr>
          <w:rFonts w:ascii="標楷體" w:eastAsia="標楷體" w:hAnsi="標楷體" w:cs="Times New Roman"/>
          <w:sz w:val="28"/>
          <w:szCs w:val="28"/>
        </w:rPr>
        <w:t>具有共同規格且同</w:t>
      </w:r>
      <w:r w:rsidR="00AD607D" w:rsidRPr="00CD0641">
        <w:rPr>
          <w:rFonts w:ascii="標楷體" w:eastAsia="標楷體" w:hAnsi="標楷體" w:cs="Times New Roman"/>
          <w:sz w:val="28"/>
          <w:szCs w:val="28"/>
        </w:rPr>
        <w:t>一</w:t>
      </w:r>
      <w:r w:rsidR="007B3FA9" w:rsidRPr="00CD0641">
        <w:rPr>
          <w:rFonts w:ascii="標楷體" w:eastAsia="標楷體" w:hAnsi="標楷體" w:cs="Times New Roman"/>
          <w:sz w:val="28"/>
          <w:szCs w:val="28"/>
        </w:rPr>
        <w:t>品</w:t>
      </w:r>
      <w:r w:rsidR="00AD607D" w:rsidRPr="00CD0641">
        <w:rPr>
          <w:rFonts w:ascii="標楷體" w:eastAsia="標楷體" w:hAnsi="標楷體" w:cs="Times New Roman"/>
          <w:sz w:val="28"/>
          <w:szCs w:val="28"/>
        </w:rPr>
        <w:t>項</w:t>
      </w:r>
      <w:r w:rsidR="007B3FA9" w:rsidRPr="00CD0641">
        <w:rPr>
          <w:rFonts w:ascii="標楷體" w:eastAsia="標楷體" w:hAnsi="標楷體" w:cs="Times New Roman"/>
          <w:sz w:val="28"/>
          <w:szCs w:val="28"/>
        </w:rPr>
        <w:t>數量大者，以訂定開口合約方式解決，104年起規劃建立消防檢測開口合約(</w:t>
      </w:r>
      <w:proofErr w:type="gramStart"/>
      <w:r w:rsidR="007B3FA9" w:rsidRPr="00CD0641">
        <w:rPr>
          <w:rFonts w:ascii="標楷體" w:eastAsia="標楷體" w:hAnsi="標楷體" w:cs="Times New Roman"/>
          <w:sz w:val="28"/>
          <w:szCs w:val="28"/>
        </w:rPr>
        <w:t>職安會</w:t>
      </w:r>
      <w:proofErr w:type="gramEnd"/>
      <w:r w:rsidR="007B3FA9" w:rsidRPr="00CD0641">
        <w:rPr>
          <w:rFonts w:ascii="標楷體" w:eastAsia="標楷體" w:hAnsi="標楷體" w:cs="Times New Roman"/>
          <w:sz w:val="28"/>
          <w:szCs w:val="28"/>
        </w:rPr>
        <w:t>)、化學藥品耗材開口合約(同位素組)、冷氣機空調維修開口合約(秘書室)、印刷裝訂開口合約(</w:t>
      </w:r>
      <w:proofErr w:type="gramStart"/>
      <w:r w:rsidR="007B3FA9" w:rsidRPr="00CD0641">
        <w:rPr>
          <w:rFonts w:ascii="標楷體" w:eastAsia="標楷體" w:hAnsi="標楷體" w:cs="Times New Roman"/>
          <w:sz w:val="28"/>
          <w:szCs w:val="28"/>
        </w:rPr>
        <w:t>綜計組</w:t>
      </w:r>
      <w:proofErr w:type="gramEnd"/>
      <w:r w:rsidR="007B3FA9" w:rsidRPr="00CD0641">
        <w:rPr>
          <w:rFonts w:ascii="標楷體" w:eastAsia="標楷體" w:hAnsi="標楷體" w:cs="Times New Roman"/>
          <w:sz w:val="28"/>
          <w:szCs w:val="28"/>
        </w:rPr>
        <w:t>)</w:t>
      </w:r>
      <w:r w:rsidR="005D439F" w:rsidRPr="00CD0641">
        <w:rPr>
          <w:rFonts w:ascii="標楷體" w:eastAsia="標楷體" w:hAnsi="標楷體" w:cs="Times New Roman" w:hint="eastAsia"/>
          <w:sz w:val="28"/>
          <w:szCs w:val="28"/>
        </w:rPr>
        <w:t>，以上方式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每年</w:t>
      </w:r>
      <w:r w:rsidR="005D439F" w:rsidRPr="00CD0641">
        <w:rPr>
          <w:rFonts w:ascii="標楷體" w:eastAsia="標楷體" w:hAnsi="標楷體" w:cs="Times New Roman" w:hint="eastAsia"/>
          <w:sz w:val="28"/>
          <w:szCs w:val="28"/>
        </w:rPr>
        <w:t>約可減少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900件小額採購，約</w:t>
      </w:r>
      <w:proofErr w:type="gramStart"/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佔</w:t>
      </w:r>
      <w:proofErr w:type="gramEnd"/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年度小額採購案件之26%</w:t>
      </w:r>
      <w:r w:rsidR="00AD607D" w:rsidRPr="00CD0641">
        <w:rPr>
          <w:rFonts w:ascii="標楷體" w:eastAsia="標楷體" w:hAnsi="標楷體" w:cs="Times New Roman"/>
          <w:sz w:val="28"/>
          <w:szCs w:val="28"/>
        </w:rPr>
        <w:t>。</w:t>
      </w:r>
    </w:p>
    <w:p w:rsidR="008A4C5D" w:rsidRPr="00CD0641" w:rsidRDefault="00FE77FE" w:rsidP="005B49F0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工程零星維修、</w:t>
      </w:r>
      <w:r w:rsidR="009032A0" w:rsidRPr="00CD0641">
        <w:rPr>
          <w:rFonts w:ascii="標楷體" w:eastAsia="標楷體" w:hAnsi="標楷體" w:cs="Times New Roman"/>
          <w:sz w:val="28"/>
          <w:szCs w:val="28"/>
        </w:rPr>
        <w:t>工程設計監造、維修保養零件更換</w:t>
      </w:r>
      <w:r w:rsidR="000D2F29" w:rsidRPr="00CD0641">
        <w:rPr>
          <w:rFonts w:ascii="標楷體" w:eastAsia="標楷體" w:hAnsi="標楷體" w:cs="Times New Roman" w:hint="eastAsia"/>
          <w:sz w:val="28"/>
          <w:szCs w:val="28"/>
        </w:rPr>
        <w:t>、軟體3</w:t>
      </w:r>
      <w:r w:rsidR="00A929A9" w:rsidRPr="00CD0641">
        <w:rPr>
          <w:rFonts w:ascii="標楷體" w:eastAsia="標楷體" w:hAnsi="標楷體" w:cs="Times New Roman"/>
          <w:sz w:val="28"/>
          <w:szCs w:val="28"/>
        </w:rPr>
        <w:t>類因不具共同規格，建請各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單位</w:t>
      </w:r>
      <w:r w:rsidR="00A929A9" w:rsidRPr="00CD0641">
        <w:rPr>
          <w:rFonts w:ascii="標楷體" w:eastAsia="標楷體" w:hAnsi="標楷體" w:cs="Times New Roman"/>
          <w:sz w:val="28"/>
          <w:szCs w:val="28"/>
        </w:rPr>
        <w:t>預先規劃需求，如屬定期應保養者(例如</w:t>
      </w:r>
      <w:r w:rsidR="00C05AB1" w:rsidRPr="00CD0641">
        <w:rPr>
          <w:rFonts w:ascii="標楷體" w:eastAsia="標楷體" w:hAnsi="標楷體" w:cs="Times New Roman"/>
          <w:sz w:val="28"/>
          <w:szCs w:val="28"/>
        </w:rPr>
        <w:t>機器、設備</w:t>
      </w:r>
      <w:r w:rsidR="00A929A9" w:rsidRPr="00CD0641">
        <w:rPr>
          <w:rFonts w:ascii="標楷體" w:eastAsia="標楷體" w:hAnsi="標楷體" w:cs="Times New Roman"/>
          <w:sz w:val="28"/>
          <w:szCs w:val="28"/>
        </w:rPr>
        <w:t>年度保養)</w:t>
      </w:r>
      <w:r w:rsidR="00E87D13" w:rsidRPr="00CD0641">
        <w:rPr>
          <w:rFonts w:ascii="標楷體" w:eastAsia="標楷體" w:hAnsi="標楷體" w:cs="Times New Roman"/>
          <w:sz w:val="28"/>
          <w:szCs w:val="28"/>
        </w:rPr>
        <w:t>或各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單位</w:t>
      </w:r>
      <w:r w:rsidR="00A929A9" w:rsidRPr="00CD0641">
        <w:rPr>
          <w:rFonts w:ascii="標楷體" w:eastAsia="標楷體" w:hAnsi="標楷體" w:cs="Times New Roman"/>
          <w:sz w:val="28"/>
          <w:szCs w:val="28"/>
        </w:rPr>
        <w:t>內有共同需要者(</w:t>
      </w:r>
      <w:r w:rsidR="00C05AB1" w:rsidRPr="00CD0641">
        <w:rPr>
          <w:rFonts w:ascii="標楷體" w:eastAsia="標楷體" w:hAnsi="標楷體" w:cs="Times New Roman"/>
          <w:sz w:val="28"/>
          <w:szCs w:val="28"/>
        </w:rPr>
        <w:t>例</w:t>
      </w:r>
      <w:r w:rsidR="00A929A9" w:rsidRPr="00CD0641">
        <w:rPr>
          <w:rFonts w:ascii="標楷體" w:eastAsia="標楷體" w:hAnsi="標楷體" w:cs="Times New Roman"/>
          <w:sz w:val="28"/>
          <w:szCs w:val="28"/>
        </w:rPr>
        <w:t>如漏水</w:t>
      </w:r>
      <w:r w:rsidR="00BA100C" w:rsidRPr="00CD0641">
        <w:rPr>
          <w:rFonts w:ascii="標楷體" w:eastAsia="標楷體" w:hAnsi="標楷體" w:cs="Times New Roman"/>
          <w:sz w:val="28"/>
          <w:szCs w:val="28"/>
        </w:rPr>
        <w:t>、地板</w:t>
      </w:r>
      <w:r w:rsidR="00A929A9" w:rsidRPr="00CD0641">
        <w:rPr>
          <w:rFonts w:ascii="標楷體" w:eastAsia="標楷體" w:hAnsi="標楷體" w:cs="Times New Roman"/>
          <w:sz w:val="28"/>
          <w:szCs w:val="28"/>
        </w:rPr>
        <w:t>修繕)，在無緊急特殊情形下，</w:t>
      </w:r>
      <w:r w:rsidR="00E87D13" w:rsidRPr="00CD0641">
        <w:rPr>
          <w:rFonts w:ascii="標楷體" w:eastAsia="標楷體" w:hAnsi="標楷體" w:cs="Times New Roman"/>
          <w:sz w:val="28"/>
          <w:szCs w:val="28"/>
        </w:rPr>
        <w:t>各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單位</w:t>
      </w:r>
      <w:r w:rsidR="00E87D13" w:rsidRPr="00CD0641">
        <w:rPr>
          <w:rFonts w:ascii="標楷體" w:eastAsia="標楷體" w:hAnsi="標楷體" w:cs="Times New Roman"/>
          <w:sz w:val="28"/>
          <w:szCs w:val="28"/>
        </w:rPr>
        <w:t>可預先調查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單位</w:t>
      </w:r>
      <w:r w:rsidR="00C05AB1" w:rsidRPr="00CD0641">
        <w:rPr>
          <w:rFonts w:ascii="標楷體" w:eastAsia="標楷體" w:hAnsi="標楷體" w:cs="Times New Roman"/>
          <w:sz w:val="28"/>
          <w:szCs w:val="28"/>
        </w:rPr>
        <w:t>內需求，</w:t>
      </w:r>
      <w:proofErr w:type="gramStart"/>
      <w:r w:rsidR="00BA100C" w:rsidRPr="00CD0641">
        <w:rPr>
          <w:rFonts w:ascii="標楷體" w:eastAsia="標楷體" w:hAnsi="標楷體" w:cs="Times New Roman" w:hint="eastAsia"/>
          <w:sz w:val="28"/>
          <w:szCs w:val="28"/>
        </w:rPr>
        <w:t>或</w:t>
      </w:r>
      <w:r w:rsidR="00C05AB1" w:rsidRPr="00CD0641">
        <w:rPr>
          <w:rFonts w:ascii="標楷體" w:eastAsia="標楷體" w:hAnsi="標楷體" w:cs="Times New Roman"/>
          <w:sz w:val="28"/>
          <w:szCs w:val="28"/>
        </w:rPr>
        <w:t>彙整</w:t>
      </w:r>
      <w:proofErr w:type="gramEnd"/>
      <w:r w:rsidR="00C05AB1" w:rsidRPr="00CD0641">
        <w:rPr>
          <w:rFonts w:ascii="標楷體" w:eastAsia="標楷體" w:hAnsi="標楷體" w:cs="Times New Roman"/>
          <w:sz w:val="28"/>
          <w:szCs w:val="28"/>
        </w:rPr>
        <w:t>一段時間需求後，以公開方式</w:t>
      </w:r>
      <w:r w:rsidR="00A929A9" w:rsidRPr="00CD0641">
        <w:rPr>
          <w:rFonts w:ascii="標楷體" w:eastAsia="標楷體" w:hAnsi="標楷體" w:cs="Times New Roman"/>
          <w:sz w:val="28"/>
          <w:szCs w:val="28"/>
        </w:rPr>
        <w:t>辦理為宜</w:t>
      </w:r>
      <w:r w:rsidR="00F14167">
        <w:rPr>
          <w:rFonts w:ascii="標楷體" w:eastAsia="標楷體" w:hAnsi="標楷體" w:cs="Times New Roman" w:hint="eastAsia"/>
          <w:sz w:val="28"/>
          <w:szCs w:val="28"/>
        </w:rPr>
        <w:t>，如無法達10萬元以上，由秘書室定期整</w:t>
      </w:r>
      <w:proofErr w:type="gramStart"/>
      <w:r w:rsidR="00F14167">
        <w:rPr>
          <w:rFonts w:ascii="標楷體" w:eastAsia="標楷體" w:hAnsi="標楷體" w:cs="Times New Roman" w:hint="eastAsia"/>
          <w:sz w:val="28"/>
          <w:szCs w:val="28"/>
        </w:rPr>
        <w:t>併</w:t>
      </w:r>
      <w:proofErr w:type="gramEnd"/>
      <w:r w:rsidR="00F14167">
        <w:rPr>
          <w:rFonts w:ascii="標楷體" w:eastAsia="標楷體" w:hAnsi="標楷體" w:cs="Times New Roman" w:hint="eastAsia"/>
          <w:sz w:val="28"/>
          <w:szCs w:val="28"/>
        </w:rPr>
        <w:t>各單位需求，</w:t>
      </w:r>
      <w:proofErr w:type="gramStart"/>
      <w:r w:rsidR="00F14167">
        <w:rPr>
          <w:rFonts w:ascii="標楷體" w:eastAsia="標楷體" w:hAnsi="標楷體" w:cs="Times New Roman" w:hint="eastAsia"/>
          <w:sz w:val="28"/>
          <w:szCs w:val="28"/>
        </w:rPr>
        <w:t>併</w:t>
      </w:r>
      <w:proofErr w:type="gramEnd"/>
      <w:r w:rsidR="00F14167">
        <w:rPr>
          <w:rFonts w:ascii="標楷體" w:eastAsia="標楷體" w:hAnsi="標楷體" w:cs="Times New Roman" w:hint="eastAsia"/>
          <w:sz w:val="28"/>
          <w:szCs w:val="28"/>
        </w:rPr>
        <w:t>案集中採購</w:t>
      </w:r>
      <w:r w:rsidR="00A929A9" w:rsidRPr="00CD0641">
        <w:rPr>
          <w:rFonts w:ascii="標楷體" w:eastAsia="標楷體" w:hAnsi="標楷體" w:cs="Times New Roman"/>
          <w:sz w:val="28"/>
          <w:szCs w:val="28"/>
        </w:rPr>
        <w:t>。</w:t>
      </w:r>
    </w:p>
    <w:p w:rsidR="000D2F29" w:rsidRPr="00CD0641" w:rsidRDefault="000D2F29" w:rsidP="005B49F0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D0641">
        <w:rPr>
          <w:rFonts w:ascii="標楷體" w:eastAsia="標楷體" w:hAnsi="標楷體" w:cs="Times New Roman" w:hint="eastAsia"/>
          <w:sz w:val="28"/>
          <w:szCs w:val="28"/>
        </w:rPr>
        <w:t>電腦、氣體類本所已建立開口合約，如為開口合約之項目請向開口合約之立約商購買，如非開口合約之項目，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可置於開口合約之附加採購項目者，宜優先考量併入開口合約辦理</w:t>
      </w:r>
      <w:r w:rsidR="00F14167">
        <w:rPr>
          <w:rFonts w:ascii="標楷體" w:eastAsia="標楷體" w:hAnsi="標楷體" w:cs="Times New Roman" w:hint="eastAsia"/>
          <w:sz w:val="28"/>
          <w:szCs w:val="28"/>
        </w:rPr>
        <w:t>〈附加項目金額不得超過10萬元，且不得逾主採購金額百分之五十〉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，如有不適合</w:t>
      </w:r>
      <w:proofErr w:type="gramStart"/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循</w:t>
      </w:r>
      <w:proofErr w:type="gramEnd"/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開口合約方式採購者，仍請</w:t>
      </w:r>
      <w:r w:rsidRPr="00CD0641">
        <w:rPr>
          <w:rFonts w:ascii="標楷體" w:eastAsia="標楷體" w:hAnsi="標楷體" w:cs="Times New Roman" w:hint="eastAsia"/>
          <w:sz w:val="28"/>
          <w:szCs w:val="28"/>
        </w:rPr>
        <w:t>預先規劃需求</w:t>
      </w:r>
      <w:r w:rsidR="00501B5B" w:rsidRPr="00CD064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彙整單位</w:t>
      </w:r>
      <w:r w:rsidRPr="00CD0641">
        <w:rPr>
          <w:rFonts w:ascii="標楷體" w:eastAsia="標楷體" w:hAnsi="標楷體" w:cs="Times New Roman" w:hint="eastAsia"/>
          <w:sz w:val="28"/>
          <w:szCs w:val="28"/>
        </w:rPr>
        <w:t>內所需，以公開方式辦理採購為宜。</w:t>
      </w:r>
    </w:p>
    <w:p w:rsidR="00290309" w:rsidRPr="00CD0641" w:rsidRDefault="00290309" w:rsidP="005B49F0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D0641">
        <w:rPr>
          <w:rFonts w:ascii="標楷體" w:eastAsia="標楷體" w:hAnsi="標楷體" w:cs="Times New Roman" w:hint="eastAsia"/>
          <w:sz w:val="28"/>
          <w:szCs w:val="28"/>
        </w:rPr>
        <w:t>年度例行、需定期多次支付之採購，以全</w:t>
      </w:r>
      <w:proofErr w:type="gramStart"/>
      <w:r w:rsidRPr="00CD0641">
        <w:rPr>
          <w:rFonts w:ascii="標楷體" w:eastAsia="標楷體" w:hAnsi="標楷體" w:cs="Times New Roman" w:hint="eastAsia"/>
          <w:sz w:val="28"/>
          <w:szCs w:val="28"/>
        </w:rPr>
        <w:t>年度綜整一案</w:t>
      </w:r>
      <w:proofErr w:type="gramEnd"/>
      <w:r w:rsidRPr="00CD0641">
        <w:rPr>
          <w:rFonts w:ascii="標楷體" w:eastAsia="標楷體" w:hAnsi="標楷體" w:cs="Times New Roman" w:hint="eastAsia"/>
          <w:sz w:val="28"/>
          <w:szCs w:val="28"/>
        </w:rPr>
        <w:t>，分期付款為原則，以減少同類型小額採購件數。</w:t>
      </w:r>
    </w:p>
    <w:p w:rsidR="00C05AB1" w:rsidRPr="00CD0641" w:rsidRDefault="00BA100C" w:rsidP="005B49F0">
      <w:pPr>
        <w:pStyle w:val="a3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D0641">
        <w:rPr>
          <w:rFonts w:ascii="標楷體" w:eastAsia="標楷體" w:hAnsi="標楷體" w:cs="Times New Roman"/>
          <w:sz w:val="28"/>
          <w:szCs w:val="28"/>
        </w:rPr>
        <w:t>如屬緊急情況，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或</w:t>
      </w:r>
      <w:r w:rsidR="00F14167">
        <w:rPr>
          <w:rFonts w:ascii="標楷體" w:eastAsia="標楷體" w:hAnsi="標楷體" w:cs="Times New Roman" w:hint="eastAsia"/>
          <w:sz w:val="28"/>
          <w:szCs w:val="28"/>
        </w:rPr>
        <w:t>影響安全</w:t>
      </w:r>
      <w:r w:rsidR="00DB2652">
        <w:rPr>
          <w:rFonts w:ascii="標楷體" w:eastAsia="標楷體" w:hAnsi="標楷體" w:cs="Times New Roman" w:hint="eastAsia"/>
          <w:sz w:val="28"/>
          <w:szCs w:val="28"/>
        </w:rPr>
        <w:t>、具特殊性之</w:t>
      </w:r>
      <w:r w:rsidRPr="00CD0641">
        <w:rPr>
          <w:rFonts w:ascii="標楷體" w:eastAsia="標楷體" w:hAnsi="標楷體" w:cs="Times New Roman" w:hint="eastAsia"/>
          <w:sz w:val="28"/>
          <w:szCs w:val="28"/>
        </w:rPr>
        <w:t>採購，則</w:t>
      </w:r>
      <w:r w:rsidR="00E87D13" w:rsidRPr="00CD0641">
        <w:rPr>
          <w:rFonts w:ascii="標楷體" w:eastAsia="標楷體" w:hAnsi="標楷體" w:cs="Times New Roman" w:hint="eastAsia"/>
          <w:sz w:val="28"/>
          <w:szCs w:val="28"/>
        </w:rPr>
        <w:t>請各單位依中央機關未達公告金額採購招標辦法第5條及政府採購法小額採購相關規定</w:t>
      </w:r>
      <w:r w:rsidR="00785B02" w:rsidRPr="00CD0641">
        <w:rPr>
          <w:rFonts w:ascii="標楷體" w:eastAsia="標楷體" w:hAnsi="標楷體" w:cs="Times New Roman" w:hint="eastAsia"/>
          <w:sz w:val="28"/>
          <w:szCs w:val="28"/>
        </w:rPr>
        <w:t>辦理。</w:t>
      </w:r>
    </w:p>
    <w:p w:rsidR="00501B5B" w:rsidRPr="00CD0641" w:rsidRDefault="00501B5B" w:rsidP="005B49F0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D0641">
        <w:rPr>
          <w:rFonts w:ascii="標楷體" w:eastAsia="標楷體" w:hAnsi="標楷體" w:cs="Times New Roman" w:hint="eastAsia"/>
          <w:sz w:val="28"/>
          <w:szCs w:val="28"/>
        </w:rPr>
        <w:t>預期效果：</w:t>
      </w:r>
    </w:p>
    <w:p w:rsidR="000D2F29" w:rsidRPr="00CD0641" w:rsidRDefault="003F3C17" w:rsidP="005B49F0">
      <w:pPr>
        <w:pStyle w:val="a3"/>
        <w:spacing w:line="360" w:lineRule="exact"/>
        <w:ind w:leftChars="0" w:left="720"/>
        <w:rPr>
          <w:rFonts w:ascii="標楷體" w:eastAsia="標楷體" w:hAnsi="標楷體" w:cs="Times New Roman"/>
          <w:sz w:val="28"/>
          <w:szCs w:val="28"/>
        </w:rPr>
      </w:pPr>
      <w:r w:rsidRPr="00CD0641">
        <w:rPr>
          <w:rFonts w:ascii="標楷體" w:eastAsia="標楷體" w:hAnsi="標楷體" w:cs="Times New Roman" w:hint="eastAsia"/>
          <w:sz w:val="28"/>
          <w:szCs w:val="28"/>
        </w:rPr>
        <w:t>藉由</w:t>
      </w:r>
      <w:r w:rsidR="000D2F29" w:rsidRPr="00CD0641">
        <w:rPr>
          <w:rFonts w:ascii="標楷體" w:eastAsia="標楷體" w:hAnsi="標楷體" w:cs="Times New Roman" w:hint="eastAsia"/>
          <w:sz w:val="28"/>
          <w:szCs w:val="28"/>
        </w:rPr>
        <w:t>訂定</w:t>
      </w:r>
      <w:r w:rsidR="00501B5B" w:rsidRPr="00CD0641">
        <w:rPr>
          <w:rFonts w:ascii="標楷體" w:eastAsia="標楷體" w:hAnsi="標楷體" w:cs="Times New Roman" w:hint="eastAsia"/>
          <w:sz w:val="28"/>
          <w:szCs w:val="28"/>
        </w:rPr>
        <w:t>全所</w:t>
      </w:r>
      <w:r w:rsidR="000D2F29" w:rsidRPr="00CD0641">
        <w:rPr>
          <w:rFonts w:ascii="標楷體" w:eastAsia="標楷體" w:hAnsi="標楷體" w:cs="Times New Roman" w:hint="eastAsia"/>
          <w:sz w:val="28"/>
          <w:szCs w:val="28"/>
        </w:rPr>
        <w:t>開口合約</w:t>
      </w:r>
      <w:r w:rsidR="001326ED" w:rsidRPr="00CD0641">
        <w:rPr>
          <w:rFonts w:ascii="標楷體" w:eastAsia="標楷體" w:hAnsi="標楷體" w:cs="Times New Roman" w:hint="eastAsia"/>
          <w:sz w:val="28"/>
          <w:szCs w:val="28"/>
        </w:rPr>
        <w:t>、預先規劃單位內需求、各單位</w:t>
      </w:r>
      <w:r w:rsidR="00501B5B" w:rsidRPr="00CD0641">
        <w:rPr>
          <w:rFonts w:ascii="標楷體" w:eastAsia="標楷體" w:hAnsi="標楷體" w:cs="Times New Roman" w:hint="eastAsia"/>
          <w:sz w:val="28"/>
          <w:szCs w:val="28"/>
        </w:rPr>
        <w:t>彙整相同性質需求等作法，有效降低本所小額採購件數。</w:t>
      </w:r>
    </w:p>
    <w:p w:rsidR="00F266D3" w:rsidRDefault="00F266D3" w:rsidP="00CD0641">
      <w:pPr>
        <w:pStyle w:val="a3"/>
        <w:spacing w:line="400" w:lineRule="exact"/>
        <w:ind w:leftChars="0" w:left="720"/>
        <w:rPr>
          <w:rFonts w:ascii="標楷體" w:eastAsia="標楷體" w:hAnsi="標楷體" w:cs="Times New Roman"/>
          <w:sz w:val="28"/>
          <w:szCs w:val="28"/>
        </w:rPr>
        <w:sectPr w:rsidR="00F266D3" w:rsidSect="005B49F0">
          <w:pgSz w:w="11906" w:h="16838"/>
          <w:pgMar w:top="851" w:right="1800" w:bottom="709" w:left="1800" w:header="851" w:footer="992" w:gutter="0"/>
          <w:cols w:space="425"/>
          <w:docGrid w:type="lines" w:linePitch="360"/>
        </w:sectPr>
      </w:pPr>
    </w:p>
    <w:p w:rsidR="00CF4017" w:rsidRPr="00CF4017" w:rsidRDefault="00CF4017" w:rsidP="00CF4017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 w:rsidRPr="00CF4017">
        <w:rPr>
          <w:rFonts w:ascii="標楷體" w:eastAsia="標楷體" w:hAnsi="標楷體" w:hint="eastAsia"/>
          <w:b/>
          <w:sz w:val="32"/>
          <w:szCs w:val="32"/>
          <w:bdr w:val="single" w:sz="4" w:space="0" w:color="auto"/>
          <w:shd w:val="pct15" w:color="auto" w:fill="FFFFFF"/>
        </w:rPr>
        <w:lastRenderedPageBreak/>
        <w:t>貳:  小額採購SOP(含申請、下訂及結報作業</w:t>
      </w:r>
      <w:r w:rsidRPr="00CF4017">
        <w:rPr>
          <w:rFonts w:eastAsia="標楷體" w:hint="eastAsia"/>
          <w:b/>
          <w:sz w:val="32"/>
          <w:szCs w:val="32"/>
          <w:bdr w:val="single" w:sz="4" w:space="0" w:color="auto"/>
          <w:shd w:val="pct15" w:color="auto" w:fill="FFFFFF"/>
        </w:rPr>
        <w:t>)</w:t>
      </w:r>
    </w:p>
    <w:p w:rsidR="00F266D3" w:rsidRPr="00BE3156" w:rsidRDefault="00F266D3" w:rsidP="00F266D3">
      <w:pPr>
        <w:spacing w:line="360" w:lineRule="exact"/>
        <w:jc w:val="center"/>
        <w:rPr>
          <w:rFonts w:eastAsia="標楷體"/>
          <w:sz w:val="36"/>
          <w:szCs w:val="36"/>
        </w:rPr>
      </w:pPr>
      <w:r w:rsidRPr="00BE3156">
        <w:rPr>
          <w:rFonts w:eastAsia="標楷體" w:hint="eastAsia"/>
          <w:sz w:val="36"/>
          <w:szCs w:val="36"/>
        </w:rPr>
        <w:t>行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政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院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原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子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能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委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員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會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核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能</w:t>
      </w:r>
      <w:r w:rsidRPr="00BE3156">
        <w:rPr>
          <w:rFonts w:eastAsia="標楷體"/>
          <w:sz w:val="36"/>
          <w:szCs w:val="36"/>
        </w:rPr>
        <w:t xml:space="preserve"> </w:t>
      </w:r>
      <w:proofErr w:type="gramStart"/>
      <w:r w:rsidRPr="00BE3156">
        <w:rPr>
          <w:rFonts w:eastAsia="標楷體" w:hint="eastAsia"/>
          <w:sz w:val="36"/>
          <w:szCs w:val="36"/>
        </w:rPr>
        <w:t>研</w:t>
      </w:r>
      <w:proofErr w:type="gramEnd"/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究</w:t>
      </w:r>
      <w:r w:rsidRPr="00BE3156">
        <w:rPr>
          <w:rFonts w:eastAsia="標楷體"/>
          <w:sz w:val="36"/>
          <w:szCs w:val="36"/>
        </w:rPr>
        <w:t xml:space="preserve"> </w:t>
      </w:r>
      <w:r w:rsidRPr="00BE3156">
        <w:rPr>
          <w:rFonts w:eastAsia="標楷體" w:hint="eastAsia"/>
          <w:sz w:val="36"/>
          <w:szCs w:val="36"/>
        </w:rPr>
        <w:t>所</w:t>
      </w:r>
    </w:p>
    <w:p w:rsidR="00F266D3" w:rsidRPr="00BE3156" w:rsidRDefault="00F266D3" w:rsidP="00F266D3">
      <w:pPr>
        <w:spacing w:line="560" w:lineRule="exact"/>
        <w:jc w:val="center"/>
      </w:pPr>
      <w:proofErr w:type="gramStart"/>
      <w:r w:rsidRPr="00BE3156">
        <w:rPr>
          <w:rFonts w:eastAsia="標楷體" w:hint="eastAsia"/>
          <w:sz w:val="48"/>
          <w:u w:val="single"/>
        </w:rPr>
        <w:t>採</w:t>
      </w:r>
      <w:proofErr w:type="gramEnd"/>
      <w:r w:rsidRPr="00BE3156">
        <w:rPr>
          <w:rFonts w:eastAsia="標楷體"/>
          <w:sz w:val="48"/>
          <w:u w:val="single"/>
        </w:rPr>
        <w:t xml:space="preserve">  </w:t>
      </w:r>
      <w:r w:rsidRPr="00BE3156">
        <w:rPr>
          <w:rFonts w:eastAsia="標楷體" w:hint="eastAsia"/>
          <w:sz w:val="48"/>
          <w:u w:val="single"/>
        </w:rPr>
        <w:t>購</w:t>
      </w:r>
      <w:r w:rsidRPr="00BE3156">
        <w:rPr>
          <w:rFonts w:eastAsia="標楷體"/>
          <w:sz w:val="48"/>
          <w:u w:val="single"/>
        </w:rPr>
        <w:t xml:space="preserve">  </w:t>
      </w:r>
      <w:r w:rsidRPr="00BE3156">
        <w:rPr>
          <w:rFonts w:eastAsia="標楷體" w:hint="eastAsia"/>
          <w:sz w:val="48"/>
          <w:u w:val="single"/>
        </w:rPr>
        <w:t>申</w:t>
      </w:r>
      <w:r w:rsidRPr="00BE3156">
        <w:rPr>
          <w:rFonts w:eastAsia="標楷體"/>
          <w:sz w:val="48"/>
          <w:u w:val="single"/>
        </w:rPr>
        <w:t xml:space="preserve">  </w:t>
      </w:r>
      <w:r w:rsidRPr="00BE3156">
        <w:rPr>
          <w:rFonts w:eastAsia="標楷體" w:hint="eastAsia"/>
          <w:sz w:val="48"/>
          <w:u w:val="single"/>
        </w:rPr>
        <w:t>請</w:t>
      </w:r>
      <w:r w:rsidRPr="00BE3156">
        <w:rPr>
          <w:rFonts w:eastAsia="標楷體"/>
          <w:sz w:val="48"/>
          <w:u w:val="single"/>
        </w:rPr>
        <w:t xml:space="preserve">  </w:t>
      </w:r>
      <w:r w:rsidRPr="00BE3156">
        <w:rPr>
          <w:rFonts w:eastAsia="標楷體" w:hint="eastAsia"/>
          <w:sz w:val="48"/>
          <w:u w:val="single"/>
        </w:rPr>
        <w:t>單</w:t>
      </w:r>
    </w:p>
    <w:tbl>
      <w:tblPr>
        <w:tblW w:w="99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40"/>
        <w:gridCol w:w="1620"/>
        <w:gridCol w:w="720"/>
        <w:gridCol w:w="2520"/>
        <w:gridCol w:w="2700"/>
      </w:tblGrid>
      <w:tr w:rsidR="00F266D3" w:rsidTr="00940F2E">
        <w:trPr>
          <w:jc w:val="center"/>
        </w:trPr>
        <w:tc>
          <w:tcPr>
            <w:tcW w:w="1800" w:type="dxa"/>
            <w:shd w:val="clear" w:color="auto" w:fill="auto"/>
          </w:tcPr>
          <w:p w:rsidR="00F266D3" w:rsidRPr="00E7418F" w:rsidRDefault="00F266D3" w:rsidP="00940F2E">
            <w:pPr>
              <w:spacing w:line="480" w:lineRule="exact"/>
              <w:ind w:right="113"/>
              <w:rPr>
                <w:rFonts w:eastAsia="標楷體"/>
                <w:b/>
              </w:rPr>
            </w:pPr>
            <w:proofErr w:type="gramStart"/>
            <w:r w:rsidRPr="00E7418F">
              <w:rPr>
                <w:rFonts w:eastAsia="標楷體" w:hint="eastAsia"/>
                <w:b/>
              </w:rPr>
              <w:t>採</w:t>
            </w:r>
            <w:proofErr w:type="gramEnd"/>
            <w:r w:rsidRPr="00E7418F">
              <w:rPr>
                <w:rFonts w:eastAsia="標楷體" w:hint="eastAsia"/>
                <w:b/>
              </w:rPr>
              <w:t xml:space="preserve"> </w:t>
            </w:r>
            <w:r w:rsidRPr="00E7418F">
              <w:rPr>
                <w:rFonts w:eastAsia="標楷體" w:hint="eastAsia"/>
                <w:b/>
              </w:rPr>
              <w:t>購</w:t>
            </w:r>
            <w:r w:rsidRPr="00E7418F">
              <w:rPr>
                <w:rFonts w:eastAsia="標楷體" w:hint="eastAsia"/>
                <w:b/>
              </w:rPr>
              <w:t xml:space="preserve"> </w:t>
            </w:r>
            <w:r w:rsidRPr="00E7418F">
              <w:rPr>
                <w:rFonts w:eastAsia="標楷體" w:hint="eastAsia"/>
                <w:b/>
              </w:rPr>
              <w:t>案</w:t>
            </w:r>
            <w:r w:rsidRPr="00E7418F">
              <w:rPr>
                <w:rFonts w:eastAsia="標楷體" w:hint="eastAsia"/>
                <w:b/>
              </w:rPr>
              <w:t xml:space="preserve"> </w:t>
            </w:r>
            <w:r w:rsidRPr="00E7418F">
              <w:rPr>
                <w:rFonts w:eastAsia="標楷體" w:hint="eastAsia"/>
                <w:b/>
              </w:rPr>
              <w:t>號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266D3" w:rsidRPr="00E7418F" w:rsidRDefault="00F266D3" w:rsidP="00940F2E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40" w:type="dxa"/>
            <w:gridSpan w:val="3"/>
            <w:vMerge w:val="restart"/>
            <w:shd w:val="clear" w:color="auto" w:fill="auto"/>
          </w:tcPr>
          <w:p w:rsidR="00F266D3" w:rsidRDefault="00F266D3" w:rsidP="00940F2E">
            <w:r w:rsidRPr="00E7418F">
              <w:rPr>
                <w:rFonts w:eastAsia="標楷體" w:hint="eastAsia"/>
                <w:b/>
                <w:sz w:val="20"/>
                <w:u w:val="single"/>
              </w:rPr>
              <w:t>預算代號</w:t>
            </w:r>
            <w:r w:rsidRPr="00E7418F">
              <w:rPr>
                <w:rFonts w:eastAsia="標楷體" w:hint="eastAsia"/>
                <w:b/>
                <w:sz w:val="20"/>
              </w:rPr>
              <w:t xml:space="preserve">    </w:t>
            </w:r>
            <w:r w:rsidRPr="00E7418F">
              <w:rPr>
                <w:rFonts w:eastAsia="標楷體" w:hint="eastAsia"/>
                <w:b/>
                <w:sz w:val="20"/>
                <w:u w:val="single"/>
              </w:rPr>
              <w:t>用途別</w:t>
            </w:r>
            <w:r w:rsidRPr="00E7418F">
              <w:rPr>
                <w:rFonts w:eastAsia="標楷體" w:hint="eastAsia"/>
                <w:b/>
                <w:sz w:val="20"/>
              </w:rPr>
              <w:t xml:space="preserve">     </w:t>
            </w:r>
            <w:r w:rsidRPr="00E7418F">
              <w:rPr>
                <w:rFonts w:eastAsia="標楷體" w:hint="eastAsia"/>
                <w:b/>
                <w:sz w:val="20"/>
                <w:u w:val="single"/>
              </w:rPr>
              <w:t>管制編號</w:t>
            </w:r>
            <w:r w:rsidRPr="00E7418F">
              <w:rPr>
                <w:rFonts w:eastAsia="標楷體" w:hint="eastAsia"/>
                <w:b/>
                <w:sz w:val="20"/>
              </w:rPr>
              <w:t xml:space="preserve">    </w:t>
            </w:r>
            <w:r w:rsidRPr="00E7418F">
              <w:rPr>
                <w:rFonts w:eastAsia="標楷體" w:hint="eastAsia"/>
                <w:b/>
                <w:sz w:val="20"/>
                <w:u w:val="single"/>
              </w:rPr>
              <w:t>發債金額</w:t>
            </w:r>
            <w:r w:rsidRPr="00E7418F">
              <w:rPr>
                <w:rFonts w:eastAsia="標楷體" w:hint="eastAsia"/>
                <w:b/>
                <w:sz w:val="20"/>
              </w:rPr>
              <w:t xml:space="preserve">    </w:t>
            </w:r>
            <w:r w:rsidRPr="00E7418F">
              <w:rPr>
                <w:rFonts w:eastAsia="標楷體" w:hint="eastAsia"/>
                <w:b/>
                <w:sz w:val="20"/>
                <w:u w:val="single"/>
              </w:rPr>
              <w:t>控管序號</w:t>
            </w:r>
          </w:p>
        </w:tc>
      </w:tr>
      <w:tr w:rsidR="00F266D3" w:rsidTr="00940F2E">
        <w:trPr>
          <w:jc w:val="center"/>
        </w:trPr>
        <w:tc>
          <w:tcPr>
            <w:tcW w:w="1800" w:type="dxa"/>
            <w:shd w:val="clear" w:color="auto" w:fill="auto"/>
          </w:tcPr>
          <w:p w:rsidR="00F266D3" w:rsidRPr="00E7418F" w:rsidRDefault="00F266D3" w:rsidP="00940F2E">
            <w:pPr>
              <w:spacing w:line="480" w:lineRule="exact"/>
              <w:rPr>
                <w:rFonts w:eastAsia="標楷體"/>
                <w:b/>
              </w:rPr>
            </w:pPr>
            <w:proofErr w:type="gramStart"/>
            <w:r w:rsidRPr="00E7418F">
              <w:rPr>
                <w:rFonts w:eastAsia="標楷體" w:hint="eastAsia"/>
                <w:b/>
              </w:rPr>
              <w:t>採</w:t>
            </w:r>
            <w:proofErr w:type="gramEnd"/>
            <w:r w:rsidRPr="00E7418F">
              <w:rPr>
                <w:rFonts w:eastAsia="標楷體" w:hint="eastAsia"/>
                <w:b/>
              </w:rPr>
              <w:t xml:space="preserve"> </w:t>
            </w:r>
            <w:r w:rsidRPr="00E7418F">
              <w:rPr>
                <w:rFonts w:eastAsia="標楷體" w:hint="eastAsia"/>
                <w:b/>
              </w:rPr>
              <w:t>購</w:t>
            </w:r>
            <w:r w:rsidRPr="00E7418F">
              <w:rPr>
                <w:rFonts w:eastAsia="標楷體" w:hint="eastAsia"/>
                <w:b/>
              </w:rPr>
              <w:t xml:space="preserve"> </w:t>
            </w:r>
            <w:r w:rsidRPr="00E7418F">
              <w:rPr>
                <w:rFonts w:eastAsia="標楷體" w:hint="eastAsia"/>
                <w:b/>
              </w:rPr>
              <w:t>途</w:t>
            </w:r>
            <w:r w:rsidRPr="00E7418F">
              <w:rPr>
                <w:rFonts w:eastAsia="標楷體" w:hint="eastAsia"/>
                <w:b/>
              </w:rPr>
              <w:t xml:space="preserve"> </w:t>
            </w:r>
            <w:r w:rsidRPr="00E7418F">
              <w:rPr>
                <w:rFonts w:eastAsia="標楷體" w:hint="eastAsia"/>
                <w:b/>
              </w:rPr>
              <w:t>徑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266D3" w:rsidRPr="00E7418F" w:rsidRDefault="00F266D3" w:rsidP="00940F2E">
            <w:pPr>
              <w:snapToGrid w:val="0"/>
              <w:spacing w:line="480" w:lineRule="exact"/>
              <w:rPr>
                <w:rFonts w:eastAsia="標楷體"/>
                <w:b/>
              </w:rPr>
            </w:pPr>
          </w:p>
        </w:tc>
        <w:tc>
          <w:tcPr>
            <w:tcW w:w="5940" w:type="dxa"/>
            <w:gridSpan w:val="3"/>
            <w:vMerge/>
            <w:shd w:val="clear" w:color="auto" w:fill="auto"/>
          </w:tcPr>
          <w:p w:rsidR="00F266D3" w:rsidRDefault="00F266D3" w:rsidP="00940F2E"/>
        </w:tc>
      </w:tr>
      <w:tr w:rsidR="00F266D3" w:rsidTr="00940F2E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480" w:lineRule="exact"/>
              <w:rPr>
                <w:rFonts w:eastAsia="標楷體"/>
                <w:b/>
              </w:rPr>
            </w:pPr>
            <w:r w:rsidRPr="00E7418F">
              <w:rPr>
                <w:rFonts w:eastAsia="標楷體" w:hint="eastAsia"/>
                <w:b/>
              </w:rPr>
              <w:t>辦理採購單位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480" w:lineRule="exact"/>
              <w:rPr>
                <w:rFonts w:eastAsia="標楷體"/>
                <w:b/>
              </w:rPr>
            </w:pPr>
          </w:p>
        </w:tc>
        <w:tc>
          <w:tcPr>
            <w:tcW w:w="5940" w:type="dxa"/>
            <w:gridSpan w:val="3"/>
            <w:vMerge/>
            <w:shd w:val="clear" w:color="auto" w:fill="auto"/>
          </w:tcPr>
          <w:p w:rsidR="00F266D3" w:rsidRDefault="00F266D3" w:rsidP="00940F2E"/>
        </w:tc>
      </w:tr>
      <w:tr w:rsidR="00F266D3" w:rsidTr="00940F2E">
        <w:trPr>
          <w:jc w:val="center"/>
        </w:trPr>
        <w:tc>
          <w:tcPr>
            <w:tcW w:w="1800" w:type="dxa"/>
            <w:shd w:val="clear" w:color="auto" w:fill="auto"/>
          </w:tcPr>
          <w:p w:rsidR="00F266D3" w:rsidRPr="00E7418F" w:rsidRDefault="00F266D3" w:rsidP="00940F2E">
            <w:pPr>
              <w:spacing w:line="480" w:lineRule="exact"/>
              <w:rPr>
                <w:rFonts w:eastAsia="標楷體"/>
                <w:b/>
              </w:rPr>
            </w:pPr>
            <w:r w:rsidRPr="00E7418F">
              <w:rPr>
                <w:rFonts w:eastAsia="標楷體" w:hint="eastAsia"/>
                <w:b/>
              </w:rPr>
              <w:t>預估金額來源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266D3" w:rsidRPr="00E7418F" w:rsidRDefault="00F266D3" w:rsidP="00940F2E">
            <w:pPr>
              <w:spacing w:line="480" w:lineRule="exact"/>
              <w:rPr>
                <w:rFonts w:eastAsia="標楷體"/>
                <w:b/>
              </w:rPr>
            </w:pPr>
          </w:p>
        </w:tc>
        <w:tc>
          <w:tcPr>
            <w:tcW w:w="5940" w:type="dxa"/>
            <w:gridSpan w:val="3"/>
            <w:vMerge/>
            <w:shd w:val="clear" w:color="auto" w:fill="auto"/>
          </w:tcPr>
          <w:p w:rsidR="00F266D3" w:rsidRDefault="00F266D3" w:rsidP="00940F2E"/>
        </w:tc>
      </w:tr>
      <w:tr w:rsidR="00F266D3" w:rsidTr="00940F2E">
        <w:trPr>
          <w:jc w:val="center"/>
        </w:trPr>
        <w:tc>
          <w:tcPr>
            <w:tcW w:w="1800" w:type="dxa"/>
            <w:shd w:val="clear" w:color="auto" w:fill="auto"/>
          </w:tcPr>
          <w:p w:rsidR="00F266D3" w:rsidRPr="00E7418F" w:rsidRDefault="00F266D3" w:rsidP="00940F2E">
            <w:pPr>
              <w:spacing w:line="480" w:lineRule="exact"/>
              <w:rPr>
                <w:rFonts w:eastAsia="標楷體"/>
                <w:b/>
              </w:rPr>
            </w:pPr>
            <w:r w:rsidRPr="00E7418F">
              <w:rPr>
                <w:rFonts w:eastAsia="標楷體" w:hint="eastAsia"/>
                <w:b/>
              </w:rPr>
              <w:t>預</w:t>
            </w:r>
            <w:r w:rsidRPr="00E7418F">
              <w:rPr>
                <w:rFonts w:eastAsia="標楷體" w:hint="eastAsia"/>
                <w:b/>
              </w:rPr>
              <w:t xml:space="preserve"> </w:t>
            </w:r>
            <w:r w:rsidRPr="00E7418F">
              <w:rPr>
                <w:rFonts w:eastAsia="標楷體" w:hint="eastAsia"/>
                <w:b/>
              </w:rPr>
              <w:t>估</w:t>
            </w:r>
            <w:r w:rsidRPr="00E7418F">
              <w:rPr>
                <w:rFonts w:eastAsia="標楷體" w:hint="eastAsia"/>
                <w:b/>
              </w:rPr>
              <w:t xml:space="preserve"> </w:t>
            </w:r>
            <w:r w:rsidRPr="00E7418F">
              <w:rPr>
                <w:rFonts w:eastAsia="標楷體" w:hint="eastAsia"/>
                <w:b/>
              </w:rPr>
              <w:t>金</w:t>
            </w:r>
            <w:r w:rsidRPr="00E7418F">
              <w:rPr>
                <w:rFonts w:eastAsia="標楷體" w:hint="eastAsia"/>
                <w:b/>
              </w:rPr>
              <w:t xml:space="preserve"> </w:t>
            </w:r>
            <w:r w:rsidRPr="00E7418F">
              <w:rPr>
                <w:rFonts w:eastAsia="標楷體" w:hint="eastAsia"/>
                <w:b/>
              </w:rPr>
              <w:t>額</w:t>
            </w:r>
          </w:p>
        </w:tc>
        <w:tc>
          <w:tcPr>
            <w:tcW w:w="8100" w:type="dxa"/>
            <w:gridSpan w:val="5"/>
            <w:shd w:val="clear" w:color="auto" w:fill="auto"/>
          </w:tcPr>
          <w:p w:rsidR="00F266D3" w:rsidRDefault="00F266D3" w:rsidP="00940F2E">
            <w:pPr>
              <w:spacing w:line="480" w:lineRule="exact"/>
            </w:pPr>
          </w:p>
        </w:tc>
      </w:tr>
      <w:tr w:rsidR="00F266D3" w:rsidTr="00940F2E">
        <w:trPr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480" w:lineRule="exact"/>
              <w:rPr>
                <w:rFonts w:eastAsia="標楷體"/>
                <w:b/>
              </w:rPr>
            </w:pPr>
            <w:r w:rsidRPr="00E7418F">
              <w:rPr>
                <w:rFonts w:ascii="標楷體" w:eastAsia="標楷體" w:hint="eastAsia"/>
                <w:b/>
              </w:rPr>
              <w:t>招 標 方 式</w:t>
            </w:r>
          </w:p>
        </w:tc>
        <w:tc>
          <w:tcPr>
            <w:tcW w:w="8100" w:type="dxa"/>
            <w:gridSpan w:val="5"/>
            <w:shd w:val="clear" w:color="auto" w:fill="auto"/>
          </w:tcPr>
          <w:p w:rsidR="00F266D3" w:rsidRDefault="00F266D3" w:rsidP="00940F2E">
            <w:pPr>
              <w:spacing w:line="480" w:lineRule="exact"/>
            </w:pPr>
          </w:p>
        </w:tc>
      </w:tr>
      <w:tr w:rsidR="00F266D3" w:rsidTr="00940F2E">
        <w:trPr>
          <w:jc w:val="center"/>
        </w:trPr>
        <w:tc>
          <w:tcPr>
            <w:tcW w:w="1800" w:type="dxa"/>
            <w:shd w:val="clear" w:color="auto" w:fill="auto"/>
          </w:tcPr>
          <w:p w:rsidR="00F266D3" w:rsidRPr="00E7418F" w:rsidRDefault="00F266D3" w:rsidP="00940F2E">
            <w:pPr>
              <w:spacing w:line="480" w:lineRule="exact"/>
              <w:rPr>
                <w:rFonts w:ascii="標楷體" w:eastAsia="標楷體" w:hAnsi="標楷體"/>
                <w:b/>
              </w:rPr>
            </w:pPr>
            <w:proofErr w:type="gramStart"/>
            <w:r w:rsidRPr="00E7418F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E7418F">
              <w:rPr>
                <w:rFonts w:ascii="標楷體" w:eastAsia="標楷體" w:hAnsi="標楷體" w:hint="eastAsia"/>
                <w:b/>
              </w:rPr>
              <w:t xml:space="preserve"> 購 名 稱</w:t>
            </w:r>
          </w:p>
        </w:tc>
        <w:tc>
          <w:tcPr>
            <w:tcW w:w="8100" w:type="dxa"/>
            <w:gridSpan w:val="5"/>
            <w:shd w:val="clear" w:color="auto" w:fill="auto"/>
          </w:tcPr>
          <w:p w:rsidR="00F266D3" w:rsidRDefault="00F266D3" w:rsidP="00940F2E">
            <w:pPr>
              <w:spacing w:line="480" w:lineRule="exact"/>
            </w:pPr>
          </w:p>
        </w:tc>
      </w:tr>
      <w:tr w:rsidR="00F266D3" w:rsidTr="00940F2E">
        <w:trPr>
          <w:jc w:val="center"/>
        </w:trPr>
        <w:tc>
          <w:tcPr>
            <w:tcW w:w="9900" w:type="dxa"/>
            <w:gridSpan w:val="6"/>
            <w:shd w:val="clear" w:color="auto" w:fill="auto"/>
          </w:tcPr>
          <w:p w:rsidR="00F266D3" w:rsidRPr="00290B96" w:rsidRDefault="00F266D3" w:rsidP="00F266D3">
            <w:pPr>
              <w:pStyle w:val="a8"/>
              <w:framePr w:w="0" w:h="0" w:hSpace="0" w:wrap="auto" w:vAnchor="margin" w:hAnchor="text" w:xAlign="left" w:yAlign="inline"/>
              <w:spacing w:before="120"/>
              <w:ind w:left="0" w:firstLineChars="100" w:firstLine="220"/>
              <w:rPr>
                <w:rFonts w:hAnsi="標楷體"/>
              </w:rPr>
            </w:pPr>
            <w:r w:rsidRPr="00290B96">
              <w:rPr>
                <w:rFonts w:hAnsi="標楷體" w:hint="eastAsia"/>
              </w:rPr>
              <w:t>請 購 理 由：</w:t>
            </w:r>
          </w:p>
          <w:p w:rsidR="00F266D3" w:rsidRDefault="00F266D3" w:rsidP="00940F2E">
            <w:pPr>
              <w:pStyle w:val="a8"/>
              <w:framePr w:w="0" w:h="0" w:hSpace="0" w:wrap="auto" w:vAnchor="margin" w:hAnchor="text" w:xAlign="left" w:yAlign="inline"/>
              <w:spacing w:before="120"/>
              <w:ind w:left="964" w:firstLine="0"/>
              <w:rPr>
                <w:color w:val="FF0000"/>
                <w:spacing w:val="0"/>
                <w:sz w:val="40"/>
              </w:rPr>
            </w:pPr>
            <w:r>
              <w:rPr>
                <w:rFonts w:hint="eastAsia"/>
                <w:b/>
                <w:color w:val="FF0000"/>
                <w:sz w:val="40"/>
              </w:rPr>
              <w:t>（小額採購議比價填寫範例）</w:t>
            </w:r>
          </w:p>
          <w:p w:rsidR="00F266D3" w:rsidRDefault="00F266D3" w:rsidP="00940F2E">
            <w:pPr>
              <w:pStyle w:val="a8"/>
              <w:framePr w:w="0" w:h="0" w:hSpace="0" w:wrap="auto" w:vAnchor="margin" w:hAnchor="text" w:xAlign="left" w:yAlign="inline"/>
              <w:spacing w:before="120" w:line="260" w:lineRule="exact"/>
              <w:ind w:left="964" w:firstLine="0"/>
              <w:rPr>
                <w:spacing w:val="0"/>
              </w:rPr>
            </w:pPr>
          </w:p>
          <w:p w:rsidR="00F266D3" w:rsidRDefault="00F266D3" w:rsidP="00940F2E">
            <w:pPr>
              <w:pStyle w:val="a8"/>
              <w:framePr w:w="0" w:h="0" w:hSpace="0" w:wrap="auto" w:vAnchor="margin" w:hAnchor="text" w:xAlign="left" w:yAlign="inline"/>
              <w:spacing w:before="120" w:line="260" w:lineRule="exact"/>
              <w:ind w:left="964" w:firstLine="0"/>
              <w:rPr>
                <w:spacing w:val="0"/>
              </w:rPr>
            </w:pPr>
          </w:p>
          <w:p w:rsidR="00F266D3" w:rsidRDefault="00F266D3" w:rsidP="00940F2E">
            <w:pPr>
              <w:pStyle w:val="a8"/>
              <w:framePr w:w="0" w:h="0" w:hSpace="0" w:wrap="auto" w:vAnchor="margin" w:hAnchor="text" w:xAlign="left" w:yAlign="inline"/>
              <w:spacing w:before="120" w:line="260" w:lineRule="exact"/>
              <w:ind w:left="964" w:firstLine="0"/>
              <w:rPr>
                <w:spacing w:val="0"/>
              </w:rPr>
            </w:pPr>
          </w:p>
          <w:p w:rsidR="00F266D3" w:rsidRDefault="00F266D3" w:rsidP="00940F2E">
            <w:pPr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【小額採購議、比價紀錄】：</w:t>
            </w:r>
          </w:p>
          <w:p w:rsidR="00F266D3" w:rsidRPr="00315F9A" w:rsidRDefault="00F266D3" w:rsidP="00940F2E">
            <w:pPr>
              <w:spacing w:line="240" w:lineRule="atLeast"/>
              <w:rPr>
                <w:rFonts w:eastAsia="標楷體"/>
                <w:color w:val="FF0000"/>
              </w:rPr>
            </w:pPr>
            <w:r w:rsidRPr="00315F9A">
              <w:rPr>
                <w:rFonts w:eastAsia="標楷體" w:hint="eastAsia"/>
                <w:color w:val="FF0000"/>
              </w:rPr>
              <w:t>議價：經與○○公司議價結果，</w:t>
            </w:r>
            <w:proofErr w:type="gramStart"/>
            <w:r w:rsidRPr="00315F9A">
              <w:rPr>
                <w:rFonts w:eastAsia="標楷體" w:hint="eastAsia"/>
                <w:color w:val="FF0000"/>
              </w:rPr>
              <w:t>，</w:t>
            </w:r>
            <w:proofErr w:type="gramEnd"/>
            <w:r w:rsidRPr="00315F9A">
              <w:rPr>
                <w:rFonts w:eastAsia="標楷體" w:hint="eastAsia"/>
                <w:color w:val="FF0000"/>
              </w:rPr>
              <w:t>願以新台幣</w:t>
            </w:r>
            <w:proofErr w:type="gramStart"/>
            <w:r w:rsidRPr="00315F9A">
              <w:rPr>
                <w:rFonts w:eastAsia="標楷體" w:hint="eastAsia"/>
                <w:color w:val="FF0000"/>
              </w:rPr>
              <w:t>＊＊＊＊</w:t>
            </w:r>
            <w:proofErr w:type="gramEnd"/>
            <w:r w:rsidRPr="00315F9A">
              <w:rPr>
                <w:rFonts w:eastAsia="標楷體" w:hint="eastAsia"/>
                <w:color w:val="FF0000"/>
              </w:rPr>
              <w:t>元</w:t>
            </w:r>
            <w:proofErr w:type="gramStart"/>
            <w:r w:rsidRPr="00315F9A">
              <w:rPr>
                <w:rFonts w:eastAsia="標楷體" w:hint="eastAsia"/>
                <w:color w:val="FF0000"/>
              </w:rPr>
              <w:t>承作</w:t>
            </w:r>
            <w:proofErr w:type="gramEnd"/>
            <w:r w:rsidRPr="00315F9A">
              <w:rPr>
                <w:rFonts w:eastAsia="標楷體" w:hint="eastAsia"/>
                <w:color w:val="FF0000"/>
              </w:rPr>
              <w:t>，不願再減價。</w:t>
            </w:r>
          </w:p>
          <w:p w:rsidR="00F266D3" w:rsidRPr="00290B96" w:rsidRDefault="00F266D3" w:rsidP="00940F2E">
            <w:pPr>
              <w:ind w:left="646" w:hangingChars="269" w:hanging="646"/>
              <w:rPr>
                <w:rFonts w:ascii="標楷體" w:eastAsia="標楷體" w:hAnsi="標楷體"/>
                <w:color w:val="0070C0"/>
              </w:rPr>
            </w:pPr>
            <w:r w:rsidRPr="00290B96">
              <w:rPr>
                <w:rFonts w:ascii="標楷體" w:eastAsia="標楷體" w:hAnsi="標楷體" w:hint="eastAsia"/>
                <w:color w:val="0070C0"/>
              </w:rPr>
              <w:t>比價：經○○公司報價新台幣</w:t>
            </w:r>
            <w:proofErr w:type="gramStart"/>
            <w:r w:rsidRPr="00290B96">
              <w:rPr>
                <w:rFonts w:ascii="標楷體" w:eastAsia="標楷體" w:hAnsi="標楷體" w:hint="eastAsia"/>
                <w:color w:val="0070C0"/>
              </w:rPr>
              <w:t>＊＊＊＊</w:t>
            </w:r>
            <w:proofErr w:type="gramEnd"/>
            <w:r w:rsidRPr="00290B96">
              <w:rPr>
                <w:rFonts w:ascii="標楷體" w:eastAsia="標楷體" w:hAnsi="標楷體" w:hint="eastAsia"/>
                <w:color w:val="0070C0"/>
              </w:rPr>
              <w:t>元；○○公司報價新台幣</w:t>
            </w:r>
            <w:proofErr w:type="gramStart"/>
            <w:r w:rsidRPr="00290B96">
              <w:rPr>
                <w:rFonts w:ascii="標楷體" w:eastAsia="標楷體" w:hAnsi="標楷體" w:hint="eastAsia"/>
                <w:color w:val="0070C0"/>
              </w:rPr>
              <w:t>＊＊＊＊</w:t>
            </w:r>
            <w:proofErr w:type="gramEnd"/>
            <w:r w:rsidRPr="00290B96">
              <w:rPr>
                <w:rFonts w:ascii="標楷體" w:eastAsia="標楷體" w:hAnsi="標楷體" w:hint="eastAsia"/>
                <w:color w:val="0070C0"/>
              </w:rPr>
              <w:t>元（兩家以上均可），比價結果○○公司報價最低，願以新台幣</w:t>
            </w:r>
            <w:proofErr w:type="gramStart"/>
            <w:r w:rsidRPr="00290B96">
              <w:rPr>
                <w:rFonts w:ascii="標楷體" w:eastAsia="標楷體" w:hAnsi="標楷體" w:hint="eastAsia"/>
                <w:color w:val="0070C0"/>
              </w:rPr>
              <w:t>＊＊＊＊</w:t>
            </w:r>
            <w:proofErr w:type="gramEnd"/>
            <w:r w:rsidRPr="00290B96">
              <w:rPr>
                <w:rFonts w:ascii="標楷體" w:eastAsia="標楷體" w:hAnsi="標楷體" w:hint="eastAsia"/>
                <w:color w:val="0070C0"/>
              </w:rPr>
              <w:t>元</w:t>
            </w:r>
            <w:proofErr w:type="gramStart"/>
            <w:r w:rsidRPr="00290B96">
              <w:rPr>
                <w:rFonts w:ascii="標楷體" w:eastAsia="標楷體" w:hAnsi="標楷體" w:hint="eastAsia"/>
                <w:color w:val="0070C0"/>
              </w:rPr>
              <w:t>承作</w:t>
            </w:r>
            <w:proofErr w:type="gramEnd"/>
            <w:r w:rsidRPr="00290B96">
              <w:rPr>
                <w:rFonts w:ascii="標楷體" w:eastAsia="標楷體" w:hAnsi="標楷體" w:hint="eastAsia"/>
                <w:color w:val="0070C0"/>
              </w:rPr>
              <w:t>。</w:t>
            </w:r>
          </w:p>
          <w:p w:rsidR="00F266D3" w:rsidRDefault="00F266D3" w:rsidP="00940F2E">
            <w:pPr>
              <w:spacing w:line="280" w:lineRule="exact"/>
            </w:pPr>
            <w:r w:rsidRPr="00E7418F">
              <w:rPr>
                <w:rFonts w:ascii="標楷體" w:eastAsia="標楷體" w:hAnsi="標楷體" w:hint="eastAsia"/>
                <w:b/>
                <w:sz w:val="22"/>
              </w:rPr>
              <w:t>□本案請</w:t>
            </w:r>
            <w:proofErr w:type="gramStart"/>
            <w:r w:rsidRPr="00E7418F">
              <w:rPr>
                <w:rFonts w:ascii="標楷體" w:eastAsia="標楷體" w:hAnsi="標楷體" w:hint="eastAsia"/>
                <w:b/>
                <w:sz w:val="22"/>
              </w:rPr>
              <w:t>准免提預付款</w:t>
            </w:r>
            <w:proofErr w:type="gramEnd"/>
            <w:r w:rsidRPr="00E7418F">
              <w:rPr>
                <w:rFonts w:ascii="標楷體" w:eastAsia="標楷體" w:hAnsi="標楷體" w:hint="eastAsia"/>
                <w:b/>
                <w:sz w:val="22"/>
              </w:rPr>
              <w:t>還款保</w:t>
            </w:r>
            <w:proofErr w:type="gramStart"/>
            <w:r w:rsidRPr="00E7418F">
              <w:rPr>
                <w:rFonts w:ascii="標楷體" w:eastAsia="標楷體" w:hAnsi="標楷體" w:hint="eastAsia"/>
                <w:b/>
                <w:sz w:val="22"/>
              </w:rPr>
              <w:t>証</w:t>
            </w:r>
            <w:proofErr w:type="gramEnd"/>
            <w:r w:rsidRPr="00E7418F">
              <w:rPr>
                <w:rFonts w:ascii="標楷體" w:eastAsia="標楷體" w:hAnsi="標楷體" w:hint="eastAsia"/>
                <w:b/>
                <w:sz w:val="22"/>
              </w:rPr>
              <w:t>。</w:t>
            </w:r>
          </w:p>
          <w:p w:rsidR="00F266D3" w:rsidRPr="00E7418F" w:rsidRDefault="00F266D3" w:rsidP="00940F2E">
            <w:pPr>
              <w:spacing w:line="280" w:lineRule="exact"/>
              <w:rPr>
                <w:rFonts w:ascii="標楷體" w:eastAsia="標楷體" w:hAnsi="標楷體"/>
                <w:b/>
                <w:sz w:val="22"/>
              </w:rPr>
            </w:pPr>
            <w:r w:rsidRPr="00E7418F">
              <w:rPr>
                <w:rFonts w:ascii="標楷體" w:eastAsia="標楷體" w:hAnsi="標楷體" w:hint="eastAsia"/>
                <w:b/>
                <w:sz w:val="22"/>
              </w:rPr>
              <w:t>□本案契約文件應保守秘密。</w:t>
            </w:r>
            <w:r w:rsidRPr="00E7418F">
              <w:rPr>
                <w:rFonts w:ascii="標楷體" w:eastAsia="標楷體" w:hAnsi="標楷體" w:hint="eastAsia"/>
                <w:b/>
                <w:sz w:val="20"/>
              </w:rPr>
              <w:t xml:space="preserve">                    □</w:t>
            </w:r>
            <w:r w:rsidRPr="00E7418F">
              <w:rPr>
                <w:rFonts w:ascii="標楷體" w:eastAsia="標楷體" w:hAnsi="標楷體" w:hint="eastAsia"/>
                <w:b/>
                <w:sz w:val="22"/>
              </w:rPr>
              <w:t>本</w:t>
            </w:r>
            <w:proofErr w:type="gramStart"/>
            <w:r w:rsidRPr="00E7418F">
              <w:rPr>
                <w:rFonts w:ascii="標楷體" w:eastAsia="標楷體" w:hAnsi="標楷體" w:hint="eastAsia"/>
                <w:b/>
                <w:sz w:val="22"/>
              </w:rPr>
              <w:t>案需訂定</w:t>
            </w:r>
            <w:proofErr w:type="gramEnd"/>
            <w:r w:rsidRPr="00E7418F">
              <w:rPr>
                <w:rFonts w:ascii="標楷體" w:eastAsia="標楷體" w:hAnsi="標楷體" w:hint="eastAsia"/>
                <w:b/>
                <w:sz w:val="22"/>
              </w:rPr>
              <w:t>得標廠商之分包廠商之審查條款。</w:t>
            </w:r>
          </w:p>
          <w:p w:rsidR="00F266D3" w:rsidRDefault="00F266D3" w:rsidP="00940F2E">
            <w:pPr>
              <w:widowControl/>
              <w:spacing w:line="280" w:lineRule="exact"/>
              <w:rPr>
                <w:rFonts w:ascii="標楷體" w:eastAsia="標楷體" w:hAnsi="標楷體"/>
                <w:b/>
                <w:sz w:val="22"/>
              </w:rPr>
            </w:pPr>
            <w:r w:rsidRPr="00E7418F">
              <w:rPr>
                <w:rFonts w:ascii="標楷體" w:eastAsia="標楷體" w:hAnsi="標楷體" w:hint="eastAsia"/>
                <w:b/>
                <w:sz w:val="22"/>
              </w:rPr>
              <w:t>□本案需加列勞工安全衛生管理附加條款。      □本案需加列輻射安全管理附加契約條款。</w:t>
            </w:r>
          </w:p>
          <w:p w:rsidR="00F266D3" w:rsidRPr="00C2712C" w:rsidRDefault="00F266D3" w:rsidP="00940F2E">
            <w:pPr>
              <w:widowControl/>
              <w:spacing w:line="280" w:lineRule="exact"/>
            </w:pPr>
          </w:p>
        </w:tc>
      </w:tr>
      <w:tr w:rsidR="00F266D3" w:rsidTr="00940F2E">
        <w:trPr>
          <w:jc w:val="center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300" w:lineRule="atLeast"/>
              <w:ind w:left="57" w:right="57"/>
              <w:jc w:val="center"/>
              <w:rPr>
                <w:rFonts w:eastAsia="標楷體"/>
                <w:b/>
                <w:spacing w:val="-22"/>
              </w:rPr>
            </w:pPr>
            <w:r w:rsidRPr="00E7418F">
              <w:rPr>
                <w:rFonts w:eastAsia="標楷體" w:hint="eastAsia"/>
                <w:b/>
                <w:spacing w:val="-22"/>
              </w:rPr>
              <w:t>申請單位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300" w:lineRule="atLeast"/>
              <w:ind w:left="57" w:right="57"/>
              <w:jc w:val="center"/>
              <w:rPr>
                <w:rFonts w:eastAsia="標楷體"/>
                <w:b/>
              </w:rPr>
            </w:pPr>
            <w:r w:rsidRPr="00E7418F">
              <w:rPr>
                <w:rFonts w:eastAsia="標楷體" w:hint="eastAsia"/>
                <w:b/>
              </w:rPr>
              <w:t>秘書室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300" w:lineRule="atLeast"/>
              <w:ind w:left="57" w:right="57"/>
              <w:jc w:val="center"/>
              <w:rPr>
                <w:rFonts w:eastAsia="標楷體"/>
                <w:b/>
              </w:rPr>
            </w:pPr>
            <w:r w:rsidRPr="00E7418F">
              <w:rPr>
                <w:rFonts w:eastAsia="標楷體" w:hint="eastAsia"/>
                <w:b/>
              </w:rPr>
              <w:t>主計室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240" w:lineRule="exact"/>
              <w:ind w:left="57" w:right="57"/>
              <w:jc w:val="center"/>
              <w:rPr>
                <w:rFonts w:eastAsia="標楷體"/>
                <w:b/>
              </w:rPr>
            </w:pPr>
            <w:r w:rsidRPr="00E7418F">
              <w:rPr>
                <w:rFonts w:eastAsia="標楷體" w:hint="eastAsia"/>
                <w:b/>
              </w:rPr>
              <w:t>副所長或主任秘書</w:t>
            </w:r>
          </w:p>
        </w:tc>
      </w:tr>
      <w:tr w:rsidR="00F266D3" w:rsidTr="00940F2E">
        <w:trPr>
          <w:jc w:val="center"/>
        </w:trPr>
        <w:tc>
          <w:tcPr>
            <w:tcW w:w="2340" w:type="dxa"/>
            <w:gridSpan w:val="2"/>
            <w:shd w:val="clear" w:color="auto" w:fill="auto"/>
          </w:tcPr>
          <w:p w:rsidR="00F266D3" w:rsidRDefault="00F266D3" w:rsidP="00940F2E"/>
          <w:p w:rsidR="00F266D3" w:rsidRDefault="00F266D3" w:rsidP="00940F2E"/>
          <w:p w:rsidR="00F266D3" w:rsidRDefault="00F266D3" w:rsidP="00940F2E"/>
          <w:p w:rsidR="00F266D3" w:rsidRDefault="00F266D3" w:rsidP="00940F2E"/>
        </w:tc>
        <w:tc>
          <w:tcPr>
            <w:tcW w:w="2340" w:type="dxa"/>
            <w:gridSpan w:val="2"/>
            <w:shd w:val="clear" w:color="auto" w:fill="auto"/>
          </w:tcPr>
          <w:p w:rsidR="00F266D3" w:rsidRDefault="00F266D3" w:rsidP="00940F2E"/>
        </w:tc>
        <w:tc>
          <w:tcPr>
            <w:tcW w:w="2520" w:type="dxa"/>
            <w:shd w:val="clear" w:color="auto" w:fill="auto"/>
          </w:tcPr>
          <w:p w:rsidR="00F266D3" w:rsidRDefault="00F266D3" w:rsidP="00940F2E"/>
        </w:tc>
        <w:tc>
          <w:tcPr>
            <w:tcW w:w="2700" w:type="dxa"/>
            <w:shd w:val="clear" w:color="auto" w:fill="auto"/>
          </w:tcPr>
          <w:p w:rsidR="00F266D3" w:rsidRDefault="00F266D3" w:rsidP="00940F2E"/>
        </w:tc>
      </w:tr>
      <w:tr w:rsidR="00F266D3" w:rsidTr="00940F2E">
        <w:trPr>
          <w:jc w:val="center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240" w:lineRule="exact"/>
              <w:jc w:val="center"/>
              <w:rPr>
                <w:rFonts w:ascii="標楷體" w:eastAsia="標楷體"/>
                <w:b/>
                <w:noProof/>
                <w:sz w:val="20"/>
              </w:rPr>
            </w:pPr>
            <w:r w:rsidRPr="00E7418F">
              <w:rPr>
                <w:rFonts w:ascii="標楷體" w:eastAsia="標楷體" w:hint="eastAsia"/>
                <w:b/>
                <w:noProof/>
              </w:rPr>
              <w:t>會辦單位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300" w:lineRule="atLeast"/>
              <w:ind w:left="57" w:right="57"/>
              <w:jc w:val="center"/>
              <w:rPr>
                <w:rFonts w:eastAsia="標楷體"/>
                <w:b/>
              </w:rPr>
            </w:pPr>
            <w:r w:rsidRPr="00E7418F">
              <w:rPr>
                <w:rFonts w:eastAsia="標楷體" w:hint="eastAsia"/>
                <w:b/>
              </w:rPr>
              <w:t>工程組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300" w:lineRule="atLeast"/>
              <w:ind w:left="57" w:right="57"/>
              <w:jc w:val="center"/>
              <w:rPr>
                <w:rFonts w:eastAsia="標楷體"/>
                <w:b/>
              </w:rPr>
            </w:pPr>
            <w:r w:rsidRPr="00E7418F">
              <w:rPr>
                <w:rFonts w:eastAsia="標楷體" w:hint="eastAsia"/>
                <w:b/>
              </w:rPr>
              <w:t>政風室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66D3" w:rsidRPr="00E7418F" w:rsidRDefault="00F266D3" w:rsidP="00940F2E">
            <w:pPr>
              <w:spacing w:line="240" w:lineRule="exact"/>
              <w:ind w:left="57" w:right="57"/>
              <w:jc w:val="center"/>
              <w:rPr>
                <w:rFonts w:eastAsia="標楷體"/>
                <w:b/>
                <w:noProof/>
              </w:rPr>
            </w:pPr>
            <w:r w:rsidRPr="00E7418F">
              <w:rPr>
                <w:rFonts w:eastAsia="標楷體" w:hint="eastAsia"/>
                <w:b/>
                <w:noProof/>
              </w:rPr>
              <w:t>批示</w:t>
            </w:r>
          </w:p>
        </w:tc>
      </w:tr>
      <w:tr w:rsidR="00F266D3" w:rsidTr="00940F2E">
        <w:trPr>
          <w:jc w:val="center"/>
        </w:trPr>
        <w:tc>
          <w:tcPr>
            <w:tcW w:w="2340" w:type="dxa"/>
            <w:gridSpan w:val="2"/>
            <w:shd w:val="clear" w:color="auto" w:fill="auto"/>
          </w:tcPr>
          <w:p w:rsidR="00F266D3" w:rsidRDefault="00F266D3" w:rsidP="00940F2E"/>
          <w:p w:rsidR="00F266D3" w:rsidRDefault="00F266D3" w:rsidP="00940F2E"/>
          <w:p w:rsidR="00F266D3" w:rsidRDefault="00F266D3" w:rsidP="00940F2E"/>
          <w:p w:rsidR="00F266D3" w:rsidRDefault="00F266D3" w:rsidP="00940F2E"/>
        </w:tc>
        <w:tc>
          <w:tcPr>
            <w:tcW w:w="2340" w:type="dxa"/>
            <w:gridSpan w:val="2"/>
            <w:shd w:val="clear" w:color="auto" w:fill="auto"/>
          </w:tcPr>
          <w:p w:rsidR="00F266D3" w:rsidRDefault="00F266D3" w:rsidP="00940F2E"/>
        </w:tc>
        <w:tc>
          <w:tcPr>
            <w:tcW w:w="2520" w:type="dxa"/>
            <w:shd w:val="clear" w:color="auto" w:fill="auto"/>
          </w:tcPr>
          <w:p w:rsidR="00F266D3" w:rsidRDefault="00F266D3" w:rsidP="00940F2E"/>
        </w:tc>
        <w:tc>
          <w:tcPr>
            <w:tcW w:w="2700" w:type="dxa"/>
            <w:shd w:val="clear" w:color="auto" w:fill="auto"/>
          </w:tcPr>
          <w:p w:rsidR="00F266D3" w:rsidRDefault="00F266D3" w:rsidP="00940F2E"/>
        </w:tc>
      </w:tr>
    </w:tbl>
    <w:p w:rsidR="00F266D3" w:rsidRPr="00425F2A" w:rsidRDefault="00F266D3" w:rsidP="00F266D3">
      <w:pPr>
        <w:numPr>
          <w:ilvl w:val="0"/>
          <w:numId w:val="3"/>
        </w:numPr>
        <w:adjustRightInd w:val="0"/>
        <w:spacing w:line="240" w:lineRule="exact"/>
        <w:ind w:rightChars="-139" w:right="-334"/>
        <w:textAlignment w:val="baseline"/>
        <w:rPr>
          <w:rFonts w:eastAsia="標楷體"/>
          <w:b/>
          <w:szCs w:val="24"/>
        </w:rPr>
      </w:pPr>
      <w:r w:rsidRPr="00425F2A">
        <w:rPr>
          <w:rFonts w:eastAsia="標楷體" w:hint="eastAsia"/>
          <w:b/>
          <w:szCs w:val="24"/>
        </w:rPr>
        <w:t>10</w:t>
      </w:r>
      <w:r w:rsidRPr="00425F2A">
        <w:rPr>
          <w:rFonts w:eastAsia="標楷體" w:hint="eastAsia"/>
          <w:b/>
          <w:szCs w:val="24"/>
        </w:rPr>
        <w:t>萬元以下採購案件，除</w:t>
      </w:r>
      <w:r w:rsidRPr="00425F2A">
        <w:rPr>
          <w:rFonts w:eastAsia="標楷體" w:hint="eastAsia"/>
          <w:bCs/>
          <w:szCs w:val="24"/>
          <w:u w:val="single"/>
        </w:rPr>
        <w:t>水電</w:t>
      </w:r>
      <w:r w:rsidRPr="00425F2A">
        <w:rPr>
          <w:rFonts w:eastAsia="標楷體" w:hint="eastAsia"/>
          <w:b/>
          <w:szCs w:val="24"/>
        </w:rPr>
        <w:t>工程採購案及</w:t>
      </w:r>
      <w:r w:rsidRPr="00425F2A">
        <w:rPr>
          <w:rFonts w:eastAsia="標楷體" w:hint="eastAsia"/>
          <w:bCs/>
          <w:szCs w:val="24"/>
          <w:u w:val="single"/>
        </w:rPr>
        <w:t>委託設計監造</w:t>
      </w:r>
      <w:r w:rsidRPr="00425F2A">
        <w:rPr>
          <w:rFonts w:eastAsia="標楷體" w:hint="eastAsia"/>
          <w:b/>
          <w:szCs w:val="24"/>
        </w:rPr>
        <w:t>勞務採購案</w:t>
      </w:r>
      <w:proofErr w:type="gramStart"/>
      <w:r w:rsidRPr="00425F2A">
        <w:rPr>
          <w:rFonts w:eastAsia="標楷體" w:hint="eastAsia"/>
          <w:b/>
          <w:szCs w:val="24"/>
        </w:rPr>
        <w:t>需加會秘書</w:t>
      </w:r>
      <w:proofErr w:type="gramEnd"/>
      <w:r w:rsidRPr="00425F2A">
        <w:rPr>
          <w:rFonts w:eastAsia="標楷體" w:hint="eastAsia"/>
          <w:b/>
          <w:szCs w:val="24"/>
        </w:rPr>
        <w:t>室水電營</w:t>
      </w:r>
      <w:proofErr w:type="gramStart"/>
      <w:r w:rsidRPr="00425F2A">
        <w:rPr>
          <w:rFonts w:eastAsia="標楷體" w:hint="eastAsia"/>
          <w:b/>
          <w:szCs w:val="24"/>
        </w:rPr>
        <w:t>繕科外</w:t>
      </w:r>
      <w:proofErr w:type="gramEnd"/>
      <w:r w:rsidRPr="00425F2A">
        <w:rPr>
          <w:rFonts w:eastAsia="標楷體" w:hint="eastAsia"/>
          <w:b/>
          <w:szCs w:val="24"/>
        </w:rPr>
        <w:t>，其餘免會；驗收時，以單據黏貼紙驗收保管證明人欄用印，即為驗收通過。</w:t>
      </w:r>
    </w:p>
    <w:p w:rsidR="00F266D3" w:rsidRPr="00425F2A" w:rsidRDefault="00F266D3" w:rsidP="00F266D3">
      <w:pPr>
        <w:spacing w:line="240" w:lineRule="exact"/>
        <w:ind w:leftChars="-225" w:left="-183" w:rightChars="-139" w:right="-334" w:hanging="357"/>
        <w:rPr>
          <w:rFonts w:eastAsia="標楷體"/>
          <w:b/>
          <w:bCs/>
          <w:szCs w:val="24"/>
        </w:rPr>
      </w:pPr>
      <w:r w:rsidRPr="00425F2A">
        <w:rPr>
          <w:rFonts w:ascii="標楷體" w:eastAsia="標楷體" w:hAnsi="標楷體" w:hint="eastAsia"/>
          <w:b/>
          <w:bCs/>
          <w:szCs w:val="24"/>
        </w:rPr>
        <w:t>2、</w:t>
      </w:r>
      <w:r w:rsidRPr="00425F2A">
        <w:rPr>
          <w:rFonts w:eastAsia="標楷體" w:hint="eastAsia"/>
          <w:b/>
          <w:bCs/>
          <w:szCs w:val="24"/>
        </w:rPr>
        <w:t>100</w:t>
      </w:r>
      <w:r w:rsidRPr="00425F2A">
        <w:rPr>
          <w:rFonts w:eastAsia="標楷體" w:hint="eastAsia"/>
          <w:b/>
          <w:bCs/>
          <w:szCs w:val="24"/>
        </w:rPr>
        <w:t>萬元以上工程</w:t>
      </w:r>
      <w:r w:rsidRPr="00425F2A">
        <w:rPr>
          <w:rFonts w:eastAsia="標楷體" w:hint="eastAsia"/>
          <w:b/>
          <w:szCs w:val="24"/>
        </w:rPr>
        <w:t>採購案件，</w:t>
      </w:r>
      <w:r w:rsidRPr="00425F2A">
        <w:rPr>
          <w:rFonts w:eastAsia="標楷體" w:hint="eastAsia"/>
          <w:b/>
          <w:bCs/>
          <w:szCs w:val="24"/>
        </w:rPr>
        <w:t>請購單位必須先行辦理委託設計監造，工程履約中需指派專人辦理行政作業及工安管理，備齊各項品管計畫及報表文件，接受原能會或工程會施工查核，進行簡報；並辦理各期計價事宜。</w:t>
      </w:r>
    </w:p>
    <w:p w:rsidR="00F266D3" w:rsidRPr="00425F2A" w:rsidRDefault="00F266D3" w:rsidP="00F266D3">
      <w:pPr>
        <w:spacing w:line="240" w:lineRule="exact"/>
        <w:ind w:leftChars="-226" w:left="-185" w:rightChars="-139" w:right="-334" w:hanging="357"/>
        <w:rPr>
          <w:rFonts w:eastAsia="標楷體"/>
          <w:b/>
          <w:bCs/>
          <w:szCs w:val="24"/>
        </w:rPr>
      </w:pPr>
      <w:r w:rsidRPr="00425F2A">
        <w:rPr>
          <w:rFonts w:ascii="標楷體" w:eastAsia="標楷體" w:hAnsi="標楷體" w:hint="eastAsia"/>
          <w:b/>
          <w:bCs/>
          <w:szCs w:val="24"/>
        </w:rPr>
        <w:t>3、採購儀器設備</w:t>
      </w:r>
      <w:r>
        <w:rPr>
          <w:rFonts w:ascii="標楷體" w:eastAsia="標楷體" w:hAnsi="標楷體" w:hint="eastAsia"/>
          <w:b/>
          <w:bCs/>
          <w:szCs w:val="24"/>
        </w:rPr>
        <w:t>(供量測、控制、檢驗、分析、醫療診斷或教學研究用之儀器)單項</w:t>
      </w:r>
      <w:r w:rsidRPr="00425F2A">
        <w:rPr>
          <w:rFonts w:ascii="標楷體" w:eastAsia="標楷體" w:hAnsi="標楷體" w:hint="eastAsia"/>
          <w:b/>
          <w:bCs/>
          <w:szCs w:val="24"/>
        </w:rPr>
        <w:t>金額在新台幣</w:t>
      </w:r>
      <w:r w:rsidRPr="00425F2A">
        <w:rPr>
          <w:rFonts w:eastAsia="標楷體" w:hint="eastAsia"/>
          <w:b/>
          <w:bCs/>
          <w:szCs w:val="24"/>
        </w:rPr>
        <w:t>100</w:t>
      </w:r>
      <w:r w:rsidRPr="00425F2A">
        <w:rPr>
          <w:rFonts w:eastAsia="標楷體" w:hint="eastAsia"/>
          <w:b/>
          <w:bCs/>
          <w:szCs w:val="24"/>
        </w:rPr>
        <w:t>萬元以上者，請</w:t>
      </w:r>
      <w:proofErr w:type="gramStart"/>
      <w:r w:rsidRPr="00425F2A">
        <w:rPr>
          <w:rFonts w:eastAsia="標楷體" w:hint="eastAsia"/>
          <w:b/>
          <w:bCs/>
          <w:szCs w:val="24"/>
        </w:rPr>
        <w:t>加會綜計組</w:t>
      </w:r>
      <w:proofErr w:type="gramEnd"/>
      <w:r w:rsidRPr="00425F2A">
        <w:rPr>
          <w:rFonts w:eastAsia="標楷體" w:hint="eastAsia"/>
          <w:b/>
          <w:bCs/>
          <w:szCs w:val="24"/>
        </w:rPr>
        <w:t>。委託研究計畫案件請</w:t>
      </w:r>
      <w:proofErr w:type="gramStart"/>
      <w:r w:rsidRPr="00425F2A">
        <w:rPr>
          <w:rFonts w:eastAsia="標楷體" w:hint="eastAsia"/>
          <w:b/>
          <w:bCs/>
          <w:szCs w:val="24"/>
        </w:rPr>
        <w:t>加會綜計組</w:t>
      </w:r>
      <w:proofErr w:type="gramEnd"/>
      <w:r w:rsidRPr="00425F2A">
        <w:rPr>
          <w:rFonts w:eastAsia="標楷體" w:hint="eastAsia"/>
          <w:b/>
          <w:bCs/>
          <w:szCs w:val="24"/>
        </w:rPr>
        <w:t>。</w:t>
      </w:r>
    </w:p>
    <w:p w:rsidR="00F266D3" w:rsidRDefault="00F266D3" w:rsidP="00F266D3">
      <w:pPr>
        <w:spacing w:line="240" w:lineRule="exact"/>
        <w:ind w:leftChars="-225" w:left="-183" w:rightChars="-139" w:right="-334" w:hanging="357"/>
        <w:rPr>
          <w:rFonts w:ascii="標楷體" w:eastAsia="標楷體" w:hAnsi="標楷體"/>
          <w:b/>
          <w:bCs/>
          <w:szCs w:val="24"/>
        </w:rPr>
      </w:pPr>
      <w:r w:rsidRPr="00425F2A">
        <w:rPr>
          <w:rFonts w:ascii="標楷體" w:eastAsia="標楷體" w:hAnsi="標楷體" w:hint="eastAsia"/>
          <w:b/>
          <w:bCs/>
          <w:szCs w:val="24"/>
        </w:rPr>
        <w:t>4、符合GPA門檻金額之案件</w:t>
      </w:r>
      <w:r w:rsidRPr="00425F2A">
        <w:rPr>
          <w:rFonts w:eastAsia="標楷體" w:hint="eastAsia"/>
          <w:b/>
          <w:bCs/>
          <w:szCs w:val="24"/>
        </w:rPr>
        <w:t>，</w:t>
      </w:r>
      <w:r w:rsidRPr="00425F2A">
        <w:rPr>
          <w:rFonts w:ascii="標楷體" w:eastAsia="標楷體" w:hAnsi="標楷體" w:hint="eastAsia"/>
          <w:b/>
          <w:bCs/>
          <w:szCs w:val="24"/>
        </w:rPr>
        <w:t>其等標期為40天，申請時請注意時程。</w:t>
      </w:r>
    </w:p>
    <w:p w:rsidR="00F266D3" w:rsidRDefault="00F266D3" w:rsidP="00F266D3">
      <w:pPr>
        <w:spacing w:line="240" w:lineRule="exact"/>
        <w:ind w:leftChars="-225" w:left="-183" w:rightChars="-139" w:right="-334" w:hanging="357"/>
        <w:rPr>
          <w:rFonts w:eastAsia="標楷體"/>
          <w:b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5</w:t>
      </w:r>
      <w:r w:rsidRPr="00425F2A">
        <w:rPr>
          <w:rFonts w:ascii="標楷體" w:eastAsia="標楷體" w:hAnsi="標楷體" w:hint="eastAsia"/>
          <w:b/>
          <w:bCs/>
          <w:szCs w:val="24"/>
        </w:rPr>
        <w:t>、</w:t>
      </w:r>
      <w:r>
        <w:rPr>
          <w:rFonts w:ascii="標楷體" w:eastAsia="標楷體" w:hAnsi="標楷體" w:hint="eastAsia"/>
          <w:b/>
          <w:bCs/>
          <w:szCs w:val="24"/>
        </w:rPr>
        <w:t>10萬元以下修繕或財物設備安裝等採購案，如涉工安事項，請依勞安法第17條實施危害告知</w:t>
      </w:r>
      <w:r w:rsidRPr="00425F2A">
        <w:rPr>
          <w:rFonts w:eastAsia="標楷體" w:hint="eastAsia"/>
          <w:b/>
          <w:szCs w:val="24"/>
        </w:rPr>
        <w:t>。</w:t>
      </w:r>
    </w:p>
    <w:p w:rsidR="00F266D3" w:rsidRDefault="00F266D3" w:rsidP="00F266D3">
      <w:pPr>
        <w:spacing w:line="240" w:lineRule="exact"/>
        <w:ind w:leftChars="-225" w:left="-183" w:rightChars="-139" w:right="-334" w:hanging="357"/>
        <w:rPr>
          <w:rFonts w:eastAsia="標楷體"/>
          <w:b/>
          <w:szCs w:val="24"/>
        </w:rPr>
      </w:pPr>
    </w:p>
    <w:p w:rsidR="00F266D3" w:rsidRDefault="00F266D3" w:rsidP="00F266D3">
      <w:pPr>
        <w:spacing w:line="240" w:lineRule="exact"/>
        <w:ind w:leftChars="-225" w:left="-440" w:rightChars="-139" w:right="-334" w:hanging="100"/>
        <w:rPr>
          <w:rFonts w:ascii="標楷體" w:eastAsia="標楷體" w:hAnsi="標楷體"/>
          <w:b/>
          <w:bCs/>
          <w:szCs w:val="24"/>
        </w:rPr>
        <w:sectPr w:rsidR="00F266D3" w:rsidSect="00AD32D5">
          <w:pgSz w:w="11906" w:h="16838"/>
          <w:pgMar w:top="719" w:right="1106" w:bottom="719" w:left="1276" w:header="851" w:footer="992" w:gutter="0"/>
          <w:cols w:space="425"/>
          <w:docGrid w:type="lines" w:linePitch="360"/>
        </w:sectPr>
      </w:pPr>
    </w:p>
    <w:p w:rsidR="00F266D3" w:rsidRDefault="00F266D3" w:rsidP="00F266D3">
      <w:pPr>
        <w:autoSpaceDE w:val="0"/>
        <w:autoSpaceDN w:val="0"/>
        <w:spacing w:line="402" w:lineRule="exact"/>
        <w:ind w:left="423" w:right="-102"/>
        <w:rPr>
          <w:rFonts w:ascii="標楷體" w:eastAsia="標楷體" w:hAnsi="標楷體" w:cs="微軟正黑體"/>
          <w:spacing w:val="5"/>
          <w:position w:val="-1"/>
          <w:sz w:val="28"/>
          <w:szCs w:val="28"/>
        </w:rPr>
      </w:pPr>
      <w:r>
        <w:rPr>
          <w:rFonts w:ascii="標楷體" w:eastAsia="標楷體" w:hAnsi="標楷體" w:cs="微軟正黑體" w:hint="eastAsia"/>
          <w:noProof/>
          <w:spacing w:val="5"/>
          <w:position w:val="-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B6752" wp14:editId="5AA78CD4">
                <wp:simplePos x="0" y="0"/>
                <wp:positionH relativeFrom="column">
                  <wp:posOffset>1313815</wp:posOffset>
                </wp:positionH>
                <wp:positionV relativeFrom="paragraph">
                  <wp:posOffset>-280035</wp:posOffset>
                </wp:positionV>
                <wp:extent cx="4711065" cy="579120"/>
                <wp:effectExtent l="5715" t="7620" r="7620" b="133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D3" w:rsidRPr="00315F9A" w:rsidRDefault="00F266D3" w:rsidP="00F266D3">
                            <w:pPr>
                              <w:rPr>
                                <w:rFonts w:ascii="標楷體" w:eastAsia="標楷體" w:hAnsi="標楷體"/>
                                <w:color w:val="0070C0"/>
                              </w:rPr>
                            </w:pPr>
                            <w:r w:rsidRPr="00315F9A"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小額採購訂定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書面</w:t>
                            </w:r>
                            <w:r w:rsidRPr="00315F9A"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契約方式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:</w:t>
                            </w:r>
                            <w:r w:rsidRPr="00315F9A"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申請單位填入下表資料(履約期限及回傳日期等)並請廠商蓋大小章後回傳申請單位,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書面</w:t>
                            </w:r>
                            <w:r w:rsidRPr="00315F9A"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契約即為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成立</w:t>
                            </w:r>
                            <w:r w:rsidRPr="00315F9A">
                              <w:rPr>
                                <w:rFonts w:ascii="標楷體" w:eastAsia="標楷體" w:hAnsi="標楷體"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03.45pt;margin-top:-22.05pt;width:370.9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" strokecolor="red">
                <v:textbox>
                  <w:txbxContent>
                    <w:p w:rsidR="00F266D3" w:rsidRPr="00315F9A" w:rsidRDefault="00F266D3" w:rsidP="00F266D3">
                      <w:pPr>
                        <w:rPr>
                          <w:rFonts w:ascii="標楷體" w:eastAsia="標楷體" w:hAnsi="標楷體"/>
                          <w:color w:val="0070C0"/>
                        </w:rPr>
                      </w:pPr>
                      <w:r w:rsidRPr="00315F9A">
                        <w:rPr>
                          <w:rFonts w:ascii="標楷體" w:eastAsia="標楷體" w:hAnsi="標楷體" w:hint="eastAsia"/>
                          <w:color w:val="0070C0"/>
                        </w:rPr>
                        <w:t>小額採購訂定</w:t>
                      </w:r>
                      <w:r>
                        <w:rPr>
                          <w:rFonts w:ascii="標楷體" w:eastAsia="標楷體" w:hAnsi="標楷體" w:hint="eastAsia"/>
                          <w:color w:val="0070C0"/>
                        </w:rPr>
                        <w:t>書面</w:t>
                      </w:r>
                      <w:r w:rsidRPr="00315F9A">
                        <w:rPr>
                          <w:rFonts w:ascii="標楷體" w:eastAsia="標楷體" w:hAnsi="標楷體" w:hint="eastAsia"/>
                          <w:color w:val="0070C0"/>
                        </w:rPr>
                        <w:t>契約方式</w:t>
                      </w:r>
                      <w:r>
                        <w:rPr>
                          <w:rFonts w:ascii="標楷體" w:eastAsia="標楷體" w:hAnsi="標楷體" w:hint="eastAsia"/>
                          <w:color w:val="0070C0"/>
                        </w:rPr>
                        <w:t>:</w:t>
                      </w:r>
                      <w:r w:rsidRPr="00315F9A">
                        <w:rPr>
                          <w:rFonts w:ascii="標楷體" w:eastAsia="標楷體" w:hAnsi="標楷體" w:hint="eastAsia"/>
                          <w:color w:val="0070C0"/>
                        </w:rPr>
                        <w:t>申請單位填入下表資料(履約期限及回傳日期等)並請廠商蓋大小章後回傳申請單位,</w:t>
                      </w:r>
                      <w:r>
                        <w:rPr>
                          <w:rFonts w:ascii="標楷體" w:eastAsia="標楷體" w:hAnsi="標楷體" w:hint="eastAsia"/>
                          <w:color w:val="0070C0"/>
                        </w:rPr>
                        <w:t>書面</w:t>
                      </w:r>
                      <w:r w:rsidRPr="00315F9A">
                        <w:rPr>
                          <w:rFonts w:ascii="標楷體" w:eastAsia="標楷體" w:hAnsi="標楷體" w:hint="eastAsia"/>
                          <w:color w:val="0070C0"/>
                        </w:rPr>
                        <w:t>契約即為</w:t>
                      </w:r>
                      <w:r>
                        <w:rPr>
                          <w:rFonts w:ascii="標楷體" w:eastAsia="標楷體" w:hAnsi="標楷體" w:hint="eastAsia"/>
                          <w:color w:val="0070C0"/>
                        </w:rPr>
                        <w:t>成立</w:t>
                      </w:r>
                      <w:r w:rsidRPr="00315F9A">
                        <w:rPr>
                          <w:rFonts w:ascii="標楷體" w:eastAsia="標楷體" w:hAnsi="標楷體"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266D3" w:rsidRDefault="00F266D3" w:rsidP="00F266D3">
      <w:pPr>
        <w:autoSpaceDE w:val="0"/>
        <w:autoSpaceDN w:val="0"/>
        <w:spacing w:line="402" w:lineRule="exact"/>
        <w:ind w:left="423" w:right="-102"/>
        <w:rPr>
          <w:rFonts w:ascii="標楷體" w:eastAsia="標楷體" w:hAnsi="標楷體" w:cs="微軟正黑體"/>
          <w:spacing w:val="5"/>
          <w:position w:val="-1"/>
          <w:sz w:val="28"/>
          <w:szCs w:val="28"/>
        </w:rPr>
      </w:pPr>
    </w:p>
    <w:p w:rsidR="00F266D3" w:rsidRPr="00315F9A" w:rsidRDefault="00F266D3" w:rsidP="00F266D3">
      <w:pPr>
        <w:autoSpaceDE w:val="0"/>
        <w:autoSpaceDN w:val="0"/>
        <w:spacing w:line="402" w:lineRule="exact"/>
        <w:ind w:left="423" w:right="-102"/>
        <w:rPr>
          <w:rFonts w:ascii="標楷體" w:eastAsia="標楷體" w:hAnsi="標楷體" w:cs="微軟正黑體"/>
          <w:b/>
          <w:sz w:val="28"/>
          <w:szCs w:val="28"/>
        </w:rPr>
      </w:pPr>
      <w:r w:rsidRPr="00315F9A">
        <w:rPr>
          <w:rFonts w:ascii="標楷體" w:eastAsia="標楷體" w:hAnsi="標楷體" w:cs="微軟正黑體" w:hint="eastAsia"/>
          <w:b/>
          <w:spacing w:val="5"/>
          <w:position w:val="-1"/>
          <w:sz w:val="28"/>
          <w:szCs w:val="28"/>
        </w:rPr>
        <w:t>核能研究所小額採購報價條款及明細表</w:t>
      </w:r>
      <w:r w:rsidRPr="00315F9A">
        <w:rPr>
          <w:rFonts w:ascii="標楷體" w:eastAsia="標楷體" w:hAnsi="標楷體" w:cs="微軟正黑體"/>
          <w:b/>
          <w:spacing w:val="4"/>
          <w:w w:val="156"/>
          <w:position w:val="-1"/>
          <w:sz w:val="28"/>
          <w:szCs w:val="28"/>
        </w:rPr>
        <w:t>(</w:t>
      </w:r>
      <w:r w:rsidRPr="00315F9A">
        <w:rPr>
          <w:rFonts w:ascii="標楷體" w:eastAsia="標楷體" w:hAnsi="標楷體" w:cs="微軟正黑體" w:hint="eastAsia"/>
          <w:b/>
          <w:spacing w:val="5"/>
          <w:position w:val="-1"/>
          <w:sz w:val="28"/>
          <w:szCs w:val="28"/>
        </w:rPr>
        <w:t>請報價廠商詳閱以下條款</w:t>
      </w:r>
      <w:r w:rsidRPr="00315F9A">
        <w:rPr>
          <w:rFonts w:ascii="標楷體" w:eastAsia="標楷體" w:hAnsi="標楷體" w:cs="微軟正黑體"/>
          <w:b/>
          <w:w w:val="156"/>
          <w:position w:val="-1"/>
          <w:sz w:val="28"/>
          <w:szCs w:val="28"/>
        </w:rPr>
        <w:t>)</w:t>
      </w:r>
    </w:p>
    <w:p w:rsidR="00F266D3" w:rsidRPr="00315F9A" w:rsidRDefault="00F266D3" w:rsidP="00F266D3">
      <w:pPr>
        <w:autoSpaceDE w:val="0"/>
        <w:autoSpaceDN w:val="0"/>
        <w:spacing w:line="307" w:lineRule="exact"/>
        <w:ind w:left="423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t>本清單應依下列規定填寫：</w:t>
      </w:r>
    </w:p>
    <w:p w:rsidR="00F266D3" w:rsidRPr="00315F9A" w:rsidRDefault="00F266D3" w:rsidP="00F266D3">
      <w:pPr>
        <w:tabs>
          <w:tab w:val="left" w:pos="5100"/>
          <w:tab w:val="left" w:pos="5820"/>
          <w:tab w:val="left" w:pos="6540"/>
        </w:tabs>
        <w:autoSpaceDE w:val="0"/>
        <w:autoSpaceDN w:val="0"/>
        <w:spacing w:line="378" w:lineRule="exact"/>
        <w:ind w:left="423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/>
          <w:b/>
          <w:position w:val="-3"/>
          <w:szCs w:val="24"/>
        </w:rPr>
        <w:t>1.</w:t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</w:rPr>
        <w:t>本採購案號</w:t>
      </w:r>
      <w:r w:rsidRPr="00315F9A">
        <w:rPr>
          <w:rFonts w:ascii="標楷體" w:eastAsia="標楷體" w:hAnsi="標楷體" w:cs="微軟正黑體"/>
          <w:b/>
          <w:position w:val="-3"/>
          <w:szCs w:val="24"/>
        </w:rPr>
        <w:t xml:space="preserve"> </w:t>
      </w:r>
      <w:r w:rsidRPr="00315F9A">
        <w:rPr>
          <w:rFonts w:ascii="標楷體" w:eastAsia="標楷體" w:hAnsi="標楷體" w:cs="微軟正黑體"/>
          <w:b/>
          <w:spacing w:val="42"/>
          <w:position w:val="-3"/>
          <w:szCs w:val="24"/>
        </w:rPr>
        <w:t xml:space="preserve"> </w:t>
      </w:r>
      <w:r w:rsidRPr="00315F9A">
        <w:rPr>
          <w:rFonts w:ascii="標楷體" w:eastAsia="標楷體" w:hAnsi="標楷體" w:cs="微軟正黑體"/>
          <w:b/>
          <w:w w:val="82"/>
          <w:position w:val="-3"/>
          <w:szCs w:val="24"/>
          <w:highlight w:val="yellow"/>
        </w:rPr>
        <w:t>_____________</w:t>
      </w:r>
      <w:r w:rsidRPr="00315F9A">
        <w:rPr>
          <w:rFonts w:ascii="標楷體" w:eastAsia="標楷體" w:hAnsi="標楷體" w:cs="微軟正黑體"/>
          <w:b/>
          <w:spacing w:val="22"/>
          <w:w w:val="82"/>
          <w:position w:val="-3"/>
          <w:szCs w:val="24"/>
        </w:rPr>
        <w:t xml:space="preserve"> </w:t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</w:rPr>
        <w:t>，履約期限：</w:t>
      </w:r>
      <w:r w:rsidRPr="00315F9A">
        <w:rPr>
          <w:rFonts w:ascii="標楷體" w:eastAsia="標楷體" w:hAnsi="標楷體" w:cs="微軟正黑體"/>
          <w:b/>
          <w:position w:val="-3"/>
          <w:szCs w:val="24"/>
          <w:u w:val="single"/>
        </w:rPr>
        <w:tab/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  <w:highlight w:val="yellow"/>
          <w:u w:val="single"/>
        </w:rPr>
        <w:t>年</w:t>
      </w:r>
      <w:r w:rsidRPr="00315F9A">
        <w:rPr>
          <w:rFonts w:ascii="標楷體" w:eastAsia="標楷體" w:hAnsi="標楷體" w:cs="微軟正黑體"/>
          <w:b/>
          <w:position w:val="-3"/>
          <w:szCs w:val="24"/>
          <w:highlight w:val="yellow"/>
          <w:u w:val="single"/>
        </w:rPr>
        <w:tab/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  <w:highlight w:val="yellow"/>
          <w:u w:val="single"/>
        </w:rPr>
        <w:t>月</w:t>
      </w:r>
      <w:r w:rsidRPr="00315F9A">
        <w:rPr>
          <w:rFonts w:ascii="標楷體" w:eastAsia="標楷體" w:hAnsi="標楷體" w:cs="微軟正黑體"/>
          <w:b/>
          <w:position w:val="-3"/>
          <w:szCs w:val="24"/>
          <w:highlight w:val="yellow"/>
          <w:u w:val="single"/>
        </w:rPr>
        <w:tab/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  <w:highlight w:val="yellow"/>
          <w:u w:val="single"/>
        </w:rPr>
        <w:t>日</w:t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</w:rPr>
        <w:t>以前完成。</w:t>
      </w:r>
    </w:p>
    <w:p w:rsidR="00F266D3" w:rsidRPr="00315F9A" w:rsidRDefault="00F266D3" w:rsidP="00F266D3">
      <w:pPr>
        <w:autoSpaceDE w:val="0"/>
        <w:autoSpaceDN w:val="0"/>
        <w:spacing w:line="377" w:lineRule="exact"/>
        <w:ind w:right="-20"/>
        <w:rPr>
          <w:rFonts w:ascii="標楷體" w:eastAsia="標楷體" w:hAnsi="標楷體" w:cs="微軟正黑體"/>
          <w:b/>
          <w:szCs w:val="24"/>
          <w:u w:val="single"/>
        </w:rPr>
      </w:pPr>
      <w:r w:rsidRPr="00315F9A">
        <w:rPr>
          <w:rFonts w:ascii="標楷體" w:eastAsia="標楷體" w:hAnsi="標楷體" w:cs="微軟正黑體"/>
          <w:b/>
          <w:szCs w:val="24"/>
        </w:rPr>
        <w:br w:type="column"/>
      </w:r>
      <w:r w:rsidRPr="00315F9A">
        <w:rPr>
          <w:rFonts w:ascii="標楷體" w:eastAsia="標楷體" w:hAnsi="標楷體" w:cs="微軟正黑體" w:hint="eastAsia"/>
          <w:b/>
          <w:w w:val="84"/>
          <w:position w:val="-1"/>
          <w:szCs w:val="24"/>
          <w:highlight w:val="yellow"/>
          <w:u w:val="single"/>
          <w:shd w:val="pct15" w:color="auto" w:fill="FFFFFF"/>
        </w:rPr>
        <w:lastRenderedPageBreak/>
        <w:t>申請單編號</w:t>
      </w:r>
    </w:p>
    <w:p w:rsidR="00F266D3" w:rsidRPr="00315F9A" w:rsidRDefault="00F266D3" w:rsidP="00F266D3">
      <w:pPr>
        <w:autoSpaceDE w:val="0"/>
        <w:autoSpaceDN w:val="0"/>
        <w:spacing w:line="377" w:lineRule="exact"/>
        <w:ind w:right="-20"/>
        <w:rPr>
          <w:rFonts w:ascii="標楷體" w:eastAsia="標楷體" w:hAnsi="標楷體" w:cs="微軟正黑體"/>
          <w:b/>
          <w:szCs w:val="24"/>
        </w:rPr>
        <w:sectPr w:rsidR="00F266D3" w:rsidRPr="00315F9A" w:rsidSect="00290B96">
          <w:pgSz w:w="11900" w:h="16840"/>
          <w:pgMar w:top="993" w:right="400" w:bottom="0" w:left="340" w:header="720" w:footer="720" w:gutter="0"/>
          <w:cols w:num="2" w:space="720" w:equalWidth="0">
            <w:col w:w="9158" w:space="685"/>
            <w:col w:w="1317"/>
          </w:cols>
          <w:noEndnote/>
        </w:sectPr>
      </w:pPr>
    </w:p>
    <w:p w:rsidR="00F266D3" w:rsidRPr="00315F9A" w:rsidRDefault="00F266D3" w:rsidP="00F266D3">
      <w:pPr>
        <w:autoSpaceDE w:val="0"/>
        <w:autoSpaceDN w:val="0"/>
        <w:spacing w:line="313" w:lineRule="exact"/>
        <w:ind w:left="663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lastRenderedPageBreak/>
        <w:t>報價聯絡人為核能研究所</w:t>
      </w:r>
      <w:r w:rsidRPr="00315F9A">
        <w:rPr>
          <w:rFonts w:ascii="標楷體" w:eastAsia="標楷體" w:hAnsi="標楷體" w:cs="微軟正黑體"/>
          <w:b/>
          <w:szCs w:val="24"/>
        </w:rPr>
        <w:t xml:space="preserve">  </w:t>
      </w:r>
      <w:r w:rsidRPr="00315F9A">
        <w:rPr>
          <w:rFonts w:ascii="標楷體" w:eastAsia="標楷體" w:hAnsi="標楷體" w:cs="微軟正黑體"/>
          <w:b/>
          <w:w w:val="103"/>
          <w:szCs w:val="24"/>
        </w:rPr>
        <w:t>(</w:t>
      </w:r>
      <w:r w:rsidRPr="00315F9A">
        <w:rPr>
          <w:rFonts w:ascii="標楷體" w:eastAsia="標楷體" w:hAnsi="標楷體" w:cs="微軟正黑體" w:hint="eastAsia"/>
          <w:b/>
          <w:w w:val="103"/>
          <w:szCs w:val="24"/>
        </w:rPr>
        <w:t>以下稱本所</w:t>
      </w:r>
      <w:r w:rsidRPr="00315F9A">
        <w:rPr>
          <w:rFonts w:ascii="標楷體" w:eastAsia="標楷體" w:hAnsi="標楷體" w:cs="微軟正黑體"/>
          <w:b/>
          <w:w w:val="155"/>
          <w:szCs w:val="24"/>
        </w:rPr>
        <w:t>)</w:t>
      </w:r>
      <w:r w:rsidRPr="00315F9A">
        <w:rPr>
          <w:rFonts w:ascii="標楷體" w:eastAsia="標楷體" w:hAnsi="標楷體" w:cs="微軟正黑體"/>
          <w:b/>
          <w:szCs w:val="24"/>
        </w:rPr>
        <w:t xml:space="preserve">  </w:t>
      </w:r>
      <w:r w:rsidRPr="00315F9A">
        <w:rPr>
          <w:rFonts w:ascii="標楷體" w:eastAsia="標楷體" w:hAnsi="標楷體" w:cs="微軟正黑體" w:hint="eastAsia"/>
          <w:b/>
          <w:szCs w:val="24"/>
          <w:highlight w:val="yellow"/>
          <w:u w:val="single"/>
        </w:rPr>
        <w:t>申請單位</w:t>
      </w:r>
      <w:r w:rsidRPr="00315F9A">
        <w:rPr>
          <w:rFonts w:ascii="標楷體" w:eastAsia="標楷體" w:hAnsi="標楷體" w:cs="微軟正黑體"/>
          <w:b/>
          <w:szCs w:val="24"/>
          <w:u w:val="single"/>
        </w:rPr>
        <w:t xml:space="preserve">  </w:t>
      </w:r>
      <w:r w:rsidRPr="00315F9A">
        <w:rPr>
          <w:rFonts w:ascii="標楷體" w:eastAsia="標楷體" w:hAnsi="標楷體" w:cs="微軟正黑體" w:hint="eastAsia"/>
          <w:b/>
          <w:w w:val="96"/>
          <w:szCs w:val="24"/>
          <w:highlight w:val="yellow"/>
          <w:u w:val="single"/>
        </w:rPr>
        <w:t>申請人</w:t>
      </w:r>
      <w:r w:rsidRPr="00315F9A">
        <w:rPr>
          <w:rFonts w:ascii="標楷體" w:eastAsia="標楷體" w:hAnsi="標楷體" w:cs="微軟正黑體" w:hint="eastAsia"/>
          <w:b/>
          <w:w w:val="96"/>
          <w:szCs w:val="24"/>
          <w:u w:val="single"/>
        </w:rPr>
        <w:t>，電話</w:t>
      </w:r>
      <w:r w:rsidRPr="00315F9A">
        <w:rPr>
          <w:rFonts w:ascii="標楷體" w:eastAsia="標楷體" w:hAnsi="標楷體" w:cs="微軟正黑體"/>
          <w:b/>
          <w:w w:val="96"/>
          <w:szCs w:val="24"/>
          <w:u w:val="single"/>
        </w:rPr>
        <w:t>(03)4711400</w:t>
      </w:r>
      <w:r w:rsidRPr="00315F9A">
        <w:rPr>
          <w:rFonts w:ascii="標楷體" w:eastAsia="標楷體" w:hAnsi="標楷體" w:cs="微軟正黑體"/>
          <w:b/>
          <w:spacing w:val="20"/>
          <w:w w:val="96"/>
          <w:szCs w:val="24"/>
          <w:u w:val="single"/>
        </w:rPr>
        <w:t xml:space="preserve"> </w:t>
      </w:r>
      <w:r w:rsidRPr="00315F9A">
        <w:rPr>
          <w:rFonts w:ascii="標楷體" w:eastAsia="標楷體" w:hAnsi="標楷體" w:cs="微軟正黑體" w:hint="eastAsia"/>
          <w:b/>
          <w:szCs w:val="24"/>
          <w:highlight w:val="yellow"/>
          <w:u w:val="single"/>
        </w:rPr>
        <w:t>分機</w:t>
      </w:r>
    </w:p>
    <w:p w:rsidR="00F266D3" w:rsidRPr="00315F9A" w:rsidRDefault="00F266D3" w:rsidP="00F266D3">
      <w:pPr>
        <w:tabs>
          <w:tab w:val="left" w:pos="4040"/>
          <w:tab w:val="left" w:pos="4640"/>
          <w:tab w:val="left" w:pos="5240"/>
          <w:tab w:val="left" w:pos="5720"/>
        </w:tabs>
        <w:autoSpaceDE w:val="0"/>
        <w:autoSpaceDN w:val="0"/>
        <w:spacing w:line="300" w:lineRule="exact"/>
        <w:ind w:left="68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t>傳真</w:t>
      </w:r>
      <w:r w:rsidRPr="00315F9A">
        <w:rPr>
          <w:rFonts w:ascii="標楷體" w:eastAsia="標楷體" w:hAnsi="標楷體" w:cs="微軟正黑體"/>
          <w:b/>
          <w:szCs w:val="24"/>
          <w:highlight w:val="yellow"/>
        </w:rPr>
        <w:t>___________</w:t>
      </w:r>
      <w:r w:rsidRPr="00315F9A">
        <w:rPr>
          <w:rFonts w:ascii="標楷體" w:eastAsia="標楷體" w:hAnsi="標楷體" w:cs="微軟正黑體" w:hint="eastAsia"/>
          <w:b/>
          <w:szCs w:val="24"/>
        </w:rPr>
        <w:t>；請廠商於</w:t>
      </w:r>
      <w:r w:rsidRPr="00315F9A">
        <w:rPr>
          <w:rFonts w:ascii="標楷體" w:eastAsia="標楷體" w:hAnsi="標楷體" w:cs="微軟正黑體"/>
          <w:b/>
          <w:szCs w:val="24"/>
          <w:u w:val="single"/>
        </w:rPr>
        <w:tab/>
      </w:r>
      <w:r w:rsidRPr="00315F9A">
        <w:rPr>
          <w:rFonts w:ascii="標楷體" w:eastAsia="標楷體" w:hAnsi="標楷體" w:cs="微軟正黑體" w:hint="eastAsia"/>
          <w:b/>
          <w:szCs w:val="24"/>
          <w:highlight w:val="yellow"/>
          <w:u w:val="single"/>
        </w:rPr>
        <w:t>年</w:t>
      </w:r>
      <w:r w:rsidRPr="00315F9A">
        <w:rPr>
          <w:rFonts w:ascii="標楷體" w:eastAsia="標楷體" w:hAnsi="標楷體" w:cs="微軟正黑體"/>
          <w:b/>
          <w:szCs w:val="24"/>
          <w:highlight w:val="yellow"/>
          <w:u w:val="single"/>
        </w:rPr>
        <w:tab/>
      </w:r>
      <w:r w:rsidRPr="00315F9A">
        <w:rPr>
          <w:rFonts w:ascii="標楷體" w:eastAsia="標楷體" w:hAnsi="標楷體" w:cs="微軟正黑體" w:hint="eastAsia"/>
          <w:b/>
          <w:szCs w:val="24"/>
          <w:highlight w:val="yellow"/>
          <w:u w:val="single"/>
        </w:rPr>
        <w:t>月</w:t>
      </w:r>
      <w:r w:rsidRPr="00315F9A">
        <w:rPr>
          <w:rFonts w:ascii="標楷體" w:eastAsia="標楷體" w:hAnsi="標楷體" w:cs="微軟正黑體"/>
          <w:b/>
          <w:szCs w:val="24"/>
          <w:highlight w:val="yellow"/>
          <w:u w:val="single"/>
        </w:rPr>
        <w:tab/>
      </w:r>
      <w:r w:rsidRPr="00315F9A">
        <w:rPr>
          <w:rFonts w:ascii="標楷體" w:eastAsia="標楷體" w:hAnsi="標楷體" w:cs="微軟正黑體" w:hint="eastAsia"/>
          <w:b/>
          <w:szCs w:val="24"/>
          <w:highlight w:val="yellow"/>
          <w:u w:val="single"/>
        </w:rPr>
        <w:t>日</w:t>
      </w:r>
      <w:r w:rsidRPr="00315F9A">
        <w:rPr>
          <w:rFonts w:ascii="標楷體" w:eastAsia="標楷體" w:hAnsi="標楷體" w:cs="微軟正黑體"/>
          <w:b/>
          <w:szCs w:val="24"/>
          <w:highlight w:val="yellow"/>
          <w:u w:val="single"/>
        </w:rPr>
        <w:tab/>
      </w:r>
      <w:r w:rsidRPr="00315F9A">
        <w:rPr>
          <w:rFonts w:ascii="標楷體" w:eastAsia="標楷體" w:hAnsi="標楷體" w:cs="微軟正黑體" w:hint="eastAsia"/>
          <w:b/>
          <w:szCs w:val="24"/>
          <w:highlight w:val="yellow"/>
          <w:u w:val="single"/>
        </w:rPr>
        <w:t>時</w:t>
      </w:r>
      <w:r w:rsidRPr="00315F9A">
        <w:rPr>
          <w:rFonts w:ascii="標楷體" w:eastAsia="標楷體" w:hAnsi="標楷體" w:cs="微軟正黑體" w:hint="eastAsia"/>
          <w:b/>
          <w:szCs w:val="24"/>
        </w:rPr>
        <w:t>前，將填妥之報價清單回傳上述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68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t>傳真號碼，逾期本所得不予受理。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44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/>
          <w:b/>
          <w:szCs w:val="24"/>
        </w:rPr>
        <w:t>2.</w:t>
      </w:r>
      <w:r w:rsidRPr="00315F9A">
        <w:rPr>
          <w:rFonts w:ascii="標楷體" w:eastAsia="標楷體" w:hAnsi="標楷體" w:cs="微軟正黑體" w:hint="eastAsia"/>
          <w:b/>
          <w:szCs w:val="24"/>
        </w:rPr>
        <w:t>本採購案申請人：</w:t>
      </w:r>
      <w:r w:rsidRPr="00315F9A">
        <w:rPr>
          <w:rFonts w:ascii="標楷體" w:eastAsia="標楷體" w:hAnsi="標楷體" w:cs="微軟正黑體"/>
          <w:b/>
          <w:szCs w:val="24"/>
        </w:rPr>
        <w:t xml:space="preserve"> </w:t>
      </w:r>
      <w:r w:rsidRPr="00315F9A">
        <w:rPr>
          <w:rFonts w:ascii="標楷體" w:eastAsia="標楷體" w:hAnsi="標楷體" w:cs="微軟正黑體"/>
          <w:b/>
          <w:spacing w:val="37"/>
          <w:szCs w:val="24"/>
        </w:rPr>
        <w:t xml:space="preserve"> </w:t>
      </w:r>
      <w:r w:rsidRPr="00315F9A">
        <w:rPr>
          <w:rFonts w:ascii="標楷體" w:eastAsia="標楷體" w:hAnsi="標楷體" w:cs="微軟正黑體" w:hint="eastAsia"/>
          <w:b/>
          <w:szCs w:val="24"/>
          <w:highlight w:val="yellow"/>
          <w:u w:val="single"/>
        </w:rPr>
        <w:t>申請單位</w:t>
      </w:r>
      <w:r w:rsidRPr="00315F9A">
        <w:rPr>
          <w:rFonts w:ascii="標楷體" w:eastAsia="標楷體" w:hAnsi="標楷體" w:cs="微軟正黑體"/>
          <w:b/>
          <w:szCs w:val="24"/>
          <w:u w:val="single"/>
        </w:rPr>
        <w:t xml:space="preserve">  </w:t>
      </w:r>
      <w:r w:rsidRPr="00315F9A">
        <w:rPr>
          <w:rFonts w:ascii="標楷體" w:eastAsia="標楷體" w:hAnsi="標楷體" w:cs="微軟正黑體" w:hint="eastAsia"/>
          <w:b/>
          <w:szCs w:val="24"/>
          <w:highlight w:val="yellow"/>
          <w:u w:val="single"/>
        </w:rPr>
        <w:t>申請人</w:t>
      </w:r>
      <w:r w:rsidRPr="00315F9A">
        <w:rPr>
          <w:rFonts w:ascii="標楷體" w:eastAsia="標楷體" w:hAnsi="標楷體" w:cs="微軟正黑體"/>
          <w:b/>
          <w:w w:val="96"/>
          <w:szCs w:val="24"/>
          <w:u w:val="single"/>
        </w:rPr>
        <w:t xml:space="preserve"> </w:t>
      </w:r>
      <w:r w:rsidRPr="00315F9A">
        <w:rPr>
          <w:rFonts w:ascii="標楷體" w:eastAsia="標楷體" w:hAnsi="標楷體" w:cs="微軟正黑體"/>
          <w:b/>
          <w:spacing w:val="20"/>
          <w:w w:val="96"/>
          <w:szCs w:val="24"/>
          <w:u w:val="single"/>
        </w:rPr>
        <w:t xml:space="preserve"> </w:t>
      </w:r>
      <w:r w:rsidRPr="00315F9A">
        <w:rPr>
          <w:rFonts w:ascii="標楷體" w:eastAsia="標楷體" w:hAnsi="標楷體" w:cs="微軟正黑體" w:hint="eastAsia"/>
          <w:b/>
          <w:szCs w:val="24"/>
          <w:highlight w:val="yellow"/>
          <w:u w:val="single"/>
        </w:rPr>
        <w:t>分機</w:t>
      </w:r>
      <w:r w:rsidRPr="00315F9A">
        <w:rPr>
          <w:rFonts w:ascii="標楷體" w:eastAsia="標楷體" w:hAnsi="標楷體" w:cs="微軟正黑體" w:hint="eastAsia"/>
          <w:b/>
          <w:szCs w:val="24"/>
        </w:rPr>
        <w:t>。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68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t>本採購案</w:t>
      </w:r>
      <w:r w:rsidR="00967046">
        <w:rPr>
          <w:rFonts w:ascii="標楷體" w:eastAsia="標楷體" w:hAnsi="標楷體" w:cs="微軟正黑體" w:hint="eastAsia"/>
          <w:b/>
          <w:szCs w:val="24"/>
        </w:rPr>
        <w:t>送貨</w:t>
      </w:r>
      <w:r w:rsidRPr="00315F9A">
        <w:rPr>
          <w:rFonts w:ascii="標楷體" w:eastAsia="標楷體" w:hAnsi="標楷體" w:cs="微軟正黑體" w:hint="eastAsia"/>
          <w:b/>
          <w:szCs w:val="24"/>
        </w:rPr>
        <w:t>地點：</w:t>
      </w:r>
      <w:r w:rsidR="00967046">
        <w:rPr>
          <w:rFonts w:ascii="標楷體" w:eastAsia="標楷體" w:hAnsi="標楷體" w:cs="微軟正黑體" w:hint="eastAsia"/>
          <w:b/>
          <w:szCs w:val="24"/>
        </w:rPr>
        <w:t>龍</w:t>
      </w:r>
      <w:r w:rsidRPr="00315F9A">
        <w:rPr>
          <w:rFonts w:ascii="標楷體" w:eastAsia="標楷體" w:hAnsi="標楷體" w:cs="微軟正黑體" w:hint="eastAsia"/>
          <w:b/>
          <w:szCs w:val="24"/>
        </w:rPr>
        <w:t>潭鄉佳安村文化路</w:t>
      </w:r>
      <w:r w:rsidRPr="00315F9A">
        <w:rPr>
          <w:rFonts w:ascii="標楷體" w:eastAsia="標楷體" w:hAnsi="標楷體" w:cs="微軟正黑體"/>
          <w:b/>
          <w:szCs w:val="24"/>
        </w:rPr>
        <w:t>1000</w:t>
      </w:r>
      <w:r w:rsidRPr="00315F9A">
        <w:rPr>
          <w:rFonts w:ascii="標楷體" w:eastAsia="標楷體" w:hAnsi="標楷體" w:cs="微軟正黑體" w:hint="eastAsia"/>
          <w:b/>
          <w:szCs w:val="24"/>
        </w:rPr>
        <w:t>號</w:t>
      </w:r>
      <w:r w:rsidRPr="00315F9A">
        <w:rPr>
          <w:rFonts w:ascii="標楷體" w:eastAsia="標楷體" w:hAnsi="標楷體" w:cs="微軟正黑體"/>
          <w:b/>
          <w:szCs w:val="24"/>
          <w:u w:val="single"/>
        </w:rPr>
        <w:t xml:space="preserve">   </w:t>
      </w:r>
      <w:proofErr w:type="gramStart"/>
      <w:r w:rsidRPr="00315F9A">
        <w:rPr>
          <w:rFonts w:ascii="標楷體" w:eastAsia="標楷體" w:hAnsi="標楷體" w:cs="微軟正黑體" w:hint="eastAsia"/>
          <w:b/>
          <w:spacing w:val="-20"/>
          <w:szCs w:val="24"/>
          <w:highlight w:val="yellow"/>
          <w:u w:val="single"/>
        </w:rPr>
        <w:t>館別</w:t>
      </w:r>
      <w:proofErr w:type="gramEnd"/>
      <w:r w:rsidRPr="00315F9A">
        <w:rPr>
          <w:rFonts w:ascii="標楷體" w:eastAsia="標楷體" w:hAnsi="標楷體" w:cs="微軟正黑體" w:hint="eastAsia"/>
          <w:b/>
          <w:szCs w:val="24"/>
        </w:rPr>
        <w:t>。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44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/>
          <w:b/>
          <w:w w:val="101"/>
          <w:szCs w:val="24"/>
        </w:rPr>
        <w:t>3.</w:t>
      </w:r>
      <w:r w:rsidRPr="00315F9A">
        <w:rPr>
          <w:rFonts w:ascii="標楷體" w:eastAsia="標楷體" w:hAnsi="標楷體" w:cs="微軟正黑體" w:hint="eastAsia"/>
          <w:b/>
          <w:w w:val="101"/>
          <w:szCs w:val="24"/>
        </w:rPr>
        <w:t>本案為新台幣十萬元以下之小額採購案</w:t>
      </w:r>
      <w:r w:rsidRPr="00315F9A">
        <w:rPr>
          <w:rFonts w:ascii="標楷體" w:eastAsia="標楷體" w:hAnsi="標楷體" w:cs="微軟正黑體" w:hint="eastAsia"/>
          <w:b/>
          <w:szCs w:val="24"/>
        </w:rPr>
        <w:t>。經本所承諾之廠商</w:t>
      </w:r>
      <w:r w:rsidRPr="00315F9A">
        <w:rPr>
          <w:rFonts w:ascii="標楷體" w:eastAsia="標楷體" w:hAnsi="標楷體" w:cs="微軟正黑體"/>
          <w:b/>
          <w:w w:val="103"/>
          <w:szCs w:val="24"/>
        </w:rPr>
        <w:t>(</w:t>
      </w:r>
      <w:r w:rsidRPr="00315F9A">
        <w:rPr>
          <w:rFonts w:ascii="標楷體" w:eastAsia="標楷體" w:hAnsi="標楷體" w:cs="微軟正黑體" w:hint="eastAsia"/>
          <w:b/>
          <w:w w:val="103"/>
          <w:szCs w:val="24"/>
        </w:rPr>
        <w:t>簡稱得標商</w:t>
      </w:r>
      <w:r w:rsidRPr="00315F9A">
        <w:rPr>
          <w:rFonts w:ascii="標楷體" w:eastAsia="標楷體" w:hAnsi="標楷體" w:cs="微軟正黑體"/>
          <w:b/>
          <w:w w:val="101"/>
          <w:szCs w:val="24"/>
        </w:rPr>
        <w:t>)</w:t>
      </w:r>
      <w:r w:rsidRPr="00315F9A">
        <w:rPr>
          <w:rFonts w:ascii="標楷體" w:eastAsia="標楷體" w:hAnsi="標楷體" w:cs="微軟正黑體" w:hint="eastAsia"/>
          <w:b/>
          <w:w w:val="101"/>
          <w:szCs w:val="24"/>
        </w:rPr>
        <w:t>，請按履約期限交貨</w:t>
      </w:r>
      <w:r w:rsidRPr="00315F9A">
        <w:rPr>
          <w:rFonts w:ascii="標楷體" w:eastAsia="標楷體" w:hAnsi="標楷體" w:cs="微軟正黑體" w:hint="eastAsia"/>
          <w:b/>
          <w:szCs w:val="24"/>
        </w:rPr>
        <w:t>。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68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t>如未按時交貨，得標商應按日給付本所總價款千分之一之逾期違約金，本所得在應付價金中扣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68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t>抵。逾期超過</w:t>
      </w:r>
      <w:r w:rsidRPr="00315F9A">
        <w:rPr>
          <w:rFonts w:ascii="標楷體" w:eastAsia="標楷體" w:hAnsi="標楷體" w:cs="微軟正黑體"/>
          <w:b/>
          <w:szCs w:val="24"/>
        </w:rPr>
        <w:t>30</w:t>
      </w:r>
      <w:r w:rsidRPr="00315F9A">
        <w:rPr>
          <w:rFonts w:ascii="標楷體" w:eastAsia="標楷體" w:hAnsi="標楷體" w:cs="微軟正黑體" w:hint="eastAsia"/>
          <w:b/>
          <w:szCs w:val="24"/>
        </w:rPr>
        <w:t>日曆天者</w:t>
      </w:r>
      <w:r w:rsidRPr="00315F9A">
        <w:rPr>
          <w:rFonts w:ascii="標楷體" w:eastAsia="標楷體" w:hAnsi="標楷體" w:cs="微軟正黑體"/>
          <w:b/>
          <w:szCs w:val="24"/>
        </w:rPr>
        <w:t>(</w:t>
      </w:r>
      <w:r w:rsidRPr="00315F9A">
        <w:rPr>
          <w:rFonts w:ascii="標楷體" w:eastAsia="標楷體" w:hAnsi="標楷體" w:cs="微軟正黑體" w:hint="eastAsia"/>
          <w:b/>
          <w:szCs w:val="24"/>
        </w:rPr>
        <w:t>如本所另有指定時限者，優先適用該指定時間</w:t>
      </w:r>
      <w:r w:rsidRPr="00315F9A">
        <w:rPr>
          <w:rFonts w:ascii="標楷體" w:eastAsia="標楷體" w:hAnsi="標楷體" w:cs="微軟正黑體"/>
          <w:b/>
          <w:szCs w:val="24"/>
        </w:rPr>
        <w:t>)</w:t>
      </w:r>
      <w:r w:rsidRPr="00315F9A">
        <w:rPr>
          <w:rFonts w:ascii="標楷體" w:eastAsia="標楷體" w:hAnsi="標楷體" w:cs="微軟正黑體" w:hint="eastAsia"/>
          <w:b/>
          <w:szCs w:val="24"/>
        </w:rPr>
        <w:t>，本所得逕行解除</w:t>
      </w:r>
      <w:proofErr w:type="gramStart"/>
      <w:r w:rsidRPr="00315F9A">
        <w:rPr>
          <w:rFonts w:ascii="標楷體" w:eastAsia="標楷體" w:hAnsi="標楷體" w:cs="微軟正黑體" w:hint="eastAsia"/>
          <w:b/>
          <w:szCs w:val="24"/>
        </w:rPr>
        <w:t>契</w:t>
      </w:r>
      <w:proofErr w:type="gramEnd"/>
    </w:p>
    <w:p w:rsidR="00F266D3" w:rsidRPr="00315F9A" w:rsidRDefault="00F266D3" w:rsidP="00F266D3">
      <w:pPr>
        <w:autoSpaceDE w:val="0"/>
        <w:autoSpaceDN w:val="0"/>
        <w:spacing w:line="300" w:lineRule="exact"/>
        <w:ind w:left="68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t>約，並得考量事實情形，按照政府採購法辦理得標商停權事宜。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44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/>
          <w:b/>
          <w:w w:val="102"/>
          <w:szCs w:val="24"/>
        </w:rPr>
        <w:t>4.</w:t>
      </w:r>
      <w:r w:rsidRPr="00315F9A">
        <w:rPr>
          <w:rFonts w:ascii="標楷體" w:eastAsia="標楷體" w:hAnsi="標楷體" w:cs="微軟正黑體" w:hint="eastAsia"/>
          <w:b/>
          <w:w w:val="102"/>
          <w:szCs w:val="24"/>
        </w:rPr>
        <w:t>得標商應誠信履約</w:t>
      </w:r>
      <w:r w:rsidRPr="00315F9A">
        <w:rPr>
          <w:rFonts w:ascii="標楷體" w:eastAsia="標楷體" w:hAnsi="標楷體" w:cs="微軟正黑體" w:hint="eastAsia"/>
          <w:b/>
          <w:szCs w:val="24"/>
        </w:rPr>
        <w:t>。經本所同意部份項目不履約時，得免履行該項目，結算時本所</w:t>
      </w:r>
      <w:proofErr w:type="gramStart"/>
      <w:r w:rsidRPr="00315F9A">
        <w:rPr>
          <w:rFonts w:ascii="標楷體" w:eastAsia="標楷體" w:hAnsi="標楷體" w:cs="微軟正黑體" w:hint="eastAsia"/>
          <w:b/>
          <w:szCs w:val="24"/>
        </w:rPr>
        <w:t>不</w:t>
      </w:r>
      <w:proofErr w:type="gramEnd"/>
      <w:r w:rsidRPr="00315F9A">
        <w:rPr>
          <w:rFonts w:ascii="標楷體" w:eastAsia="標楷體" w:hAnsi="標楷體" w:cs="微軟正黑體" w:hint="eastAsia"/>
          <w:b/>
          <w:szCs w:val="24"/>
        </w:rPr>
        <w:t>給付得標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68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t>商該項目之價金，並加計該扣除價金之</w:t>
      </w:r>
      <w:r w:rsidRPr="00315F9A">
        <w:rPr>
          <w:rFonts w:ascii="標楷體" w:eastAsia="標楷體" w:hAnsi="標楷體" w:cs="微軟正黑體"/>
          <w:b/>
          <w:szCs w:val="24"/>
        </w:rPr>
        <w:t>50%</w:t>
      </w:r>
      <w:r w:rsidRPr="00315F9A">
        <w:rPr>
          <w:rFonts w:ascii="標楷體" w:eastAsia="標楷體" w:hAnsi="標楷體" w:cs="微軟正黑體" w:hint="eastAsia"/>
          <w:b/>
          <w:szCs w:val="24"/>
        </w:rPr>
        <w:t>作為懲罰性違約金，由得標商繳付本所。但屬本所要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68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t>求、不可抗力或情事變更情形，不需繳交前述違約金。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440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/>
          <w:b/>
          <w:w w:val="102"/>
          <w:szCs w:val="24"/>
        </w:rPr>
        <w:t>5.</w:t>
      </w:r>
      <w:r w:rsidRPr="00315F9A">
        <w:rPr>
          <w:rFonts w:ascii="標楷體" w:eastAsia="標楷體" w:hAnsi="標楷體" w:cs="微軟正黑體" w:hint="eastAsia"/>
          <w:b/>
          <w:w w:val="102"/>
          <w:szCs w:val="24"/>
        </w:rPr>
        <w:t>廠商報價之行為</w:t>
      </w:r>
      <w:r w:rsidRPr="00315F9A">
        <w:rPr>
          <w:rFonts w:ascii="標楷體" w:eastAsia="標楷體" w:hAnsi="標楷體" w:cs="微軟正黑體" w:hint="eastAsia"/>
          <w:b/>
          <w:szCs w:val="24"/>
        </w:rPr>
        <w:t>，即為同意以上條件之要約行為。經本所承杔後，全部條件及以下明細項目，</w:t>
      </w:r>
    </w:p>
    <w:p w:rsidR="00F266D3" w:rsidRPr="009603EF" w:rsidRDefault="00F266D3" w:rsidP="00F266D3">
      <w:pPr>
        <w:autoSpaceDE w:val="0"/>
        <w:autoSpaceDN w:val="0"/>
        <w:spacing w:line="287" w:lineRule="exact"/>
        <w:ind w:left="680" w:right="-20"/>
        <w:rPr>
          <w:rFonts w:ascii="標楷體" w:eastAsia="標楷體" w:hAnsi="標楷體" w:cs="微軟正黑體"/>
          <w:szCs w:val="24"/>
        </w:rPr>
      </w:pPr>
      <w:r w:rsidRPr="00315F9A">
        <w:rPr>
          <w:rFonts w:ascii="標楷體" w:eastAsia="標楷體" w:hAnsi="標楷體" w:cs="微軟正黑體" w:hint="eastAsia"/>
          <w:b/>
          <w:position w:val="-1"/>
          <w:szCs w:val="24"/>
        </w:rPr>
        <w:t>對本所及得標商產生契約效力。本採購案得標商應履行明細如下：</w:t>
      </w:r>
    </w:p>
    <w:p w:rsidR="00F266D3" w:rsidRPr="009603EF" w:rsidRDefault="00F266D3" w:rsidP="00F266D3">
      <w:pPr>
        <w:autoSpaceDE w:val="0"/>
        <w:autoSpaceDN w:val="0"/>
        <w:spacing w:line="200" w:lineRule="exact"/>
        <w:rPr>
          <w:rFonts w:ascii="標楷體" w:eastAsia="標楷體" w:hAnsi="標楷體" w:cs="微軟正黑體"/>
          <w:sz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60"/>
        <w:gridCol w:w="660"/>
        <w:gridCol w:w="1063"/>
        <w:gridCol w:w="1457"/>
        <w:gridCol w:w="1903"/>
        <w:gridCol w:w="766"/>
      </w:tblGrid>
      <w:tr w:rsidR="00F266D3" w:rsidRPr="009603EF" w:rsidTr="00940F2E">
        <w:trPr>
          <w:trHeight w:hRule="exact" w:val="66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66" w:lineRule="exact"/>
              <w:ind w:left="96" w:right="-20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 w:hint="eastAsia"/>
                <w:b/>
                <w:position w:val="-1"/>
                <w:szCs w:val="24"/>
              </w:rPr>
              <w:t>項目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66" w:lineRule="exact"/>
              <w:ind w:left="929" w:right="-20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 w:hint="eastAsia"/>
                <w:b/>
                <w:position w:val="-1"/>
                <w:szCs w:val="24"/>
              </w:rPr>
              <w:t>標的名稱、規格及型號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73" w:lineRule="exact"/>
              <w:ind w:left="86" w:right="-20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 w:hint="eastAsia"/>
                <w:b/>
                <w:position w:val="-1"/>
                <w:szCs w:val="24"/>
              </w:rPr>
              <w:t>單位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73" w:lineRule="exact"/>
              <w:ind w:left="283" w:right="-20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 w:hint="eastAsia"/>
                <w:b/>
                <w:position w:val="-1"/>
                <w:szCs w:val="24"/>
              </w:rPr>
              <w:t>數量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66" w:lineRule="exact"/>
              <w:ind w:left="487" w:right="-20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 w:hint="eastAsia"/>
                <w:b/>
                <w:position w:val="-1"/>
                <w:szCs w:val="24"/>
              </w:rPr>
              <w:t>單價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66" w:lineRule="exact"/>
              <w:ind w:left="672" w:right="6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 w:hint="eastAsia"/>
                <w:b/>
                <w:position w:val="-1"/>
                <w:szCs w:val="24"/>
              </w:rPr>
              <w:t>總價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100" w:lineRule="exact"/>
              <w:rPr>
                <w:rFonts w:ascii="標楷體" w:eastAsia="標楷體" w:hAnsi="標楷體"/>
                <w:b/>
                <w:sz w:val="10"/>
                <w:szCs w:val="10"/>
              </w:rPr>
            </w:pPr>
          </w:p>
          <w:p w:rsidR="00F266D3" w:rsidRPr="00315F9A" w:rsidRDefault="00F266D3" w:rsidP="00940F2E">
            <w:pPr>
              <w:autoSpaceDE w:val="0"/>
              <w:autoSpaceDN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 w:hint="eastAsia"/>
                <w:b/>
                <w:szCs w:val="24"/>
              </w:rPr>
              <w:t>規格</w:t>
            </w:r>
            <w:r w:rsidRPr="00315F9A">
              <w:rPr>
                <w:rFonts w:ascii="標楷體" w:eastAsia="標楷體" w:hAnsi="標楷體" w:cs="微軟正黑體"/>
                <w:b/>
                <w:szCs w:val="24"/>
              </w:rPr>
              <w:t xml:space="preserve"> </w:t>
            </w:r>
            <w:r w:rsidRPr="00315F9A">
              <w:rPr>
                <w:rFonts w:ascii="標楷體" w:eastAsia="標楷體" w:hAnsi="標楷體" w:cs="微軟正黑體" w:hint="eastAsia"/>
                <w:b/>
                <w:szCs w:val="24"/>
              </w:rPr>
              <w:t>審核</w:t>
            </w:r>
          </w:p>
        </w:tc>
      </w:tr>
      <w:tr w:rsidR="00F266D3" w:rsidRPr="009603EF" w:rsidTr="00940F2E">
        <w:trPr>
          <w:trHeight w:hRule="exact" w:val="8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before="6"/>
              <w:ind w:left="191" w:right="22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/>
                <w:b/>
                <w:w w:val="86"/>
                <w:sz w:val="22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51" w:lineRule="exact"/>
              <w:ind w:left="53" w:right="-2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51" w:lineRule="exact"/>
              <w:ind w:left="206" w:right="-2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73" w:lineRule="exact"/>
              <w:ind w:left="439" w:right="38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266D3" w:rsidRPr="009603EF" w:rsidTr="00940F2E">
        <w:trPr>
          <w:trHeight w:hRule="exact" w:val="86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68" w:lineRule="exact"/>
              <w:ind w:left="191" w:right="22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/>
                <w:b/>
                <w:w w:val="86"/>
                <w:position w:val="-2"/>
                <w:sz w:val="22"/>
              </w:rPr>
              <w:t>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before="28" w:line="167" w:lineRule="auto"/>
              <w:ind w:left="53" w:right="1711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35" w:lineRule="exact"/>
              <w:ind w:left="206" w:right="-2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56" w:lineRule="exact"/>
              <w:ind w:left="379" w:right="32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266D3" w:rsidRPr="009603EF" w:rsidTr="00940F2E">
        <w:trPr>
          <w:trHeight w:hRule="exact" w:val="86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68" w:lineRule="exact"/>
              <w:ind w:left="191" w:right="22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/>
                <w:b/>
                <w:w w:val="86"/>
                <w:position w:val="-2"/>
                <w:sz w:val="22"/>
              </w:rPr>
              <w:t>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before="28" w:line="167" w:lineRule="auto"/>
              <w:ind w:left="53" w:right="1831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35" w:lineRule="exact"/>
              <w:ind w:left="206" w:right="-2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spacing w:line="356" w:lineRule="exact"/>
              <w:ind w:left="439" w:right="38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autoSpaceDE w:val="0"/>
              <w:autoSpaceDN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266D3" w:rsidRPr="009603EF" w:rsidTr="00940F2E">
        <w:trPr>
          <w:trHeight w:hRule="exact" w:val="703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D3" w:rsidRPr="00315F9A" w:rsidRDefault="00F266D3" w:rsidP="00940F2E">
            <w:pPr>
              <w:tabs>
                <w:tab w:val="left" w:pos="2880"/>
                <w:tab w:val="left" w:pos="3660"/>
                <w:tab w:val="left" w:pos="4460"/>
                <w:tab w:val="left" w:pos="5280"/>
                <w:tab w:val="left" w:pos="6080"/>
                <w:tab w:val="left" w:pos="6880"/>
                <w:tab w:val="left" w:pos="7680"/>
                <w:tab w:val="left" w:pos="8460"/>
                <w:tab w:val="left" w:pos="9220"/>
              </w:tabs>
              <w:autoSpaceDE w:val="0"/>
              <w:autoSpaceDN w:val="0"/>
              <w:spacing w:before="93"/>
              <w:ind w:left="278" w:right="-20"/>
              <w:rPr>
                <w:rFonts w:ascii="標楷體" w:eastAsia="標楷體" w:hAnsi="標楷體"/>
                <w:b/>
                <w:szCs w:val="24"/>
              </w:rPr>
            </w:pPr>
            <w:r w:rsidRPr="00315F9A">
              <w:rPr>
                <w:rFonts w:ascii="標楷體" w:eastAsia="標楷體" w:hAnsi="標楷體" w:cs="微軟正黑體" w:hint="eastAsia"/>
                <w:b/>
                <w:spacing w:val="5"/>
                <w:sz w:val="28"/>
                <w:szCs w:val="28"/>
              </w:rPr>
              <w:t>總</w:t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價</w:t>
            </w:r>
            <w:r w:rsidRPr="00315F9A">
              <w:rPr>
                <w:rFonts w:ascii="標楷體" w:eastAsia="標楷體" w:hAnsi="標楷體" w:cs="微軟正黑體"/>
                <w:b/>
                <w:spacing w:val="38"/>
                <w:sz w:val="28"/>
                <w:szCs w:val="28"/>
              </w:rPr>
              <w:t xml:space="preserve"> </w:t>
            </w:r>
            <w:r w:rsidRPr="00315F9A">
              <w:rPr>
                <w:rFonts w:ascii="標楷體" w:eastAsia="標楷體" w:hAnsi="標楷體" w:cs="微軟正黑體" w:hint="eastAsia"/>
                <w:b/>
                <w:spacing w:val="5"/>
                <w:sz w:val="28"/>
                <w:szCs w:val="28"/>
              </w:rPr>
              <w:t>新台幣</w:t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：</w:t>
            </w:r>
            <w:r w:rsidRPr="00315F9A">
              <w:rPr>
                <w:rFonts w:ascii="標楷體" w:eastAsia="標楷體" w:hAnsi="標楷體" w:cs="微軟正黑體"/>
                <w:b/>
                <w:sz w:val="28"/>
                <w:szCs w:val="28"/>
              </w:rPr>
              <w:tab/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億</w:t>
            </w:r>
            <w:r w:rsidRPr="00315F9A">
              <w:rPr>
                <w:rFonts w:ascii="標楷體" w:eastAsia="標楷體" w:hAnsi="標楷體" w:cs="微軟正黑體"/>
                <w:b/>
                <w:sz w:val="28"/>
                <w:szCs w:val="28"/>
              </w:rPr>
              <w:tab/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仟</w:t>
            </w:r>
            <w:r w:rsidRPr="00315F9A">
              <w:rPr>
                <w:rFonts w:ascii="標楷體" w:eastAsia="標楷體" w:hAnsi="標楷體" w:cs="微軟正黑體"/>
                <w:b/>
                <w:sz w:val="28"/>
                <w:szCs w:val="28"/>
              </w:rPr>
              <w:tab/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佰</w:t>
            </w:r>
            <w:r w:rsidRPr="00315F9A">
              <w:rPr>
                <w:rFonts w:ascii="標楷體" w:eastAsia="標楷體" w:hAnsi="標楷體" w:cs="微軟正黑體"/>
                <w:b/>
                <w:sz w:val="28"/>
                <w:szCs w:val="28"/>
              </w:rPr>
              <w:tab/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拾</w:t>
            </w:r>
            <w:r w:rsidRPr="00315F9A">
              <w:rPr>
                <w:rFonts w:ascii="標楷體" w:eastAsia="標楷體" w:hAnsi="標楷體" w:cs="微軟正黑體"/>
                <w:b/>
                <w:sz w:val="28"/>
                <w:szCs w:val="28"/>
              </w:rPr>
              <w:tab/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萬</w:t>
            </w:r>
            <w:r w:rsidRPr="00315F9A">
              <w:rPr>
                <w:rFonts w:ascii="標楷體" w:eastAsia="標楷體" w:hAnsi="標楷體" w:cs="微軟正黑體"/>
                <w:b/>
                <w:sz w:val="28"/>
                <w:szCs w:val="28"/>
              </w:rPr>
              <w:tab/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仟</w:t>
            </w:r>
            <w:r w:rsidRPr="00315F9A">
              <w:rPr>
                <w:rFonts w:ascii="標楷體" w:eastAsia="標楷體" w:hAnsi="標楷體" w:cs="微軟正黑體"/>
                <w:b/>
                <w:sz w:val="28"/>
                <w:szCs w:val="28"/>
              </w:rPr>
              <w:tab/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佰</w:t>
            </w:r>
            <w:r w:rsidRPr="00315F9A">
              <w:rPr>
                <w:rFonts w:ascii="標楷體" w:eastAsia="標楷體" w:hAnsi="標楷體" w:cs="微軟正黑體"/>
                <w:b/>
                <w:sz w:val="28"/>
                <w:szCs w:val="28"/>
              </w:rPr>
              <w:tab/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拾</w:t>
            </w:r>
            <w:r w:rsidRPr="00315F9A">
              <w:rPr>
                <w:rFonts w:ascii="標楷體" w:eastAsia="標楷體" w:hAnsi="標楷體" w:cs="微軟正黑體"/>
                <w:b/>
                <w:sz w:val="28"/>
                <w:szCs w:val="28"/>
              </w:rPr>
              <w:tab/>
            </w:r>
            <w:r w:rsidRPr="00315F9A">
              <w:rPr>
                <w:rFonts w:ascii="標楷體" w:eastAsia="標楷體" w:hAnsi="標楷體" w:cs="微軟正黑體" w:hint="eastAsia"/>
                <w:b/>
                <w:spacing w:val="5"/>
                <w:sz w:val="28"/>
                <w:szCs w:val="28"/>
              </w:rPr>
              <w:t>元</w:t>
            </w:r>
            <w:r w:rsidRPr="00315F9A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整</w:t>
            </w:r>
            <w:r w:rsidRPr="00315F9A">
              <w:rPr>
                <w:rFonts w:ascii="標楷體" w:eastAsia="標楷體" w:hAnsi="標楷體" w:cs="微軟正黑體"/>
                <w:b/>
                <w:spacing w:val="-5"/>
                <w:sz w:val="28"/>
                <w:szCs w:val="28"/>
              </w:rPr>
              <w:t xml:space="preserve"> </w:t>
            </w:r>
            <w:r w:rsidRPr="00315F9A">
              <w:rPr>
                <w:rFonts w:ascii="標楷體" w:eastAsia="標楷體" w:hAnsi="標楷體" w:cs="微軟正黑體"/>
                <w:b/>
                <w:spacing w:val="1"/>
                <w:w w:val="155"/>
                <w:position w:val="3"/>
                <w:sz w:val="20"/>
              </w:rPr>
              <w:t>(</w:t>
            </w:r>
            <w:r w:rsidRPr="00315F9A">
              <w:rPr>
                <w:rFonts w:ascii="標楷體" w:eastAsia="標楷體" w:hAnsi="標楷體" w:cs="微軟正黑體" w:hint="eastAsia"/>
                <w:b/>
                <w:spacing w:val="2"/>
                <w:w w:val="99"/>
                <w:position w:val="3"/>
                <w:sz w:val="20"/>
              </w:rPr>
              <w:t>含稅</w:t>
            </w:r>
            <w:r w:rsidRPr="00315F9A">
              <w:rPr>
                <w:rFonts w:ascii="標楷體" w:eastAsia="標楷體" w:hAnsi="標楷體" w:cs="微軟正黑體"/>
                <w:b/>
                <w:w w:val="155"/>
                <w:position w:val="3"/>
                <w:sz w:val="20"/>
              </w:rPr>
              <w:t>)</w:t>
            </w:r>
          </w:p>
        </w:tc>
      </w:tr>
    </w:tbl>
    <w:p w:rsidR="00F266D3" w:rsidRPr="009603EF" w:rsidRDefault="00F266D3" w:rsidP="00F266D3">
      <w:pPr>
        <w:autoSpaceDE w:val="0"/>
        <w:autoSpaceDN w:val="0"/>
        <w:spacing w:before="2" w:line="190" w:lineRule="exact"/>
        <w:rPr>
          <w:rFonts w:ascii="標楷體" w:eastAsia="標楷體" w:hAnsi="標楷體"/>
          <w:sz w:val="19"/>
          <w:szCs w:val="19"/>
        </w:rPr>
      </w:pPr>
    </w:p>
    <w:p w:rsidR="00F266D3" w:rsidRPr="00315F9A" w:rsidRDefault="00F266D3" w:rsidP="00F266D3">
      <w:pPr>
        <w:tabs>
          <w:tab w:val="left" w:pos="6200"/>
        </w:tabs>
        <w:autoSpaceDE w:val="0"/>
        <w:autoSpaceDN w:val="0"/>
        <w:spacing w:line="397" w:lineRule="exact"/>
        <w:ind w:left="200" w:right="-20"/>
        <w:rPr>
          <w:rFonts w:ascii="標楷體" w:eastAsia="標楷體" w:hAnsi="標楷體" w:cs="微軟正黑體"/>
          <w:b/>
          <w:sz w:val="32"/>
          <w:szCs w:val="32"/>
        </w:rPr>
      </w:pPr>
      <w:r w:rsidRPr="00315F9A">
        <w:rPr>
          <w:rFonts w:ascii="標楷體" w:eastAsia="標楷體" w:hAnsi="標楷體" w:cs="微軟正黑體" w:hint="eastAsia"/>
          <w:b/>
          <w:spacing w:val="2"/>
          <w:sz w:val="32"/>
          <w:szCs w:val="32"/>
        </w:rPr>
        <w:t>本廠商報價如上</w:t>
      </w:r>
      <w:r w:rsidRPr="00315F9A">
        <w:rPr>
          <w:rFonts w:ascii="標楷體" w:eastAsia="標楷體" w:hAnsi="標楷體" w:cs="微軟正黑體" w:hint="eastAsia"/>
          <w:b/>
          <w:sz w:val="32"/>
          <w:szCs w:val="32"/>
        </w:rPr>
        <w:t>。</w:t>
      </w:r>
      <w:r w:rsidRPr="00315F9A">
        <w:rPr>
          <w:rFonts w:ascii="標楷體" w:eastAsia="標楷體" w:hAnsi="標楷體" w:cs="微軟正黑體"/>
          <w:b/>
          <w:spacing w:val="-22"/>
          <w:sz w:val="32"/>
          <w:szCs w:val="32"/>
        </w:rPr>
        <w:t xml:space="preserve"> </w:t>
      </w:r>
      <w:r w:rsidRPr="00315F9A">
        <w:rPr>
          <w:rFonts w:ascii="標楷體" w:eastAsia="標楷體" w:hAnsi="標楷體" w:cs="微軟正黑體" w:hint="eastAsia"/>
          <w:b/>
          <w:spacing w:val="5"/>
          <w:sz w:val="32"/>
          <w:szCs w:val="32"/>
        </w:rPr>
        <w:t>廠商印章</w:t>
      </w:r>
      <w:r w:rsidRPr="00315F9A">
        <w:rPr>
          <w:rFonts w:ascii="標楷體" w:eastAsia="標楷體" w:hAnsi="標楷體" w:cs="微軟正黑體" w:hint="eastAsia"/>
          <w:b/>
          <w:sz w:val="32"/>
          <w:szCs w:val="32"/>
        </w:rPr>
        <w:t>：</w:t>
      </w:r>
      <w:r w:rsidRPr="00315F9A">
        <w:rPr>
          <w:rFonts w:ascii="標楷體" w:eastAsia="標楷體" w:hAnsi="標楷體" w:cs="微軟正黑體"/>
          <w:b/>
          <w:sz w:val="32"/>
          <w:szCs w:val="32"/>
        </w:rPr>
        <w:tab/>
      </w:r>
      <w:r w:rsidRPr="00315F9A">
        <w:rPr>
          <w:rFonts w:ascii="標楷體" w:eastAsia="標楷體" w:hAnsi="標楷體" w:cs="微軟正黑體" w:hint="eastAsia"/>
          <w:b/>
          <w:spacing w:val="5"/>
          <w:sz w:val="32"/>
          <w:szCs w:val="32"/>
        </w:rPr>
        <w:t>負責人簽章</w:t>
      </w:r>
      <w:r w:rsidRPr="00315F9A">
        <w:rPr>
          <w:rFonts w:ascii="標楷體" w:eastAsia="標楷體" w:hAnsi="標楷體" w:cs="微軟正黑體" w:hint="eastAsia"/>
          <w:b/>
          <w:sz w:val="32"/>
          <w:szCs w:val="32"/>
        </w:rPr>
        <w:t>：</w:t>
      </w:r>
    </w:p>
    <w:p w:rsidR="00F266D3" w:rsidRPr="00315F9A" w:rsidRDefault="00F266D3" w:rsidP="00F266D3">
      <w:pPr>
        <w:autoSpaceDE w:val="0"/>
        <w:autoSpaceDN w:val="0"/>
        <w:spacing w:line="400" w:lineRule="exact"/>
        <w:ind w:firstLineChars="1900" w:firstLine="6276"/>
        <w:rPr>
          <w:rFonts w:ascii="標楷體" w:eastAsia="標楷體" w:hAnsi="標楷體"/>
          <w:b/>
          <w:sz w:val="20"/>
        </w:rPr>
      </w:pPr>
      <w:r w:rsidRPr="00315F9A">
        <w:rPr>
          <w:rFonts w:ascii="標楷體" w:eastAsia="標楷體" w:hAnsi="標楷體" w:cs="微軟正黑體" w:hint="eastAsia"/>
          <w:b/>
          <w:spacing w:val="5"/>
          <w:position w:val="-3"/>
          <w:sz w:val="32"/>
          <w:szCs w:val="32"/>
        </w:rPr>
        <w:t>廠商統一編號</w:t>
      </w:r>
      <w:r w:rsidRPr="00315F9A">
        <w:rPr>
          <w:rFonts w:ascii="標楷體" w:eastAsia="標楷體" w:hAnsi="標楷體" w:cs="微軟正黑體" w:hint="eastAsia"/>
          <w:b/>
          <w:position w:val="-3"/>
          <w:sz w:val="32"/>
          <w:szCs w:val="32"/>
        </w:rPr>
        <w:t>：</w:t>
      </w:r>
    </w:p>
    <w:p w:rsidR="00F266D3" w:rsidRPr="00315F9A" w:rsidRDefault="00F266D3" w:rsidP="00F266D3">
      <w:pPr>
        <w:autoSpaceDE w:val="0"/>
        <w:autoSpaceDN w:val="0"/>
        <w:spacing w:line="200" w:lineRule="exact"/>
        <w:rPr>
          <w:rFonts w:ascii="標楷體" w:eastAsia="標楷體" w:hAnsi="標楷體"/>
          <w:b/>
          <w:sz w:val="20"/>
        </w:rPr>
      </w:pPr>
    </w:p>
    <w:p w:rsidR="00F266D3" w:rsidRPr="00315F9A" w:rsidRDefault="00F266D3" w:rsidP="00F266D3">
      <w:pPr>
        <w:tabs>
          <w:tab w:val="left" w:pos="3300"/>
        </w:tabs>
        <w:autoSpaceDE w:val="0"/>
        <w:autoSpaceDN w:val="0"/>
        <w:spacing w:line="380" w:lineRule="exact"/>
        <w:ind w:left="183" w:right="-83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pacing w:val="2"/>
          <w:position w:val="-1"/>
          <w:sz w:val="28"/>
          <w:szCs w:val="28"/>
        </w:rPr>
        <w:t>小額採購承</w:t>
      </w:r>
      <w:r w:rsidR="00967046">
        <w:rPr>
          <w:rFonts w:ascii="標楷體" w:eastAsia="標楷體" w:hAnsi="標楷體" w:cs="微軟正黑體" w:hint="eastAsia"/>
          <w:b/>
          <w:spacing w:val="2"/>
          <w:position w:val="-1"/>
          <w:sz w:val="28"/>
          <w:szCs w:val="28"/>
        </w:rPr>
        <w:t>辦</w:t>
      </w:r>
      <w:r w:rsidRPr="00315F9A">
        <w:rPr>
          <w:rFonts w:ascii="標楷體" w:eastAsia="標楷體" w:hAnsi="標楷體" w:cs="微軟正黑體" w:hint="eastAsia"/>
          <w:b/>
          <w:spacing w:val="2"/>
          <w:position w:val="-1"/>
          <w:sz w:val="28"/>
          <w:szCs w:val="28"/>
        </w:rPr>
        <w:t>通</w:t>
      </w:r>
      <w:r w:rsidRPr="00315F9A">
        <w:rPr>
          <w:rFonts w:ascii="標楷體" w:eastAsia="標楷體" w:hAnsi="標楷體" w:cs="微軟正黑體" w:hint="eastAsia"/>
          <w:b/>
          <w:position w:val="-1"/>
          <w:sz w:val="28"/>
          <w:szCs w:val="28"/>
        </w:rPr>
        <w:t>知</w:t>
      </w:r>
      <w:r w:rsidRPr="00315F9A">
        <w:rPr>
          <w:rFonts w:ascii="標楷體" w:eastAsia="標楷體" w:hAnsi="標楷體" w:cs="微軟正黑體"/>
          <w:b/>
          <w:position w:val="-1"/>
          <w:sz w:val="28"/>
          <w:szCs w:val="28"/>
        </w:rPr>
        <w:tab/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</w:rPr>
        <w:t>通知人：</w:t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  <w:highlight w:val="yellow"/>
        </w:rPr>
        <w:t>申請人</w:t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</w:rPr>
        <w:t xml:space="preserve">    □電話</w:t>
      </w:r>
      <w:r w:rsidRPr="00315F9A">
        <w:rPr>
          <w:rFonts w:ascii="標楷體" w:eastAsia="標楷體" w:hAnsi="標楷體" w:cs="微軟正黑體"/>
          <w:b/>
          <w:position w:val="-3"/>
          <w:szCs w:val="24"/>
        </w:rPr>
        <w:tab/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</w:rPr>
        <w:t>□傳真通知時間：</w:t>
      </w:r>
      <w:r w:rsidRPr="00315F9A">
        <w:rPr>
          <w:rFonts w:ascii="標楷體" w:eastAsia="標楷體" w:hAnsi="標楷體" w:cs="微軟正黑體"/>
          <w:b/>
          <w:position w:val="-3"/>
          <w:szCs w:val="24"/>
        </w:rPr>
        <w:tab/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  <w:highlight w:val="yellow"/>
        </w:rPr>
        <w:t>年</w:t>
      </w:r>
      <w:r w:rsidRPr="00315F9A">
        <w:rPr>
          <w:rFonts w:ascii="標楷體" w:eastAsia="標楷體" w:hAnsi="標楷體" w:cs="微軟正黑體"/>
          <w:b/>
          <w:position w:val="-3"/>
          <w:szCs w:val="24"/>
          <w:highlight w:val="yellow"/>
        </w:rPr>
        <w:tab/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  <w:highlight w:val="yellow"/>
        </w:rPr>
        <w:t>月</w:t>
      </w:r>
      <w:r w:rsidRPr="00315F9A">
        <w:rPr>
          <w:rFonts w:ascii="標楷體" w:eastAsia="標楷體" w:hAnsi="標楷體" w:cs="微軟正黑體"/>
          <w:b/>
          <w:position w:val="-3"/>
          <w:szCs w:val="24"/>
          <w:highlight w:val="yellow"/>
        </w:rPr>
        <w:tab/>
      </w:r>
      <w:r w:rsidRPr="00315F9A">
        <w:rPr>
          <w:rFonts w:ascii="標楷體" w:eastAsia="標楷體" w:hAnsi="標楷體" w:cs="微軟正黑體" w:hint="eastAsia"/>
          <w:b/>
          <w:position w:val="-3"/>
          <w:szCs w:val="24"/>
          <w:highlight w:val="yellow"/>
        </w:rPr>
        <w:t>日</w:t>
      </w:r>
    </w:p>
    <w:p w:rsidR="00F266D3" w:rsidRPr="00315F9A" w:rsidRDefault="00F266D3" w:rsidP="00F266D3">
      <w:pPr>
        <w:autoSpaceDE w:val="0"/>
        <w:autoSpaceDN w:val="0"/>
        <w:spacing w:line="313" w:lineRule="exact"/>
        <w:ind w:left="183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/>
          <w:b/>
          <w:w w:val="101"/>
          <w:szCs w:val="24"/>
        </w:rPr>
        <w:t>1.</w:t>
      </w:r>
      <w:r w:rsidRPr="00315F9A">
        <w:rPr>
          <w:rFonts w:ascii="標楷體" w:eastAsia="標楷體" w:hAnsi="標楷體" w:cs="微軟正黑體" w:hint="eastAsia"/>
          <w:b/>
          <w:w w:val="101"/>
          <w:szCs w:val="24"/>
        </w:rPr>
        <w:t>核能研究所已接受貴廠商所報價格</w:t>
      </w:r>
      <w:r w:rsidRPr="00315F9A">
        <w:rPr>
          <w:rFonts w:ascii="標楷體" w:eastAsia="標楷體" w:hAnsi="標楷體" w:cs="微軟正黑體" w:hint="eastAsia"/>
          <w:b/>
          <w:szCs w:val="24"/>
        </w:rPr>
        <w:t>，貴廠商為得標商，本契約已成立。請</w:t>
      </w:r>
      <w:proofErr w:type="gramStart"/>
      <w:r w:rsidRPr="00315F9A">
        <w:rPr>
          <w:rFonts w:ascii="標楷體" w:eastAsia="標楷體" w:hAnsi="標楷體" w:cs="微軟正黑體" w:hint="eastAsia"/>
          <w:b/>
          <w:szCs w:val="24"/>
        </w:rPr>
        <w:t>得標商按原</w:t>
      </w:r>
      <w:proofErr w:type="gramEnd"/>
      <w:r w:rsidRPr="00315F9A">
        <w:rPr>
          <w:rFonts w:ascii="標楷體" w:eastAsia="標楷體" w:hAnsi="標楷體" w:cs="微軟正黑體" w:hint="eastAsia"/>
          <w:b/>
          <w:szCs w:val="24"/>
        </w:rPr>
        <w:t>報價清單之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423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zCs w:val="24"/>
        </w:rPr>
        <w:t>條件及上述條款交貨。</w:t>
      </w:r>
    </w:p>
    <w:p w:rsidR="00F266D3" w:rsidRPr="00315F9A" w:rsidRDefault="00F266D3" w:rsidP="00F266D3">
      <w:pPr>
        <w:autoSpaceDE w:val="0"/>
        <w:autoSpaceDN w:val="0"/>
        <w:spacing w:line="300" w:lineRule="exact"/>
        <w:ind w:left="183" w:right="-20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/>
          <w:b/>
          <w:w w:val="102"/>
          <w:szCs w:val="24"/>
        </w:rPr>
        <w:t>2.</w:t>
      </w:r>
      <w:r w:rsidRPr="00315F9A">
        <w:rPr>
          <w:rFonts w:ascii="標楷體" w:eastAsia="標楷體" w:hAnsi="標楷體" w:cs="微軟正黑體" w:hint="eastAsia"/>
          <w:b/>
          <w:w w:val="102"/>
          <w:szCs w:val="24"/>
        </w:rPr>
        <w:t>得標商履約完成後</w:t>
      </w:r>
      <w:r w:rsidRPr="00315F9A">
        <w:rPr>
          <w:rFonts w:ascii="標楷體" w:eastAsia="標楷體" w:hAnsi="標楷體" w:cs="微軟正黑體" w:hint="eastAsia"/>
          <w:b/>
          <w:szCs w:val="24"/>
        </w:rPr>
        <w:t>，請將統一發票</w:t>
      </w:r>
      <w:r w:rsidRPr="00315F9A">
        <w:rPr>
          <w:rFonts w:ascii="標楷體" w:eastAsia="標楷體" w:hAnsi="標楷體" w:cs="微軟正黑體" w:hint="eastAsia"/>
          <w:b/>
          <w:w w:val="101"/>
          <w:szCs w:val="24"/>
        </w:rPr>
        <w:t>及收貨人之簽收單送</w:t>
      </w:r>
      <w:r w:rsidRPr="00315F9A">
        <w:rPr>
          <w:rFonts w:ascii="標楷體" w:eastAsia="標楷體" w:hAnsi="標楷體" w:cs="微軟正黑體" w:hint="eastAsia"/>
          <w:b/>
          <w:szCs w:val="24"/>
        </w:rPr>
        <w:t>採購案</w:t>
      </w:r>
      <w:r w:rsidR="00967046">
        <w:rPr>
          <w:rFonts w:ascii="標楷體" w:eastAsia="標楷體" w:hAnsi="標楷體" w:cs="微軟正黑體" w:hint="eastAsia"/>
          <w:b/>
          <w:szCs w:val="24"/>
        </w:rPr>
        <w:t>申請</w:t>
      </w:r>
      <w:r w:rsidRPr="00315F9A">
        <w:rPr>
          <w:rFonts w:ascii="標楷體" w:eastAsia="標楷體" w:hAnsi="標楷體" w:cs="微軟正黑體" w:hint="eastAsia"/>
          <w:b/>
          <w:szCs w:val="24"/>
        </w:rPr>
        <w:t>人：</w:t>
      </w:r>
      <w:r w:rsidRPr="00315F9A">
        <w:rPr>
          <w:rFonts w:ascii="標楷體" w:eastAsia="標楷體" w:hAnsi="標楷體" w:cs="微軟正黑體" w:hint="eastAsia"/>
          <w:b/>
          <w:w w:val="96"/>
          <w:szCs w:val="24"/>
          <w:highlight w:val="yellow"/>
          <w:u w:val="single"/>
        </w:rPr>
        <w:t>申請人</w:t>
      </w:r>
      <w:bookmarkStart w:id="0" w:name="_GoBack"/>
      <w:bookmarkEnd w:id="0"/>
      <w:r w:rsidRPr="00315F9A">
        <w:rPr>
          <w:rFonts w:ascii="標楷體" w:eastAsia="標楷體" w:hAnsi="標楷體" w:cs="微軟正黑體"/>
          <w:b/>
          <w:w w:val="96"/>
          <w:szCs w:val="24"/>
          <w:u w:val="single"/>
        </w:rPr>
        <w:t xml:space="preserve"> </w:t>
      </w:r>
      <w:r w:rsidRPr="00315F9A">
        <w:rPr>
          <w:rFonts w:ascii="標楷體" w:eastAsia="標楷體" w:hAnsi="標楷體" w:cs="微軟正黑體"/>
          <w:b/>
          <w:spacing w:val="20"/>
          <w:w w:val="96"/>
          <w:szCs w:val="24"/>
          <w:u w:val="single"/>
        </w:rPr>
        <w:t xml:space="preserve"> </w:t>
      </w:r>
      <w:r w:rsidRPr="00315F9A">
        <w:rPr>
          <w:rFonts w:ascii="標楷體" w:eastAsia="標楷體" w:hAnsi="標楷體" w:cs="微軟正黑體" w:hint="eastAsia"/>
          <w:b/>
          <w:szCs w:val="24"/>
          <w:highlight w:val="yellow"/>
          <w:u w:val="single"/>
        </w:rPr>
        <w:t>分機</w:t>
      </w:r>
      <w:r w:rsidRPr="00315F9A">
        <w:rPr>
          <w:rFonts w:ascii="標楷體" w:eastAsia="標楷體" w:hAnsi="標楷體" w:cs="微軟正黑體"/>
          <w:b/>
          <w:szCs w:val="24"/>
        </w:rPr>
        <w:t xml:space="preserve">  </w:t>
      </w:r>
      <w:r w:rsidRPr="00315F9A">
        <w:rPr>
          <w:rFonts w:ascii="標楷體" w:eastAsia="標楷體" w:hAnsi="標楷體" w:cs="微軟正黑體" w:hint="eastAsia"/>
          <w:b/>
          <w:position w:val="-1"/>
          <w:szCs w:val="24"/>
        </w:rPr>
        <w:t>辦理結付價金事宜。</w:t>
      </w:r>
    </w:p>
    <w:p w:rsidR="00F266D3" w:rsidRPr="00315F9A" w:rsidRDefault="00F266D3" w:rsidP="00F266D3">
      <w:pPr>
        <w:autoSpaceDE w:val="0"/>
        <w:autoSpaceDN w:val="0"/>
        <w:spacing w:before="9" w:line="280" w:lineRule="exact"/>
        <w:rPr>
          <w:rFonts w:ascii="標楷體" w:eastAsia="標楷體" w:hAnsi="標楷體" w:cs="微軟正黑體"/>
          <w:b/>
          <w:sz w:val="28"/>
          <w:szCs w:val="28"/>
        </w:rPr>
      </w:pPr>
    </w:p>
    <w:p w:rsidR="00F266D3" w:rsidRPr="00315F9A" w:rsidRDefault="00F266D3" w:rsidP="00F266D3">
      <w:pPr>
        <w:autoSpaceDE w:val="0"/>
        <w:autoSpaceDN w:val="0"/>
        <w:spacing w:line="259" w:lineRule="exact"/>
        <w:ind w:right="412"/>
        <w:jc w:val="right"/>
        <w:rPr>
          <w:rFonts w:ascii="標楷體" w:eastAsia="標楷體" w:hAnsi="標楷體" w:cs="微軟正黑體"/>
          <w:b/>
          <w:sz w:val="20"/>
          <w:u w:val="single"/>
        </w:rPr>
      </w:pPr>
      <w:r w:rsidRPr="00315F9A">
        <w:rPr>
          <w:rFonts w:ascii="標楷體" w:eastAsia="標楷體" w:hAnsi="標楷體" w:cs="微軟正黑體" w:hint="eastAsia"/>
          <w:b/>
          <w:spacing w:val="2"/>
          <w:w w:val="99"/>
          <w:position w:val="-1"/>
          <w:sz w:val="20"/>
        </w:rPr>
        <w:t>採購案號：</w:t>
      </w:r>
      <w:r w:rsidRPr="00315F9A">
        <w:rPr>
          <w:rFonts w:ascii="標楷體" w:eastAsia="標楷體" w:hAnsi="標楷體" w:cs="微軟正黑體"/>
          <w:b/>
          <w:spacing w:val="1"/>
          <w:w w:val="61"/>
          <w:position w:val="-1"/>
          <w:sz w:val="20"/>
          <w:highlight w:val="yellow"/>
        </w:rPr>
        <w:t>_____________________</w:t>
      </w:r>
    </w:p>
    <w:p w:rsidR="00F266D3" w:rsidRPr="00315F9A" w:rsidRDefault="00F266D3" w:rsidP="00F266D3">
      <w:pPr>
        <w:tabs>
          <w:tab w:val="left" w:pos="820"/>
          <w:tab w:val="left" w:pos="2740"/>
          <w:tab w:val="left" w:pos="3220"/>
          <w:tab w:val="left" w:pos="3700"/>
        </w:tabs>
        <w:autoSpaceDE w:val="0"/>
        <w:autoSpaceDN w:val="0"/>
        <w:spacing w:line="380" w:lineRule="exact"/>
        <w:ind w:right="-20"/>
        <w:rPr>
          <w:rFonts w:ascii="標楷體" w:eastAsia="標楷體" w:hAnsi="標楷體" w:cs="微軟正黑體"/>
          <w:b/>
          <w:szCs w:val="24"/>
        </w:rPr>
      </w:pPr>
    </w:p>
    <w:p w:rsidR="00F266D3" w:rsidRPr="00315F9A" w:rsidRDefault="00F266D3" w:rsidP="00F266D3">
      <w:pPr>
        <w:tabs>
          <w:tab w:val="left" w:pos="820"/>
          <w:tab w:val="left" w:pos="2740"/>
          <w:tab w:val="left" w:pos="3220"/>
          <w:tab w:val="left" w:pos="3700"/>
        </w:tabs>
        <w:autoSpaceDE w:val="0"/>
        <w:autoSpaceDN w:val="0"/>
        <w:spacing w:line="380" w:lineRule="exact"/>
        <w:ind w:right="-20"/>
        <w:rPr>
          <w:rFonts w:ascii="標楷體" w:eastAsia="標楷體" w:hAnsi="標楷體" w:cs="微軟正黑體"/>
          <w:b/>
          <w:szCs w:val="24"/>
        </w:rPr>
      </w:pPr>
    </w:p>
    <w:p w:rsidR="00F266D3" w:rsidRPr="00315F9A" w:rsidRDefault="00F266D3" w:rsidP="00F266D3">
      <w:pPr>
        <w:tabs>
          <w:tab w:val="left" w:pos="820"/>
          <w:tab w:val="left" w:pos="2740"/>
          <w:tab w:val="left" w:pos="3220"/>
          <w:tab w:val="left" w:pos="3700"/>
        </w:tabs>
        <w:autoSpaceDE w:val="0"/>
        <w:autoSpaceDN w:val="0"/>
        <w:spacing w:line="380" w:lineRule="exact"/>
        <w:ind w:right="-20"/>
        <w:jc w:val="right"/>
        <w:rPr>
          <w:rFonts w:ascii="標楷體" w:eastAsia="標楷體" w:hAnsi="標楷體" w:cs="微軟正黑體"/>
          <w:b/>
          <w:szCs w:val="24"/>
        </w:rPr>
      </w:pPr>
      <w:r w:rsidRPr="00315F9A">
        <w:rPr>
          <w:rFonts w:ascii="標楷體" w:eastAsia="標楷體" w:hAnsi="標楷體" w:cs="微軟正黑體" w:hint="eastAsia"/>
          <w:b/>
          <w:spacing w:val="2"/>
          <w:sz w:val="20"/>
        </w:rPr>
        <w:t>本標價清單全</w:t>
      </w:r>
      <w:r w:rsidRPr="00315F9A">
        <w:rPr>
          <w:rFonts w:ascii="標楷體" w:eastAsia="標楷體" w:hAnsi="標楷體" w:cs="微軟正黑體" w:hint="eastAsia"/>
          <w:b/>
          <w:sz w:val="20"/>
        </w:rPr>
        <w:t>部</w:t>
      </w:r>
      <w:r w:rsidRPr="00315F9A">
        <w:rPr>
          <w:rFonts w:ascii="標楷體" w:eastAsia="標楷體" w:hAnsi="標楷體" w:cs="微軟正黑體"/>
          <w:b/>
          <w:spacing w:val="39"/>
          <w:sz w:val="20"/>
        </w:rPr>
        <w:t xml:space="preserve"> </w:t>
      </w:r>
      <w:r w:rsidRPr="00315F9A">
        <w:rPr>
          <w:rFonts w:ascii="標楷體" w:eastAsia="標楷體" w:hAnsi="標楷體" w:cs="微軟正黑體"/>
          <w:b/>
          <w:sz w:val="20"/>
        </w:rPr>
        <w:t>1</w:t>
      </w:r>
      <w:r w:rsidRPr="00315F9A">
        <w:rPr>
          <w:rFonts w:ascii="標楷體" w:eastAsia="標楷體" w:hAnsi="標楷體" w:cs="微軟正黑體"/>
          <w:b/>
          <w:spacing w:val="35"/>
          <w:sz w:val="20"/>
        </w:rPr>
        <w:t xml:space="preserve"> </w:t>
      </w:r>
      <w:r w:rsidRPr="00315F9A">
        <w:rPr>
          <w:rFonts w:ascii="標楷體" w:eastAsia="標楷體" w:hAnsi="標楷體" w:cs="微軟正黑體" w:hint="eastAsia"/>
          <w:b/>
          <w:spacing w:val="2"/>
          <w:sz w:val="20"/>
        </w:rPr>
        <w:t>頁，本頁為</w:t>
      </w:r>
      <w:r w:rsidRPr="00315F9A">
        <w:rPr>
          <w:rFonts w:ascii="標楷體" w:eastAsia="標楷體" w:hAnsi="標楷體" w:cs="微軟正黑體" w:hint="eastAsia"/>
          <w:b/>
          <w:sz w:val="20"/>
        </w:rPr>
        <w:t>第</w:t>
      </w:r>
      <w:r w:rsidRPr="00315F9A">
        <w:rPr>
          <w:rFonts w:ascii="標楷體" w:eastAsia="標楷體" w:hAnsi="標楷體" w:cs="微軟正黑體"/>
          <w:b/>
          <w:spacing w:val="41"/>
          <w:sz w:val="20"/>
        </w:rPr>
        <w:t xml:space="preserve"> </w:t>
      </w:r>
      <w:r w:rsidRPr="00315F9A">
        <w:rPr>
          <w:rFonts w:ascii="標楷體" w:eastAsia="標楷體" w:hAnsi="標楷體" w:cs="微軟正黑體"/>
          <w:b/>
          <w:sz w:val="20"/>
        </w:rPr>
        <w:t>1</w:t>
      </w:r>
      <w:r w:rsidRPr="00315F9A">
        <w:rPr>
          <w:rFonts w:ascii="標楷體" w:eastAsia="標楷體" w:hAnsi="標楷體" w:cs="微軟正黑體"/>
          <w:b/>
          <w:spacing w:val="35"/>
          <w:sz w:val="20"/>
        </w:rPr>
        <w:t xml:space="preserve"> </w:t>
      </w:r>
      <w:r w:rsidRPr="00315F9A">
        <w:rPr>
          <w:rFonts w:ascii="標楷體" w:eastAsia="標楷體" w:hAnsi="標楷體" w:cs="微軟正黑體" w:hint="eastAsia"/>
          <w:b/>
          <w:w w:val="99"/>
          <w:sz w:val="20"/>
        </w:rPr>
        <w:t>頁</w:t>
      </w:r>
    </w:p>
    <w:p w:rsidR="00F266D3" w:rsidRDefault="00F266D3" w:rsidP="00F266D3">
      <w:pPr>
        <w:tabs>
          <w:tab w:val="left" w:pos="820"/>
          <w:tab w:val="left" w:pos="2740"/>
          <w:tab w:val="left" w:pos="3220"/>
          <w:tab w:val="left" w:pos="3700"/>
        </w:tabs>
        <w:autoSpaceDE w:val="0"/>
        <w:autoSpaceDN w:val="0"/>
        <w:spacing w:line="380" w:lineRule="exact"/>
        <w:ind w:right="-20"/>
        <w:rPr>
          <w:rFonts w:ascii="標楷體" w:eastAsia="標楷體" w:hAnsi="標楷體" w:cs="微軟正黑體"/>
          <w:szCs w:val="24"/>
        </w:rPr>
        <w:sectPr w:rsidR="00F266D3" w:rsidSect="00315F9A">
          <w:type w:val="continuous"/>
          <w:pgSz w:w="11900" w:h="16840"/>
          <w:pgMar w:top="1843" w:right="400" w:bottom="0" w:left="340" w:header="720" w:footer="720" w:gutter="0"/>
          <w:cols w:space="720" w:equalWidth="0">
            <w:col w:w="11160"/>
          </w:cols>
          <w:noEndnote/>
        </w:sectPr>
      </w:pPr>
    </w:p>
    <w:p w:rsidR="00F266D3" w:rsidRPr="009779D7" w:rsidRDefault="00F266D3" w:rsidP="00F266D3">
      <w:pPr>
        <w:jc w:val="center"/>
        <w:rPr>
          <w:rFonts w:ascii="標楷體" w:eastAsia="標楷體" w:hAnsi="標楷體"/>
          <w:sz w:val="32"/>
          <w:szCs w:val="32"/>
        </w:rPr>
      </w:pPr>
      <w:r w:rsidRPr="009779D7">
        <w:rPr>
          <w:rFonts w:ascii="標楷體" w:eastAsia="標楷體" w:hAnsi="標楷體" w:hint="eastAsia"/>
          <w:sz w:val="32"/>
          <w:szCs w:val="32"/>
        </w:rPr>
        <w:lastRenderedPageBreak/>
        <w:t>結報驗收檢查報告</w:t>
      </w:r>
      <w:r w:rsidR="00235B34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F266D3" w:rsidRPr="009779D7" w:rsidTr="00940F2E">
        <w:trPr>
          <w:trHeight w:val="377"/>
          <w:jc w:val="center"/>
        </w:trPr>
        <w:tc>
          <w:tcPr>
            <w:tcW w:w="8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266D3" w:rsidRPr="007F3469" w:rsidRDefault="00F266D3" w:rsidP="00940F2E">
            <w:pPr>
              <w:rPr>
                <w:rFonts w:ascii="標楷體" w:eastAsia="標楷體" w:hAnsi="標楷體"/>
              </w:rPr>
            </w:pPr>
            <w:r w:rsidRPr="007F3469">
              <w:rPr>
                <w:rFonts w:ascii="標楷體" w:eastAsia="標楷體" w:hAnsi="標楷體" w:hint="eastAsia"/>
              </w:rPr>
              <w:t>採購案號:</w:t>
            </w:r>
          </w:p>
        </w:tc>
      </w:tr>
      <w:tr w:rsidR="00F266D3" w:rsidRPr="009779D7" w:rsidTr="00940F2E">
        <w:trPr>
          <w:trHeight w:val="412"/>
          <w:jc w:val="center"/>
        </w:trPr>
        <w:tc>
          <w:tcPr>
            <w:tcW w:w="8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266D3" w:rsidRPr="007F3469" w:rsidRDefault="00F266D3" w:rsidP="00940F2E">
            <w:pPr>
              <w:rPr>
                <w:rFonts w:ascii="標楷體" w:eastAsia="標楷體" w:hAnsi="標楷體"/>
              </w:rPr>
            </w:pPr>
            <w:r w:rsidRPr="007F3469">
              <w:rPr>
                <w:rFonts w:ascii="標楷體" w:eastAsia="標楷體" w:hAnsi="標楷體" w:hint="eastAsia"/>
              </w:rPr>
              <w:t>採購名稱:</w:t>
            </w:r>
          </w:p>
        </w:tc>
      </w:tr>
      <w:tr w:rsidR="00F266D3" w:rsidRPr="009779D7" w:rsidTr="00940F2E">
        <w:trPr>
          <w:trHeight w:val="1964"/>
          <w:jc w:val="center"/>
        </w:trPr>
        <w:tc>
          <w:tcPr>
            <w:tcW w:w="8362" w:type="dxa"/>
            <w:tcBorders>
              <w:top w:val="single" w:sz="12" w:space="0" w:color="auto"/>
            </w:tcBorders>
            <w:shd w:val="clear" w:color="auto" w:fill="auto"/>
          </w:tcPr>
          <w:p w:rsidR="00F266D3" w:rsidRPr="007F3469" w:rsidRDefault="00F266D3" w:rsidP="00940F2E">
            <w:pPr>
              <w:rPr>
                <w:rFonts w:ascii="標楷體" w:eastAsia="標楷體" w:hAnsi="標楷體"/>
              </w:rPr>
            </w:pPr>
            <w:r w:rsidRPr="007F3469">
              <w:rPr>
                <w:rFonts w:ascii="標楷體" w:eastAsia="標楷體" w:hAnsi="標楷體" w:hint="eastAsia"/>
              </w:rPr>
              <w:t>驗收內容:</w:t>
            </w:r>
          </w:p>
        </w:tc>
      </w:tr>
      <w:tr w:rsidR="00F266D3" w:rsidRPr="009779D7" w:rsidTr="00940F2E">
        <w:trPr>
          <w:trHeight w:val="2402"/>
          <w:jc w:val="center"/>
        </w:trPr>
        <w:tc>
          <w:tcPr>
            <w:tcW w:w="8362" w:type="dxa"/>
            <w:shd w:val="clear" w:color="auto" w:fill="auto"/>
          </w:tcPr>
          <w:p w:rsidR="00F266D3" w:rsidRPr="007F3469" w:rsidRDefault="00F266D3" w:rsidP="00940F2E">
            <w:pPr>
              <w:rPr>
                <w:rFonts w:ascii="標楷體" w:eastAsia="標楷體" w:hAnsi="標楷體"/>
              </w:rPr>
            </w:pPr>
            <w:r w:rsidRPr="007F3469">
              <w:rPr>
                <w:rFonts w:ascii="標楷體" w:eastAsia="標楷體" w:hAnsi="標楷體" w:hint="eastAsia"/>
              </w:rPr>
              <w:t>驗收結果:</w:t>
            </w:r>
          </w:p>
        </w:tc>
      </w:tr>
      <w:tr w:rsidR="00F266D3" w:rsidRPr="009779D7" w:rsidTr="00940F2E">
        <w:trPr>
          <w:trHeight w:val="7761"/>
          <w:jc w:val="center"/>
        </w:trPr>
        <w:tc>
          <w:tcPr>
            <w:tcW w:w="8362" w:type="dxa"/>
            <w:shd w:val="clear" w:color="auto" w:fill="auto"/>
          </w:tcPr>
          <w:p w:rsidR="00F266D3" w:rsidRPr="007F3469" w:rsidRDefault="00F266D3" w:rsidP="00940F2E">
            <w:pPr>
              <w:rPr>
                <w:rFonts w:ascii="標楷體" w:eastAsia="標楷體" w:hAnsi="標楷體"/>
              </w:rPr>
            </w:pPr>
            <w:r w:rsidRPr="007F3469">
              <w:rPr>
                <w:rFonts w:ascii="標楷體" w:eastAsia="標楷體" w:hAnsi="標楷體" w:hint="eastAsia"/>
              </w:rPr>
              <w:t>相關照片記錄:</w:t>
            </w:r>
          </w:p>
          <w:p w:rsidR="00F266D3" w:rsidRPr="007F3469" w:rsidRDefault="00F266D3" w:rsidP="00940F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66D3" w:rsidRPr="009779D7" w:rsidTr="00940F2E">
        <w:trPr>
          <w:trHeight w:val="830"/>
          <w:jc w:val="center"/>
        </w:trPr>
        <w:tc>
          <w:tcPr>
            <w:tcW w:w="8362" w:type="dxa"/>
            <w:shd w:val="clear" w:color="auto" w:fill="auto"/>
          </w:tcPr>
          <w:p w:rsidR="00F266D3" w:rsidRPr="007F3469" w:rsidRDefault="00F266D3" w:rsidP="00940F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驗收人:                         驗收日期:</w:t>
            </w:r>
          </w:p>
        </w:tc>
      </w:tr>
    </w:tbl>
    <w:p w:rsidR="00F266D3" w:rsidRPr="009603EF" w:rsidRDefault="00F266D3" w:rsidP="00F266D3">
      <w:pPr>
        <w:autoSpaceDE w:val="0"/>
        <w:autoSpaceDN w:val="0"/>
        <w:spacing w:line="200" w:lineRule="exact"/>
        <w:rPr>
          <w:rFonts w:ascii="標楷體" w:eastAsia="標楷體" w:hAnsi="標楷體" w:cs="微軟正黑體"/>
          <w:sz w:val="20"/>
        </w:rPr>
      </w:pPr>
    </w:p>
    <w:p w:rsidR="00F266D3" w:rsidRPr="009603EF" w:rsidRDefault="00F266D3" w:rsidP="00F266D3">
      <w:pPr>
        <w:autoSpaceDE w:val="0"/>
        <w:autoSpaceDN w:val="0"/>
        <w:spacing w:line="200" w:lineRule="exact"/>
        <w:rPr>
          <w:rFonts w:ascii="標楷體" w:eastAsia="標楷體" w:hAnsi="標楷體" w:cs="微軟正黑體"/>
          <w:sz w:val="20"/>
        </w:rPr>
      </w:pPr>
    </w:p>
    <w:p w:rsidR="00F266D3" w:rsidRPr="00CF4017" w:rsidRDefault="00CF4017" w:rsidP="00F266D3">
      <w:pPr>
        <w:jc w:val="center"/>
        <w:rPr>
          <w:rFonts w:ascii="標楷體" w:eastAsia="標楷體" w:hAnsi="標楷體"/>
          <w:sz w:val="28"/>
          <w:szCs w:val="28"/>
        </w:rPr>
      </w:pPr>
      <w:r w:rsidRPr="00CF4017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參:</w:t>
      </w:r>
      <w:r w:rsidR="00F266D3" w:rsidRPr="00CF4017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核能研究所公告金額十分之一(10萬元)以下採購常見誤解或錯誤態樣</w:t>
      </w:r>
    </w:p>
    <w:tbl>
      <w:tblPr>
        <w:tblStyle w:val="aa"/>
        <w:tblW w:w="9889" w:type="dxa"/>
        <w:jc w:val="center"/>
        <w:tblLook w:val="04A0" w:firstRow="1" w:lastRow="0" w:firstColumn="1" w:lastColumn="0" w:noHBand="0" w:noVBand="1"/>
      </w:tblPr>
      <w:tblGrid>
        <w:gridCol w:w="508"/>
        <w:gridCol w:w="456"/>
        <w:gridCol w:w="4521"/>
        <w:gridCol w:w="4404"/>
      </w:tblGrid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常見誤解或錯誤態樣</w:t>
            </w:r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相關規定及作法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E77801">
              <w:rPr>
                <w:rFonts w:ascii="標楷體" w:eastAsia="標楷體" w:hAnsi="標楷體" w:hint="eastAsia"/>
              </w:rPr>
              <w:t>誤以為小額採購不適用採購法。</w:t>
            </w:r>
            <w:proofErr w:type="gramStart"/>
            <w:r w:rsidRPr="00E77801">
              <w:rPr>
                <w:rFonts w:ascii="標楷體" w:eastAsia="標楷體" w:hAnsi="標楷體" w:hint="eastAsia"/>
              </w:rPr>
              <w:t>（</w:t>
            </w:r>
            <w:proofErr w:type="gramEnd"/>
            <w:r w:rsidRPr="00E77801">
              <w:rPr>
                <w:rFonts w:ascii="標楷體" w:eastAsia="標楷體" w:hAnsi="標楷體" w:hint="eastAsia"/>
              </w:rPr>
              <w:t>免公告程序；其他如履約、驗收等仍適用採購法</w:t>
            </w:r>
            <w:proofErr w:type="gramStart"/>
            <w:r w:rsidRPr="00E77801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政府採購</w:t>
            </w:r>
            <w:r w:rsidRPr="00E77801">
              <w:rPr>
                <w:rFonts w:ascii="標楷體" w:eastAsia="標楷體" w:hAnsi="標楷體" w:hint="eastAsia"/>
              </w:rPr>
              <w:t>法第2條</w:t>
            </w:r>
            <w:r w:rsidRPr="009900FE">
              <w:rPr>
                <w:rFonts w:ascii="標楷體" w:eastAsia="標楷體" w:hAnsi="標楷體" w:hint="eastAsia"/>
              </w:rPr>
              <w:t>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21" w:type="dxa"/>
          </w:tcPr>
          <w:p w:rsidR="00F266D3" w:rsidRPr="00E77801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E77801">
              <w:rPr>
                <w:rFonts w:ascii="標楷體" w:eastAsia="標楷體" w:hAnsi="標楷體" w:hint="eastAsia"/>
              </w:rPr>
              <w:t>意圖規避公告程序，而分批</w:t>
            </w:r>
            <w:proofErr w:type="gramStart"/>
            <w:r w:rsidRPr="00E77801">
              <w:rPr>
                <w:rFonts w:ascii="標楷體" w:eastAsia="標楷體" w:hAnsi="標楷體" w:hint="eastAsia"/>
              </w:rPr>
              <w:t>辦理原逾</w:t>
            </w:r>
            <w:proofErr w:type="gramEnd"/>
            <w:r w:rsidRPr="00E77801">
              <w:rPr>
                <w:rFonts w:ascii="標楷體" w:eastAsia="標楷體" w:hAnsi="標楷體" w:hint="eastAsia"/>
              </w:rPr>
              <w:t>10萬元之採購。</w:t>
            </w:r>
          </w:p>
        </w:tc>
        <w:tc>
          <w:tcPr>
            <w:tcW w:w="4404" w:type="dxa"/>
          </w:tcPr>
          <w:p w:rsidR="00F266D3" w:rsidRPr="00E77801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政府採購</w:t>
            </w:r>
            <w:r w:rsidRPr="00E77801">
              <w:rPr>
                <w:rFonts w:ascii="標楷體" w:eastAsia="標楷體" w:hAnsi="標楷體" w:hint="eastAsia"/>
              </w:rPr>
              <w:t>法第14條、中央機關未達公告金額採購招標辦法第6條</w:t>
            </w:r>
            <w:r w:rsidRPr="009900FE">
              <w:rPr>
                <w:rFonts w:ascii="標楷體" w:eastAsia="標楷體" w:hAnsi="標楷體" w:hint="eastAsia"/>
              </w:rPr>
              <w:t>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21" w:type="dxa"/>
          </w:tcPr>
          <w:p w:rsidR="00F266D3" w:rsidRPr="00E77801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E77801">
              <w:rPr>
                <w:rFonts w:ascii="標楷體" w:eastAsia="標楷體" w:hAnsi="標楷體" w:hint="eastAsia"/>
              </w:rPr>
              <w:t>未考慮廠商報價之合理性，誤以為所有小額採購，均無需經議價程序。</w:t>
            </w:r>
          </w:p>
        </w:tc>
        <w:tc>
          <w:tcPr>
            <w:tcW w:w="4404" w:type="dxa"/>
          </w:tcPr>
          <w:p w:rsidR="00F266D3" w:rsidRPr="00E77801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E70800">
              <w:rPr>
                <w:rFonts w:ascii="標楷體" w:eastAsia="標楷體" w:hAnsi="標楷體" w:hint="eastAsia"/>
              </w:rPr>
              <w:t>除無辦理議價之必要或可能者外，仍可視個案特性，經議價程序。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21" w:type="dxa"/>
          </w:tcPr>
          <w:p w:rsidR="00F266D3" w:rsidRPr="00E77801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E77801">
              <w:rPr>
                <w:rFonts w:ascii="標楷體" w:eastAsia="標楷體" w:hAnsi="標楷體" w:hint="eastAsia"/>
              </w:rPr>
              <w:t>誤以為所有小額採購均無需簽訂契約。</w:t>
            </w:r>
          </w:p>
        </w:tc>
        <w:tc>
          <w:tcPr>
            <w:tcW w:w="4404" w:type="dxa"/>
          </w:tcPr>
          <w:p w:rsidR="00F266D3" w:rsidRPr="00E77801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本所已</w:t>
            </w:r>
            <w:r w:rsidRPr="00E70800">
              <w:rPr>
                <w:rFonts w:ascii="標楷體" w:eastAsia="標楷體" w:hAnsi="標楷體" w:hint="eastAsia"/>
              </w:rPr>
              <w:t>訂</w:t>
            </w:r>
            <w:r>
              <w:rPr>
                <w:rFonts w:ascii="標楷體" w:eastAsia="標楷體" w:hAnsi="標楷體" w:hint="eastAsia"/>
              </w:rPr>
              <w:t>定小額採購</w:t>
            </w:r>
            <w:r w:rsidRPr="00E70800">
              <w:rPr>
                <w:rFonts w:ascii="標楷體" w:eastAsia="標楷體" w:hAnsi="標楷體" w:hint="eastAsia"/>
              </w:rPr>
              <w:t>書面契約</w:t>
            </w:r>
            <w:r w:rsidRPr="009900FE">
              <w:rPr>
                <w:rFonts w:ascii="標楷體" w:eastAsia="標楷體" w:hAnsi="標楷體" w:hint="eastAsia"/>
              </w:rPr>
              <w:t>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21" w:type="dxa"/>
          </w:tcPr>
          <w:p w:rsidR="00F266D3" w:rsidRPr="00E77801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E77801">
              <w:rPr>
                <w:rFonts w:ascii="標楷體" w:eastAsia="標楷體" w:hAnsi="標楷體" w:hint="eastAsia"/>
              </w:rPr>
              <w:t>誤以為所有工程或勞務之小額採購，不適用不得轉包之規定。</w:t>
            </w:r>
          </w:p>
        </w:tc>
        <w:tc>
          <w:tcPr>
            <w:tcW w:w="4404" w:type="dxa"/>
          </w:tcPr>
          <w:p w:rsidR="00F266D3" w:rsidRPr="00E77801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政府採購</w:t>
            </w:r>
            <w:r w:rsidRPr="00E77801">
              <w:rPr>
                <w:rFonts w:ascii="標楷體" w:eastAsia="標楷體" w:hAnsi="標楷體" w:hint="eastAsia"/>
              </w:rPr>
              <w:t>法</w:t>
            </w:r>
            <w:r w:rsidRPr="00E70800">
              <w:rPr>
                <w:rFonts w:ascii="標楷體" w:eastAsia="標楷體" w:hAnsi="標楷體" w:hint="eastAsia"/>
              </w:rPr>
              <w:t>第65條</w:t>
            </w:r>
            <w:r w:rsidRPr="009900FE">
              <w:rPr>
                <w:rFonts w:ascii="標楷體" w:eastAsia="標楷體" w:hAnsi="標楷體" w:hint="eastAsia"/>
              </w:rPr>
              <w:t>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E77801">
              <w:rPr>
                <w:rFonts w:ascii="標楷體" w:eastAsia="標楷體" w:hAnsi="標楷體" w:hint="eastAsia"/>
              </w:rPr>
              <w:t>誤以為小額採購不適用採購法101、103條等條款。</w:t>
            </w:r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政府採購</w:t>
            </w:r>
            <w:r w:rsidRPr="00E77801">
              <w:rPr>
                <w:rFonts w:ascii="標楷體" w:eastAsia="標楷體" w:hAnsi="標楷體" w:hint="eastAsia"/>
              </w:rPr>
              <w:t>法</w:t>
            </w:r>
            <w:r w:rsidRPr="00E70800">
              <w:rPr>
                <w:rFonts w:ascii="標楷體" w:eastAsia="標楷體" w:hAnsi="標楷體" w:hint="eastAsia"/>
              </w:rPr>
              <w:t>第101條</w:t>
            </w:r>
            <w:r w:rsidRPr="00E77801">
              <w:rPr>
                <w:rFonts w:ascii="標楷體" w:eastAsia="標楷體" w:hAnsi="標楷體" w:hint="eastAsia"/>
              </w:rPr>
              <w:t>、103條</w:t>
            </w:r>
            <w:r w:rsidRPr="009900FE">
              <w:rPr>
                <w:rFonts w:ascii="標楷體" w:eastAsia="標楷體" w:hAnsi="標楷體" w:hint="eastAsia"/>
              </w:rPr>
              <w:t>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誤以為所有</w:t>
            </w:r>
            <w:r w:rsidRPr="009900FE">
              <w:rPr>
                <w:rFonts w:ascii="標楷體" w:eastAsia="標楷體" w:hAnsi="標楷體"/>
              </w:rPr>
              <w:t>公告金額十分之一</w:t>
            </w:r>
            <w:r w:rsidRPr="009900FE">
              <w:rPr>
                <w:rFonts w:ascii="標楷體" w:eastAsia="標楷體" w:hAnsi="標楷體" w:hint="eastAsia"/>
              </w:rPr>
              <w:t>以下之採購僅能</w:t>
            </w:r>
            <w:proofErr w:type="gramStart"/>
            <w:r w:rsidRPr="009900FE">
              <w:rPr>
                <w:rFonts w:ascii="標楷體" w:eastAsia="標楷體" w:hAnsi="標楷體" w:hint="eastAsia"/>
              </w:rPr>
              <w:t>逕</w:t>
            </w:r>
            <w:proofErr w:type="gramEnd"/>
            <w:r w:rsidRPr="009900FE">
              <w:rPr>
                <w:rFonts w:ascii="標楷體" w:eastAsia="標楷體" w:hAnsi="標楷體" w:hint="eastAsia"/>
              </w:rPr>
              <w:t>洽一家廠商採購。</w:t>
            </w:r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E70800">
              <w:rPr>
                <w:rFonts w:ascii="標楷體" w:eastAsia="標楷體" w:hAnsi="標楷體" w:hint="eastAsia"/>
              </w:rPr>
              <w:t>中央機關未達公告金額採購招標辦法第6條</w:t>
            </w:r>
            <w:r w:rsidRPr="009900FE">
              <w:rPr>
                <w:rFonts w:ascii="標楷體" w:eastAsia="標楷體" w:hAnsi="標楷體" w:hint="eastAsia"/>
              </w:rPr>
              <w:t>。</w:t>
            </w:r>
          </w:p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proofErr w:type="gramStart"/>
            <w:r w:rsidRPr="009900FE">
              <w:rPr>
                <w:rFonts w:ascii="標楷體" w:eastAsia="標楷體" w:hAnsi="標楷體" w:hint="eastAsia"/>
              </w:rPr>
              <w:t>洽</w:t>
            </w:r>
            <w:proofErr w:type="gramEnd"/>
            <w:r w:rsidRPr="009900FE">
              <w:rPr>
                <w:rFonts w:ascii="標楷體" w:eastAsia="標楷體" w:hAnsi="標楷體" w:hint="eastAsia"/>
              </w:rPr>
              <w:t>一家廠商代為蒐集提供三家廠商之報價或估價單。</w:t>
            </w:r>
          </w:p>
        </w:tc>
        <w:tc>
          <w:tcPr>
            <w:tcW w:w="4404" w:type="dxa"/>
          </w:tcPr>
          <w:p w:rsidR="00F266D3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政府採購</w:t>
            </w:r>
            <w:r w:rsidRPr="00E77801">
              <w:rPr>
                <w:rFonts w:ascii="標楷體" w:eastAsia="標楷體" w:hAnsi="標楷體" w:hint="eastAsia"/>
              </w:rPr>
              <w:t>法</w:t>
            </w:r>
            <w:r w:rsidRPr="00E70800">
              <w:rPr>
                <w:rFonts w:ascii="標楷體" w:eastAsia="標楷體" w:hAnsi="標楷體" w:hint="eastAsia"/>
              </w:rPr>
              <w:t>第6條第1項</w:t>
            </w:r>
            <w:r w:rsidRPr="009900FE">
              <w:rPr>
                <w:rFonts w:ascii="標楷體" w:eastAsia="標楷體" w:hAnsi="標楷體" w:hint="eastAsia"/>
              </w:rPr>
              <w:t>。</w:t>
            </w:r>
          </w:p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仍應需多家訪價，並經議價程序。</w:t>
            </w:r>
          </w:p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本所</w:t>
            </w:r>
            <w:r w:rsidRPr="009900FE">
              <w:rPr>
                <w:rFonts w:ascii="標楷體" w:eastAsia="標楷體" w:hAnsi="標楷體" w:hint="eastAsia"/>
              </w:rPr>
              <w:t>同一年度請購單位同時（核准）洽相同廠商採購不同產品總金額已逾10萬元。</w:t>
            </w:r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請各單位</w:t>
            </w:r>
            <w:proofErr w:type="gramStart"/>
            <w:r w:rsidRPr="009900FE">
              <w:rPr>
                <w:rFonts w:ascii="標楷體" w:eastAsia="標楷體" w:hAnsi="標楷體" w:hint="eastAsia"/>
              </w:rPr>
              <w:t>統計預劃採購</w:t>
            </w:r>
            <w:proofErr w:type="gramEnd"/>
            <w:r w:rsidRPr="009900FE">
              <w:rPr>
                <w:rFonts w:ascii="標楷體" w:eastAsia="標楷體" w:hAnsi="標楷體" w:hint="eastAsia"/>
              </w:rPr>
              <w:t>需求以開口合約或公開方式辦理採購，以降低以小額採購方式辦理之採購案件。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本所</w:t>
            </w:r>
            <w:r w:rsidRPr="009900FE">
              <w:rPr>
                <w:rFonts w:ascii="標楷體" w:eastAsia="標楷體" w:hAnsi="標楷體" w:hint="eastAsia"/>
              </w:rPr>
              <w:t>供應廠商同一年度交貨總金額達50萬元者。</w:t>
            </w:r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請各單位</w:t>
            </w:r>
            <w:proofErr w:type="gramStart"/>
            <w:r w:rsidRPr="009900FE">
              <w:rPr>
                <w:rFonts w:ascii="標楷體" w:eastAsia="標楷體" w:hAnsi="標楷體" w:hint="eastAsia"/>
              </w:rPr>
              <w:t>統計預劃採購</w:t>
            </w:r>
            <w:proofErr w:type="gramEnd"/>
            <w:r w:rsidRPr="009900FE">
              <w:rPr>
                <w:rFonts w:ascii="標楷體" w:eastAsia="標楷體" w:hAnsi="標楷體" w:hint="eastAsia"/>
              </w:rPr>
              <w:t>需求以開口合約或公開方式辦理採購，以降低以小額採購方式辦理之採購案件。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本所</w:t>
            </w:r>
            <w:r w:rsidRPr="009900FE">
              <w:rPr>
                <w:rFonts w:ascii="標楷體" w:eastAsia="標楷體" w:hAnsi="標楷體" w:hint="eastAsia"/>
              </w:rPr>
              <w:t>同一年度全所各單位實驗用耗材、氣體、化學藥品等耗材採購案，件數1,691件、採購總金額9,004萬餘元。</w:t>
            </w:r>
          </w:p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1.已訂共通性氣體開口合約，非共通性</w:t>
            </w:r>
            <w:proofErr w:type="gramStart"/>
            <w:r w:rsidRPr="009900FE">
              <w:rPr>
                <w:rFonts w:ascii="標楷體" w:eastAsia="標楷體" w:hAnsi="標楷體" w:hint="eastAsia"/>
              </w:rPr>
              <w:t>請預劃提出併</w:t>
            </w:r>
            <w:proofErr w:type="gramEnd"/>
            <w:r w:rsidRPr="009900FE">
              <w:rPr>
                <w:rFonts w:ascii="標楷體" w:eastAsia="標楷體" w:hAnsi="標楷體" w:hint="eastAsia"/>
              </w:rPr>
              <w:t>案定期採購。</w:t>
            </w:r>
          </w:p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2.請各單位應預先規劃採購年度需求，集中辦理採購。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採購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本所</w:t>
            </w:r>
            <w:r w:rsidRPr="009900FE">
              <w:rPr>
                <w:rFonts w:ascii="標楷體" w:eastAsia="標楷體" w:hAnsi="標楷體" w:hint="eastAsia"/>
              </w:rPr>
              <w:t>同一年度全所各單位牆面粉刷、天花板翻修、地磚及門窗更新、排水溝修繕等小型工程，件數357件／金額2,292萬餘元。</w:t>
            </w:r>
          </w:p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1.進行緊急維修者，建案填寫緊急理由。</w:t>
            </w:r>
          </w:p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2.非緊急者預先規劃合併，考量分年依預算金額</w:t>
            </w:r>
            <w:proofErr w:type="gramStart"/>
            <w:r w:rsidRPr="009900FE">
              <w:rPr>
                <w:rFonts w:ascii="標楷體" w:eastAsia="標楷體" w:hAnsi="標楷體" w:hint="eastAsia"/>
              </w:rPr>
              <w:t>併</w:t>
            </w:r>
            <w:proofErr w:type="gramEnd"/>
            <w:r w:rsidRPr="009900FE">
              <w:rPr>
                <w:rFonts w:ascii="標楷體" w:eastAsia="標楷體" w:hAnsi="標楷體" w:hint="eastAsia"/>
              </w:rPr>
              <w:t>案執行。</w:t>
            </w:r>
          </w:p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3.各類小額零星工程維修案，評估以開口合約或選擇性招標方式建立合格廠商名單之可行性。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驗收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本所</w:t>
            </w:r>
            <w:r w:rsidRPr="009900FE">
              <w:rPr>
                <w:rFonts w:ascii="標楷體" w:eastAsia="標楷體" w:hAnsi="標楷體" w:hint="eastAsia"/>
              </w:rPr>
              <w:t>採購案辦理初驗或驗收時，申請人員擔任</w:t>
            </w:r>
            <w:proofErr w:type="gramStart"/>
            <w:r w:rsidRPr="009900FE">
              <w:rPr>
                <w:rFonts w:ascii="標楷體" w:eastAsia="標楷體" w:hAnsi="標楷體" w:hint="eastAsia"/>
              </w:rPr>
              <w:t>初驗人或主驗人</w:t>
            </w:r>
            <w:proofErr w:type="gramEnd"/>
            <w:r w:rsidRPr="009900FE">
              <w:rPr>
                <w:rFonts w:ascii="標楷體" w:eastAsia="標楷體" w:hAnsi="標楷體" w:hint="eastAsia"/>
              </w:rPr>
              <w:t>，核與規定不符。</w:t>
            </w:r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修訂本所採購注意事項：規定採購案辦理初驗或驗收時，原採購申請人員不得擔任</w:t>
            </w:r>
            <w:proofErr w:type="gramStart"/>
            <w:r w:rsidRPr="009900FE">
              <w:rPr>
                <w:rFonts w:ascii="標楷體" w:eastAsia="標楷體" w:hAnsi="標楷體" w:hint="eastAsia"/>
              </w:rPr>
              <w:t>初驗人或主驗人</w:t>
            </w:r>
            <w:proofErr w:type="gramEnd"/>
            <w:r w:rsidRPr="009900FE">
              <w:rPr>
                <w:rFonts w:ascii="標楷體" w:eastAsia="標楷體" w:hAnsi="標楷體" w:hint="eastAsia"/>
              </w:rPr>
              <w:t>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驗收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21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本所</w:t>
            </w:r>
            <w:r w:rsidRPr="009900FE">
              <w:rPr>
                <w:rFonts w:ascii="標楷體" w:eastAsia="標楷體" w:hAnsi="標楷體" w:hint="eastAsia"/>
              </w:rPr>
              <w:t>工程、財物採購之驗收，可免現場查驗，應由備具書面憑證</w:t>
            </w:r>
            <w:proofErr w:type="gramStart"/>
            <w:r w:rsidRPr="009900FE">
              <w:rPr>
                <w:rFonts w:ascii="標楷體" w:eastAsia="標楷體" w:hAnsi="標楷體" w:hint="eastAsia"/>
              </w:rPr>
              <w:t>採</w:t>
            </w:r>
            <w:proofErr w:type="gramEnd"/>
            <w:r w:rsidRPr="009900FE">
              <w:rPr>
                <w:rFonts w:ascii="標楷體" w:eastAsia="標楷體" w:hAnsi="標楷體" w:hint="eastAsia"/>
              </w:rPr>
              <w:t>書面驗收。</w:t>
            </w:r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小額採購驗收時須有書面資料(參照範列)，廠商送貨單或測試資料須經驗收人員簽章</w:t>
            </w:r>
            <w:proofErr w:type="gramStart"/>
            <w:r w:rsidRPr="009900FE">
              <w:rPr>
                <w:rFonts w:ascii="標楷體" w:eastAsia="標楷體" w:hAnsi="標楷體" w:hint="eastAsia"/>
              </w:rPr>
              <w:t>押</w:t>
            </w:r>
            <w:proofErr w:type="gramEnd"/>
            <w:r w:rsidRPr="009900FE">
              <w:rPr>
                <w:rFonts w:ascii="標楷體" w:eastAsia="標楷體" w:hAnsi="標楷體" w:hint="eastAsia"/>
              </w:rPr>
              <w:t>日期，方可為驗收通過。</w:t>
            </w:r>
          </w:p>
        </w:tc>
      </w:tr>
      <w:tr w:rsidR="00F266D3" w:rsidRPr="009900FE" w:rsidTr="00940F2E">
        <w:trPr>
          <w:jc w:val="center"/>
        </w:trPr>
        <w:tc>
          <w:tcPr>
            <w:tcW w:w="508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900FE">
              <w:rPr>
                <w:rFonts w:ascii="標楷體" w:eastAsia="標楷體" w:hAnsi="標楷體" w:hint="eastAsia"/>
              </w:rPr>
              <w:t>驗收</w:t>
            </w:r>
          </w:p>
        </w:tc>
        <w:tc>
          <w:tcPr>
            <w:tcW w:w="456" w:type="dxa"/>
          </w:tcPr>
          <w:p w:rsidR="00F266D3" w:rsidRPr="009900FE" w:rsidRDefault="00F266D3" w:rsidP="00940F2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21" w:type="dxa"/>
          </w:tcPr>
          <w:p w:rsidR="00F266D3" w:rsidRPr="00E77801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 w:rsidRPr="00E77801">
              <w:rPr>
                <w:rFonts w:ascii="標楷體" w:eastAsia="標楷體" w:hAnsi="標楷體" w:hint="eastAsia"/>
              </w:rPr>
              <w:t>誤以為利用共同供應契約辦理小額採購，無需辦理驗收。</w:t>
            </w:r>
          </w:p>
        </w:tc>
        <w:tc>
          <w:tcPr>
            <w:tcW w:w="4404" w:type="dxa"/>
          </w:tcPr>
          <w:p w:rsidR="00F266D3" w:rsidRPr="009900FE" w:rsidRDefault="00F266D3" w:rsidP="00940F2E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政府採購</w:t>
            </w:r>
            <w:r w:rsidRPr="00E77801">
              <w:rPr>
                <w:rFonts w:ascii="標楷體" w:eastAsia="標楷體" w:hAnsi="標楷體" w:hint="eastAsia"/>
              </w:rPr>
              <w:t>法</w:t>
            </w:r>
            <w:r w:rsidRPr="00E70800">
              <w:rPr>
                <w:rFonts w:ascii="標楷體" w:eastAsia="標楷體" w:hAnsi="標楷體" w:hint="eastAsia"/>
              </w:rPr>
              <w:t>第71條、</w:t>
            </w:r>
            <w:r>
              <w:rPr>
                <w:rFonts w:ascii="標楷體" w:eastAsia="標楷體" w:hAnsi="標楷體" w:hint="eastAsia"/>
              </w:rPr>
              <w:t>政府採購</w:t>
            </w:r>
            <w:r w:rsidRPr="00E77801">
              <w:rPr>
                <w:rFonts w:ascii="標楷體" w:eastAsia="標楷體" w:hAnsi="標楷體" w:hint="eastAsia"/>
              </w:rPr>
              <w:t>法</w:t>
            </w:r>
            <w:r w:rsidRPr="00E70800">
              <w:rPr>
                <w:rFonts w:ascii="標楷體" w:eastAsia="標楷體" w:hAnsi="標楷體" w:hint="eastAsia"/>
              </w:rPr>
              <w:t>施行細則第90條</w:t>
            </w:r>
            <w:r w:rsidRPr="009900FE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C5123A" w:rsidRPr="00C5123A" w:rsidRDefault="00F266D3" w:rsidP="00C5123A">
      <w:pPr>
        <w:pStyle w:val="a3"/>
        <w:numPr>
          <w:ilvl w:val="0"/>
          <w:numId w:val="5"/>
        </w:numPr>
        <w:spacing w:line="320" w:lineRule="exact"/>
        <w:ind w:leftChars="0" w:left="-352" w:hanging="357"/>
        <w:jc w:val="both"/>
        <w:rPr>
          <w:rFonts w:ascii="標楷體" w:eastAsia="標楷體" w:hAnsi="標楷體"/>
        </w:rPr>
      </w:pPr>
      <w:r w:rsidRPr="00C5123A">
        <w:rPr>
          <w:rFonts w:ascii="標楷體" w:eastAsia="標楷體" w:hAnsi="標楷體" w:hint="eastAsia"/>
        </w:rPr>
        <w:t>依據工程會</w:t>
      </w:r>
      <w:r w:rsidRPr="00C5123A">
        <w:rPr>
          <w:rFonts w:ascii="標楷體" w:eastAsia="標楷體" w:hAnsi="標楷體"/>
        </w:rPr>
        <w:t>99年5月12日</w:t>
      </w:r>
      <w:proofErr w:type="gramStart"/>
      <w:r w:rsidRPr="00C5123A">
        <w:rPr>
          <w:rFonts w:ascii="標楷體" w:eastAsia="標楷體" w:hAnsi="標楷體"/>
        </w:rPr>
        <w:t>工程企字第09900189230號</w:t>
      </w:r>
      <w:proofErr w:type="gramEnd"/>
      <w:r w:rsidRPr="00C5123A">
        <w:rPr>
          <w:rFonts w:ascii="標楷體" w:eastAsia="標楷體" w:hAnsi="標楷體"/>
        </w:rPr>
        <w:t>函檢送「機關辦理公告金額十分之一（新臺幣10萬元）以下採購常見誤解或錯誤態樣」</w:t>
      </w:r>
      <w:r w:rsidRPr="00C5123A">
        <w:rPr>
          <w:rFonts w:ascii="標楷體" w:eastAsia="標楷體" w:hAnsi="標楷體" w:hint="eastAsia"/>
        </w:rPr>
        <w:t>。</w:t>
      </w:r>
      <w:r w:rsidR="00C5123A" w:rsidRPr="00C5123A">
        <w:rPr>
          <w:rFonts w:ascii="標楷體" w:eastAsia="標楷體" w:hAnsi="標楷體" w:hint="eastAsia"/>
        </w:rPr>
        <w:t>2.</w:t>
      </w:r>
    </w:p>
    <w:p w:rsidR="00F266D3" w:rsidRPr="00C5123A" w:rsidRDefault="00F266D3" w:rsidP="00C5123A">
      <w:pPr>
        <w:pStyle w:val="a3"/>
        <w:numPr>
          <w:ilvl w:val="0"/>
          <w:numId w:val="5"/>
        </w:numPr>
        <w:spacing w:line="320" w:lineRule="exact"/>
        <w:ind w:leftChars="0" w:left="-352" w:hanging="357"/>
        <w:jc w:val="both"/>
        <w:rPr>
          <w:rFonts w:ascii="標楷體" w:eastAsia="標楷體" w:hAnsi="標楷體" w:cs="Times New Roman"/>
          <w:sz w:val="28"/>
          <w:szCs w:val="28"/>
        </w:rPr>
      </w:pPr>
      <w:r w:rsidRPr="00C5123A">
        <w:rPr>
          <w:rFonts w:ascii="標楷體" w:eastAsia="標楷體" w:hAnsi="標楷體" w:hint="eastAsia"/>
        </w:rPr>
        <w:t>依據</w:t>
      </w:r>
      <w:r w:rsidRPr="00C5123A">
        <w:rPr>
          <w:rFonts w:ascii="標楷體" w:eastAsia="標楷體" w:hAnsi="標楷體" w:hint="eastAsia"/>
          <w:kern w:val="0"/>
        </w:rPr>
        <w:t>審計部103年10月2日</w:t>
      </w:r>
      <w:proofErr w:type="gramStart"/>
      <w:r w:rsidRPr="00C5123A">
        <w:rPr>
          <w:rFonts w:ascii="標楷體" w:eastAsia="標楷體" w:hAnsi="標楷體" w:hint="eastAsia"/>
          <w:kern w:val="0"/>
        </w:rPr>
        <w:t>台審部</w:t>
      </w:r>
      <w:proofErr w:type="gramEnd"/>
      <w:r w:rsidRPr="00C5123A">
        <w:rPr>
          <w:rFonts w:ascii="標楷體" w:eastAsia="標楷體" w:hAnsi="標楷體" w:hint="eastAsia"/>
          <w:kern w:val="0"/>
        </w:rPr>
        <w:t>一字第1031001631號函辦理</w:t>
      </w:r>
      <w:r w:rsidRPr="00C5123A">
        <w:rPr>
          <w:rFonts w:ascii="標楷體" w:eastAsia="標楷體" w:hAnsi="標楷體" w:hint="eastAsia"/>
        </w:rPr>
        <w:t>。</w:t>
      </w:r>
    </w:p>
    <w:sectPr w:rsidR="00F266D3" w:rsidRPr="00C5123A" w:rsidSect="00F266D3">
      <w:pgSz w:w="11906" w:h="16838"/>
      <w:pgMar w:top="1135" w:right="1106" w:bottom="71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B6" w:rsidRDefault="005B50B6" w:rsidP="00F266D3">
      <w:r>
        <w:separator/>
      </w:r>
    </w:p>
  </w:endnote>
  <w:endnote w:type="continuationSeparator" w:id="0">
    <w:p w:rsidR="005B50B6" w:rsidRDefault="005B50B6" w:rsidP="00F2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B6" w:rsidRDefault="005B50B6" w:rsidP="00F266D3">
      <w:r>
        <w:separator/>
      </w:r>
    </w:p>
  </w:footnote>
  <w:footnote w:type="continuationSeparator" w:id="0">
    <w:p w:rsidR="005B50B6" w:rsidRDefault="005B50B6" w:rsidP="00F2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9F5"/>
    <w:multiLevelType w:val="hybridMultilevel"/>
    <w:tmpl w:val="BC906C3C"/>
    <w:lvl w:ilvl="0" w:tplc="0C1E51F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">
    <w:nsid w:val="0719003A"/>
    <w:multiLevelType w:val="hybridMultilevel"/>
    <w:tmpl w:val="4394DD00"/>
    <w:lvl w:ilvl="0" w:tplc="EE3AB2AA">
      <w:start w:val="1"/>
      <w:numFmt w:val="taiwaneseCountingThousand"/>
      <w:lvlText w:val="(%1)"/>
      <w:lvlJc w:val="left"/>
      <w:pPr>
        <w:ind w:left="1245" w:hanging="52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14D383D"/>
    <w:multiLevelType w:val="hybridMultilevel"/>
    <w:tmpl w:val="FFB2FA0C"/>
    <w:lvl w:ilvl="0" w:tplc="E3281354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3">
    <w:nsid w:val="27D3104C"/>
    <w:multiLevelType w:val="hybridMultilevel"/>
    <w:tmpl w:val="4B0687AE"/>
    <w:lvl w:ilvl="0" w:tplc="D4DEF9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363FC1"/>
    <w:multiLevelType w:val="hybridMultilevel"/>
    <w:tmpl w:val="D6121DF6"/>
    <w:lvl w:ilvl="0" w:tplc="0674E3BA">
      <w:start w:val="1"/>
      <w:numFmt w:val="decimal"/>
      <w:lvlText w:val="%1、"/>
      <w:lvlJc w:val="left"/>
      <w:pPr>
        <w:tabs>
          <w:tab w:val="num" w:pos="-177"/>
        </w:tabs>
        <w:ind w:left="-177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3"/>
        </w:tabs>
        <w:ind w:left="4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3"/>
        </w:tabs>
        <w:ind w:left="9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3"/>
        </w:tabs>
        <w:ind w:left="13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3"/>
        </w:tabs>
        <w:ind w:left="18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3"/>
        </w:tabs>
        <w:ind w:left="23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3"/>
        </w:tabs>
        <w:ind w:left="28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3"/>
        </w:tabs>
        <w:ind w:left="33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3"/>
        </w:tabs>
        <w:ind w:left="3783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EC"/>
    <w:rsid w:val="0000179E"/>
    <w:rsid w:val="00055B3C"/>
    <w:rsid w:val="000A1ACF"/>
    <w:rsid w:val="000D2F29"/>
    <w:rsid w:val="001326ED"/>
    <w:rsid w:val="00161ADD"/>
    <w:rsid w:val="00235B34"/>
    <w:rsid w:val="002436FB"/>
    <w:rsid w:val="00290309"/>
    <w:rsid w:val="00345E6B"/>
    <w:rsid w:val="00360084"/>
    <w:rsid w:val="003B0C24"/>
    <w:rsid w:val="003C1250"/>
    <w:rsid w:val="003F3C17"/>
    <w:rsid w:val="004865EC"/>
    <w:rsid w:val="00501B5B"/>
    <w:rsid w:val="005B49F0"/>
    <w:rsid w:val="005B50B6"/>
    <w:rsid w:val="005D439F"/>
    <w:rsid w:val="00785B02"/>
    <w:rsid w:val="007B3FA9"/>
    <w:rsid w:val="00884C45"/>
    <w:rsid w:val="008A4C5D"/>
    <w:rsid w:val="009032A0"/>
    <w:rsid w:val="00967046"/>
    <w:rsid w:val="00A929A9"/>
    <w:rsid w:val="00AD607D"/>
    <w:rsid w:val="00AE7C70"/>
    <w:rsid w:val="00B77215"/>
    <w:rsid w:val="00BA100C"/>
    <w:rsid w:val="00C05AB1"/>
    <w:rsid w:val="00C1073D"/>
    <w:rsid w:val="00C5123A"/>
    <w:rsid w:val="00CD0641"/>
    <w:rsid w:val="00CF4017"/>
    <w:rsid w:val="00DA0214"/>
    <w:rsid w:val="00DB2652"/>
    <w:rsid w:val="00E147CB"/>
    <w:rsid w:val="00E271C1"/>
    <w:rsid w:val="00E31477"/>
    <w:rsid w:val="00E55432"/>
    <w:rsid w:val="00E87D13"/>
    <w:rsid w:val="00E955FF"/>
    <w:rsid w:val="00F14167"/>
    <w:rsid w:val="00F266D3"/>
    <w:rsid w:val="00F74E59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26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66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6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66D3"/>
    <w:rPr>
      <w:sz w:val="20"/>
      <w:szCs w:val="20"/>
    </w:rPr>
  </w:style>
  <w:style w:type="paragraph" w:styleId="a8">
    <w:name w:val="Body Text Indent"/>
    <w:basedOn w:val="a"/>
    <w:link w:val="a9"/>
    <w:rsid w:val="00F266D3"/>
    <w:pPr>
      <w:framePr w:w="10189" w:h="15480" w:hSpace="180" w:wrap="auto" w:vAnchor="text" w:hAnchor="page" w:x="1128" w:y="481"/>
      <w:widowControl/>
      <w:autoSpaceDE w:val="0"/>
      <w:autoSpaceDN w:val="0"/>
      <w:adjustRightInd w:val="0"/>
      <w:spacing w:line="300" w:lineRule="exact"/>
      <w:ind w:left="1191" w:hanging="227"/>
      <w:jc w:val="both"/>
    </w:pPr>
    <w:rPr>
      <w:rFonts w:ascii="標楷體" w:eastAsia="標楷體" w:hAnsi="Times New Roman" w:cs="Times New Roman"/>
      <w:spacing w:val="-10"/>
      <w:kern w:val="0"/>
      <w:szCs w:val="20"/>
    </w:rPr>
  </w:style>
  <w:style w:type="character" w:customStyle="1" w:styleId="a9">
    <w:name w:val="本文縮排 字元"/>
    <w:basedOn w:val="a0"/>
    <w:link w:val="a8"/>
    <w:rsid w:val="00F266D3"/>
    <w:rPr>
      <w:rFonts w:ascii="標楷體" w:eastAsia="標楷體" w:hAnsi="Times New Roman" w:cs="Times New Roman"/>
      <w:spacing w:val="-10"/>
      <w:kern w:val="0"/>
      <w:szCs w:val="20"/>
    </w:rPr>
  </w:style>
  <w:style w:type="table" w:styleId="aa">
    <w:name w:val="Table Grid"/>
    <w:basedOn w:val="a1"/>
    <w:uiPriority w:val="59"/>
    <w:rsid w:val="00F2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2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266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26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66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6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66D3"/>
    <w:rPr>
      <w:sz w:val="20"/>
      <w:szCs w:val="20"/>
    </w:rPr>
  </w:style>
  <w:style w:type="paragraph" w:styleId="a8">
    <w:name w:val="Body Text Indent"/>
    <w:basedOn w:val="a"/>
    <w:link w:val="a9"/>
    <w:rsid w:val="00F266D3"/>
    <w:pPr>
      <w:framePr w:w="10189" w:h="15480" w:hSpace="180" w:wrap="auto" w:vAnchor="text" w:hAnchor="page" w:x="1128" w:y="481"/>
      <w:widowControl/>
      <w:autoSpaceDE w:val="0"/>
      <w:autoSpaceDN w:val="0"/>
      <w:adjustRightInd w:val="0"/>
      <w:spacing w:line="300" w:lineRule="exact"/>
      <w:ind w:left="1191" w:hanging="227"/>
      <w:jc w:val="both"/>
    </w:pPr>
    <w:rPr>
      <w:rFonts w:ascii="標楷體" w:eastAsia="標楷體" w:hAnsi="Times New Roman" w:cs="Times New Roman"/>
      <w:spacing w:val="-10"/>
      <w:kern w:val="0"/>
      <w:szCs w:val="20"/>
    </w:rPr>
  </w:style>
  <w:style w:type="character" w:customStyle="1" w:styleId="a9">
    <w:name w:val="本文縮排 字元"/>
    <w:basedOn w:val="a0"/>
    <w:link w:val="a8"/>
    <w:rsid w:val="00F266D3"/>
    <w:rPr>
      <w:rFonts w:ascii="標楷體" w:eastAsia="標楷體" w:hAnsi="Times New Roman" w:cs="Times New Roman"/>
      <w:spacing w:val="-10"/>
      <w:kern w:val="0"/>
      <w:szCs w:val="20"/>
    </w:rPr>
  </w:style>
  <w:style w:type="table" w:styleId="aa">
    <w:name w:val="Table Grid"/>
    <w:basedOn w:val="a1"/>
    <w:uiPriority w:val="59"/>
    <w:rsid w:val="00F2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2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266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B9CC-F36E-48F0-945D-B825E5C3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謝佳吟</dc:creator>
  <cp:lastModifiedBy>黃貴貞</cp:lastModifiedBy>
  <cp:revision>2</cp:revision>
  <dcterms:created xsi:type="dcterms:W3CDTF">2015-01-05T06:20:00Z</dcterms:created>
  <dcterms:modified xsi:type="dcterms:W3CDTF">2015-01-05T06:20:00Z</dcterms:modified>
</cp:coreProperties>
</file>