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47" w:rsidRPr="00382747" w:rsidRDefault="00382747" w:rsidP="00382747">
      <w:pPr>
        <w:spacing w:line="48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382747">
        <w:rPr>
          <w:rFonts w:ascii="標楷體" w:eastAsia="標楷體" w:hAnsi="標楷體" w:hint="eastAsia"/>
          <w:b/>
          <w:sz w:val="32"/>
          <w:szCs w:val="32"/>
        </w:rPr>
        <w:t>勞安衛</w:t>
      </w:r>
      <w:r w:rsidRPr="00382747">
        <w:rPr>
          <w:rFonts w:ascii="新細明體" w:eastAsia="新細明體" w:hAnsi="新細明體" w:hint="eastAsia"/>
          <w:b/>
          <w:sz w:val="32"/>
          <w:szCs w:val="32"/>
        </w:rPr>
        <w:t>、</w:t>
      </w:r>
      <w:proofErr w:type="gramStart"/>
      <w:r w:rsidRPr="00382747">
        <w:rPr>
          <w:rFonts w:ascii="標楷體" w:eastAsia="標楷體" w:hAnsi="標楷體" w:hint="eastAsia"/>
          <w:b/>
          <w:sz w:val="32"/>
          <w:szCs w:val="32"/>
        </w:rPr>
        <w:t>輻</w:t>
      </w:r>
      <w:proofErr w:type="gramEnd"/>
      <w:r w:rsidRPr="00382747">
        <w:rPr>
          <w:rFonts w:ascii="標楷體" w:eastAsia="標楷體" w:hAnsi="標楷體" w:hint="eastAsia"/>
          <w:b/>
          <w:sz w:val="32"/>
          <w:szCs w:val="32"/>
        </w:rPr>
        <w:t>安等相關證書</w:t>
      </w:r>
      <w:r w:rsidRPr="00382747">
        <w:rPr>
          <w:rFonts w:ascii="新細明體" w:eastAsia="新細明體" w:hAnsi="新細明體" w:hint="eastAsia"/>
          <w:b/>
          <w:sz w:val="32"/>
          <w:szCs w:val="32"/>
        </w:rPr>
        <w:t>，</w:t>
      </w:r>
      <w:r w:rsidRPr="00382747">
        <w:rPr>
          <w:rFonts w:ascii="標楷體" w:eastAsia="標楷體" w:hAnsi="標楷體" w:hint="eastAsia"/>
          <w:b/>
          <w:sz w:val="32"/>
          <w:szCs w:val="32"/>
        </w:rPr>
        <w:t>應於履約時審查</w:t>
      </w:r>
    </w:p>
    <w:p w:rsidR="00382747" w:rsidRPr="00382747" w:rsidRDefault="00382747" w:rsidP="00382747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382747">
        <w:rPr>
          <w:rFonts w:ascii="標楷體" w:eastAsia="標楷體" w:hAnsi="標楷體" w:hint="eastAsia"/>
          <w:sz w:val="28"/>
          <w:szCs w:val="28"/>
        </w:rPr>
        <w:t>近來部分採購案件於</w:t>
      </w:r>
      <w:r w:rsidRPr="00382747">
        <w:rPr>
          <w:rFonts w:ascii="標楷體" w:eastAsia="標楷體" w:hAnsi="標楷體" w:hint="eastAsia"/>
          <w:sz w:val="28"/>
          <w:szCs w:val="28"/>
        </w:rPr>
        <w:t>廠商投標時應提出之其他資格或規格文件</w:t>
      </w:r>
      <w:r w:rsidRPr="00382747">
        <w:rPr>
          <w:rFonts w:ascii="標楷體" w:eastAsia="標楷體" w:hAnsi="標楷體" w:hint="eastAsia"/>
          <w:sz w:val="28"/>
          <w:szCs w:val="28"/>
        </w:rPr>
        <w:t>中訂定廠商應具備下列證書如：</w:t>
      </w:r>
    </w:p>
    <w:p w:rsidR="00382747" w:rsidRPr="00382747" w:rsidRDefault="00382747" w:rsidP="00382747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382747">
        <w:rPr>
          <w:rFonts w:ascii="標楷體" w:eastAsia="標楷體" w:hAnsi="標楷體" w:hint="eastAsia"/>
          <w:sz w:val="28"/>
          <w:szCs w:val="28"/>
        </w:rPr>
        <w:t>1.勞工安全衛生管理技術士證照。</w:t>
      </w:r>
      <w:r w:rsidRPr="00382747">
        <w:rPr>
          <w:rFonts w:ascii="標楷體" w:eastAsia="標楷體" w:hAnsi="標楷體" w:hint="eastAsia"/>
          <w:sz w:val="28"/>
          <w:szCs w:val="28"/>
        </w:rPr>
        <w:t>(案例</w:t>
      </w:r>
      <w:proofErr w:type="gramStart"/>
      <w:r w:rsidRPr="0038274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82747">
        <w:rPr>
          <w:rFonts w:ascii="標楷體" w:eastAsia="標楷體" w:hAnsi="標楷體" w:hint="eastAsia"/>
          <w:sz w:val="28"/>
          <w:szCs w:val="28"/>
        </w:rPr>
        <w:t>)</w:t>
      </w:r>
    </w:p>
    <w:p w:rsidR="00382747" w:rsidRPr="00382747" w:rsidRDefault="00382747" w:rsidP="00382747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382747">
        <w:rPr>
          <w:rFonts w:ascii="標楷體" w:eastAsia="標楷體" w:hAnsi="標楷體" w:hint="eastAsia"/>
          <w:sz w:val="28"/>
          <w:szCs w:val="28"/>
        </w:rPr>
        <w:t>2.環保署核發之乙級（含）以上廢水處理專責人員1名。(案例</w:t>
      </w:r>
      <w:proofErr w:type="gramStart"/>
      <w:r w:rsidRPr="0038274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82747">
        <w:rPr>
          <w:rFonts w:ascii="標楷體" w:eastAsia="標楷體" w:hAnsi="標楷體" w:hint="eastAsia"/>
          <w:sz w:val="28"/>
          <w:szCs w:val="28"/>
        </w:rPr>
        <w:t>)</w:t>
      </w:r>
    </w:p>
    <w:p w:rsidR="00382747" w:rsidRPr="00382747" w:rsidRDefault="00382747" w:rsidP="00382747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382747">
        <w:rPr>
          <w:rFonts w:ascii="標楷體" w:eastAsia="標楷體" w:hAnsi="標楷體" w:hint="eastAsia"/>
          <w:sz w:val="28"/>
          <w:szCs w:val="28"/>
        </w:rPr>
        <w:t>3.缺氧作業主管。(有機廢水廠…屬局限空間/缺氧作業)。(案例</w:t>
      </w:r>
      <w:proofErr w:type="gramStart"/>
      <w:r w:rsidRPr="0038274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82747">
        <w:rPr>
          <w:rFonts w:ascii="標楷體" w:eastAsia="標楷體" w:hAnsi="標楷體" w:hint="eastAsia"/>
          <w:sz w:val="28"/>
          <w:szCs w:val="28"/>
        </w:rPr>
        <w:t>)</w:t>
      </w:r>
    </w:p>
    <w:p w:rsidR="00382747" w:rsidRPr="00382747" w:rsidRDefault="00382747" w:rsidP="00382747">
      <w:pPr>
        <w:spacing w:line="48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382747">
        <w:rPr>
          <w:rFonts w:ascii="標楷體" w:eastAsia="標楷體" w:hAnsi="標楷體" w:hint="eastAsia"/>
          <w:sz w:val="28"/>
          <w:szCs w:val="28"/>
        </w:rPr>
        <w:t>4.輻射防護員證照並有</w:t>
      </w:r>
      <w:r w:rsidRPr="00382747">
        <w:rPr>
          <w:rFonts w:ascii="標楷體" w:eastAsia="標楷體" w:hAnsi="標楷體" w:hint="eastAsia"/>
          <w:bCs/>
          <w:color w:val="000000" w:themeColor="text1"/>
          <w:kern w:val="24"/>
          <w:sz w:val="28"/>
          <w:szCs w:val="28"/>
        </w:rPr>
        <w:t>勞工投保證明</w:t>
      </w:r>
      <w:r w:rsidRPr="00382747">
        <w:rPr>
          <w:rFonts w:ascii="標楷體" w:eastAsia="標楷體" w:hAnsi="標楷體" w:hint="eastAsia"/>
          <w:color w:val="000000" w:themeColor="text1"/>
          <w:sz w:val="28"/>
          <w:szCs w:val="28"/>
        </w:rPr>
        <w:t>(案例</w:t>
      </w:r>
      <w:r w:rsidRPr="0038274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38274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382747" w:rsidRDefault="00382747" w:rsidP="00382747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使用單位訂定此類資格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未詳細載明此類證照之有效期間?造成審標上之困擾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本室建議</w:t>
      </w:r>
      <w:proofErr w:type="gramEnd"/>
      <w:r>
        <w:rPr>
          <w:rFonts w:ascii="標楷體" w:eastAsia="標楷體" w:hAnsi="標楷體" w:hint="eastAsia"/>
          <w:sz w:val="28"/>
          <w:szCs w:val="28"/>
        </w:rPr>
        <w:t>爾後此類案件應明確訂明有效期間或者何種情況屬合格標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以利判斷並避免造成投標廠商提出異議。</w:t>
      </w:r>
    </w:p>
    <w:p w:rsidR="00382747" w:rsidRPr="00382747" w:rsidRDefault="00382747" w:rsidP="00382747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382747">
        <w:rPr>
          <w:rFonts w:ascii="標楷體" w:eastAsia="標楷體" w:hAnsi="標楷體" w:hint="eastAsia"/>
          <w:sz w:val="28"/>
          <w:szCs w:val="28"/>
          <w:shd w:val="pct15" w:color="auto" w:fill="FFFFFF"/>
        </w:rPr>
        <w:t>投標時審查</w:t>
      </w:r>
      <w:r w:rsidRPr="00382747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：</w:t>
      </w:r>
    </w:p>
    <w:p w:rsidR="00382747" w:rsidRDefault="00382747" w:rsidP="00382747">
      <w:pPr>
        <w:pStyle w:val="Web"/>
        <w:spacing w:before="0" w:beforeAutospacing="0" w:after="0" w:afterAutospacing="0" w:line="480" w:lineRule="exact"/>
        <w:ind w:left="849" w:hangingChars="303" w:hanging="849"/>
        <w:rPr>
          <w:rFonts w:ascii="標楷體" w:eastAsia="標楷體" w:hAnsi="標楷體" w:hint="eastAsia"/>
          <w:sz w:val="28"/>
          <w:szCs w:val="28"/>
        </w:rPr>
      </w:pPr>
      <w:r w:rsidRPr="00382747">
        <w:rPr>
          <w:rFonts w:ascii="標楷體" w:eastAsia="標楷體" w:hAnsi="標楷體" w:hint="eastAsia"/>
          <w:b/>
          <w:sz w:val="28"/>
          <w:szCs w:val="28"/>
        </w:rPr>
        <w:t>範例</w:t>
      </w:r>
      <w:r w:rsidRPr="00382747">
        <w:rPr>
          <w:rFonts w:hint="eastAsia"/>
          <w:b/>
          <w:sz w:val="28"/>
          <w:szCs w:val="28"/>
        </w:rPr>
        <w:t>：</w:t>
      </w:r>
      <w:r w:rsidRPr="00382747">
        <w:rPr>
          <w:rFonts w:ascii="標楷體" w:eastAsia="標楷體" w:hAnsi="標楷體" w:hint="eastAsia"/>
          <w:sz w:val="28"/>
          <w:szCs w:val="28"/>
        </w:rPr>
        <w:t>「乙級以上勞工安全衛生管理技術士證照</w:t>
      </w:r>
      <w:r w:rsidRPr="00382747">
        <w:rPr>
          <w:rFonts w:ascii="標楷體" w:eastAsia="標楷體" w:hAnsi="標楷體"/>
          <w:sz w:val="28"/>
          <w:szCs w:val="28"/>
        </w:rPr>
        <w:t>(</w:t>
      </w:r>
      <w:r w:rsidRPr="00382747">
        <w:rPr>
          <w:rFonts w:ascii="標楷體" w:eastAsia="標楷體" w:hAnsi="標楷體" w:hint="eastAsia"/>
          <w:sz w:val="28"/>
          <w:szCs w:val="28"/>
        </w:rPr>
        <w:t>如開標日已超過發證日</w:t>
      </w:r>
      <w:r w:rsidRPr="00382747">
        <w:rPr>
          <w:rFonts w:ascii="標楷體" w:eastAsia="標楷體" w:hAnsi="標楷體"/>
          <w:sz w:val="28"/>
          <w:szCs w:val="28"/>
        </w:rPr>
        <w:t>2</w:t>
      </w:r>
      <w:r w:rsidRPr="00382747">
        <w:rPr>
          <w:rFonts w:ascii="標楷體" w:eastAsia="標楷體" w:hAnsi="標楷體" w:hint="eastAsia"/>
          <w:sz w:val="28"/>
          <w:szCs w:val="28"/>
        </w:rPr>
        <w:t>年以上，需檢附在職教育訓練相關資料</w:t>
      </w:r>
      <w:r w:rsidRPr="00382747">
        <w:rPr>
          <w:rFonts w:ascii="標楷體" w:eastAsia="標楷體" w:hAnsi="標楷體"/>
          <w:sz w:val="28"/>
          <w:szCs w:val="28"/>
        </w:rPr>
        <w:t>)</w:t>
      </w:r>
      <w:r w:rsidRPr="00382747">
        <w:rPr>
          <w:rFonts w:ascii="標楷體" w:eastAsia="標楷體" w:hAnsi="標楷體" w:hint="eastAsia"/>
          <w:sz w:val="28"/>
          <w:szCs w:val="28"/>
        </w:rPr>
        <w:t>｣</w:t>
      </w:r>
    </w:p>
    <w:p w:rsidR="00382747" w:rsidRDefault="00382747" w:rsidP="00382747">
      <w:pPr>
        <w:pStyle w:val="Web"/>
        <w:spacing w:before="0" w:beforeAutospacing="0" w:after="0" w:afterAutospacing="0" w:line="480" w:lineRule="exact"/>
        <w:ind w:left="849" w:hangingChars="303" w:hanging="849"/>
        <w:rPr>
          <w:rFonts w:ascii="標楷體" w:eastAsia="標楷體" w:hAnsi="標楷體" w:hint="eastAsia"/>
          <w:sz w:val="28"/>
          <w:szCs w:val="28"/>
        </w:rPr>
      </w:pPr>
      <w:r w:rsidRPr="00382747">
        <w:rPr>
          <w:rFonts w:ascii="標楷體" w:eastAsia="標楷體" w:hAnsi="標楷體" w:hint="eastAsia"/>
          <w:b/>
          <w:sz w:val="28"/>
          <w:szCs w:val="28"/>
        </w:rPr>
        <w:t>範例</w:t>
      </w:r>
      <w:r w:rsidRPr="00382747">
        <w:rPr>
          <w:rFonts w:hint="eastAsia"/>
          <w:b/>
          <w:sz w:val="28"/>
          <w:szCs w:val="28"/>
        </w:rPr>
        <w:t>：</w:t>
      </w:r>
      <w:r w:rsidRPr="00382747">
        <w:rPr>
          <w:rFonts w:ascii="標楷體" w:eastAsia="標楷體" w:hAnsi="標楷體" w:hint="eastAsia"/>
          <w:sz w:val="28"/>
          <w:szCs w:val="28"/>
        </w:rPr>
        <w:t>輻射防護員證照並有</w:t>
      </w:r>
      <w:r w:rsidRPr="00382747">
        <w:rPr>
          <w:rFonts w:ascii="標楷體" w:eastAsia="標楷體" w:hAnsi="標楷體" w:hint="eastAsia"/>
          <w:sz w:val="28"/>
          <w:szCs w:val="28"/>
        </w:rPr>
        <w:t>「開標當月之勞工投保證明」或「本案公告日後之勞工投保證明」。</w:t>
      </w:r>
    </w:p>
    <w:p w:rsidR="00382747" w:rsidRPr="00382747" w:rsidRDefault="00382747" w:rsidP="00382747">
      <w:pPr>
        <w:pStyle w:val="Web"/>
        <w:spacing w:before="0" w:beforeAutospacing="0" w:after="0" w:afterAutospacing="0" w:line="480" w:lineRule="exact"/>
        <w:ind w:left="848" w:hangingChars="303" w:hanging="848"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 w:rsidRPr="00382747">
        <w:rPr>
          <w:rFonts w:ascii="標楷體" w:eastAsia="標楷體" w:hAnsi="標楷體" w:hint="eastAsia"/>
          <w:sz w:val="28"/>
          <w:szCs w:val="28"/>
          <w:shd w:val="pct15" w:color="auto" w:fill="FFFFFF"/>
        </w:rPr>
        <w:t>履約時審查:</w:t>
      </w:r>
    </w:p>
    <w:p w:rsidR="00382747" w:rsidRPr="00382747" w:rsidRDefault="00382747" w:rsidP="00382747">
      <w:pPr>
        <w:pStyle w:val="Web"/>
        <w:spacing w:before="0" w:beforeAutospacing="0" w:after="0" w:afterAutospacing="0" w:line="480" w:lineRule="exact"/>
        <w:ind w:left="849" w:hangingChars="303" w:hanging="849"/>
        <w:rPr>
          <w:rFonts w:ascii="標楷體" w:eastAsia="標楷體" w:hAnsi="標楷體" w:hint="eastAsia"/>
          <w:sz w:val="28"/>
          <w:szCs w:val="28"/>
        </w:rPr>
      </w:pPr>
      <w:r w:rsidRPr="00382747">
        <w:rPr>
          <w:rFonts w:ascii="標楷體" w:eastAsia="標楷體" w:hAnsi="標楷體" w:hint="eastAsia"/>
          <w:b/>
          <w:sz w:val="28"/>
          <w:szCs w:val="28"/>
        </w:rPr>
        <w:t>範例</w:t>
      </w:r>
      <w:r w:rsidRPr="00382747">
        <w:rPr>
          <w:rFonts w:ascii="標楷體" w:eastAsia="標楷體" w:hAnsi="標楷體" w:hint="eastAsia"/>
          <w:b/>
          <w:sz w:val="28"/>
          <w:szCs w:val="28"/>
        </w:rPr>
        <w:t>:</w:t>
      </w:r>
      <w:r w:rsidRPr="00382747">
        <w:rPr>
          <w:rFonts w:ascii="標楷體" w:eastAsia="標楷體" w:hAnsi="標楷體" w:hint="eastAsia"/>
          <w:sz w:val="28"/>
          <w:szCs w:val="28"/>
        </w:rPr>
        <w:t>「廠商履約人員應具備下列專業技能，並於訂約日次日起○○日內檢附證明文件：</w:t>
      </w:r>
    </w:p>
    <w:p w:rsidR="00382747" w:rsidRPr="00382747" w:rsidRDefault="00382747" w:rsidP="00382747">
      <w:pPr>
        <w:pStyle w:val="Web"/>
        <w:spacing w:before="0" w:beforeAutospacing="0" w:after="0" w:afterAutospacing="0" w:line="480" w:lineRule="exact"/>
        <w:ind w:leftChars="352" w:left="845" w:firstLineChars="1" w:firstLine="3"/>
        <w:rPr>
          <w:rFonts w:ascii="標楷體" w:eastAsia="標楷體" w:hAnsi="標楷體"/>
          <w:sz w:val="28"/>
          <w:szCs w:val="28"/>
        </w:rPr>
      </w:pPr>
      <w:r w:rsidRPr="00382747">
        <w:rPr>
          <w:rFonts w:ascii="標楷體" w:eastAsia="標楷體" w:hAnsi="標楷體" w:hint="eastAsia"/>
          <w:sz w:val="28"/>
          <w:szCs w:val="28"/>
        </w:rPr>
        <w:t>丙種勞工安全衛生業務主管至少1名、乙級下水道設施操作維護-水質檢驗技術士或乙級廢水處理技術人員至少1名、缺氧作業主管至少1名(</w:t>
      </w:r>
      <w:proofErr w:type="gramStart"/>
      <w:r w:rsidRPr="00382747">
        <w:rPr>
          <w:rFonts w:ascii="標楷體" w:eastAsia="標楷體" w:hAnsi="標楷體" w:hint="eastAsia"/>
          <w:sz w:val="28"/>
          <w:szCs w:val="28"/>
        </w:rPr>
        <w:t>以上均須為</w:t>
      </w:r>
      <w:proofErr w:type="gramEnd"/>
      <w:r w:rsidRPr="00382747">
        <w:rPr>
          <w:rFonts w:ascii="標楷體" w:eastAsia="標楷體" w:hAnsi="標楷體" w:hint="eastAsia"/>
          <w:sz w:val="28"/>
          <w:szCs w:val="28"/>
        </w:rPr>
        <w:t>得標廠商之現職勞工)。</w:t>
      </w:r>
    </w:p>
    <w:p w:rsidR="00382747" w:rsidRPr="00382747" w:rsidRDefault="00382747" w:rsidP="00382747">
      <w:pP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</w:pPr>
      <w:r w:rsidRPr="0038274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建議：此類證件要求應於履約時審查 較為合適</w:t>
      </w:r>
      <w:r w:rsidRPr="00382747">
        <w:rPr>
          <w:rFonts w:ascii="新細明體" w:eastAsia="新細明體" w:hAnsi="新細明體" w:hint="eastAsia"/>
          <w:b/>
          <w:sz w:val="28"/>
          <w:szCs w:val="28"/>
          <w:shd w:val="pct15" w:color="auto" w:fill="FFFFFF"/>
        </w:rPr>
        <w:t>，</w:t>
      </w:r>
      <w:r w:rsidRPr="0038274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理由如下</w:t>
      </w:r>
      <w:r w:rsidRPr="00382747">
        <w:rPr>
          <w:rFonts w:ascii="新細明體" w:eastAsia="新細明體" w:hAnsi="新細明體" w:hint="eastAsia"/>
          <w:b/>
          <w:sz w:val="28"/>
          <w:szCs w:val="28"/>
          <w:shd w:val="pct15" w:color="auto" w:fill="FFFFFF"/>
        </w:rPr>
        <w:t>：</w:t>
      </w:r>
    </w:p>
    <w:p w:rsidR="00382747" w:rsidRDefault="00382747" w:rsidP="00382747">
      <w:pPr>
        <w:spacing w:line="48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82747">
        <w:rPr>
          <w:rFonts w:ascii="標楷體" w:eastAsia="標楷體" w:hAnsi="標楷體" w:hint="eastAsia"/>
          <w:sz w:val="28"/>
          <w:szCs w:val="28"/>
        </w:rPr>
        <w:t>得標</w:t>
      </w:r>
      <w:proofErr w:type="gramStart"/>
      <w:r w:rsidRPr="00382747">
        <w:rPr>
          <w:rFonts w:ascii="標楷體" w:eastAsia="標楷體" w:hAnsi="標楷體" w:hint="eastAsia"/>
          <w:sz w:val="28"/>
          <w:szCs w:val="28"/>
        </w:rPr>
        <w:t>廠商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Pr="00382747">
        <w:rPr>
          <w:rFonts w:ascii="標楷體" w:eastAsia="標楷體" w:hAnsi="標楷體" w:hint="eastAsia"/>
          <w:sz w:val="28"/>
          <w:szCs w:val="28"/>
        </w:rPr>
        <w:t>審標</w:t>
      </w:r>
      <w:proofErr w:type="gramEnd"/>
      <w:r w:rsidRPr="00382747">
        <w:rPr>
          <w:rFonts w:ascii="標楷體" w:eastAsia="標楷體" w:hAnsi="標楷體" w:hint="eastAsia"/>
          <w:sz w:val="28"/>
          <w:szCs w:val="28"/>
        </w:rPr>
        <w:t>時提供證照之人員，於履約時已</w:t>
      </w:r>
      <w:r>
        <w:rPr>
          <w:rFonts w:ascii="標楷體" w:eastAsia="標楷體" w:hAnsi="標楷體" w:hint="eastAsia"/>
          <w:sz w:val="28"/>
          <w:szCs w:val="28"/>
        </w:rPr>
        <w:t>該員工已</w:t>
      </w:r>
      <w:r w:rsidRPr="00382747">
        <w:rPr>
          <w:rFonts w:ascii="標楷體" w:eastAsia="標楷體" w:hAnsi="標楷體" w:hint="eastAsia"/>
          <w:sz w:val="28"/>
          <w:szCs w:val="28"/>
        </w:rPr>
        <w:t>非得標廠商之現職勞工</w:t>
      </w:r>
      <w:r>
        <w:rPr>
          <w:rFonts w:ascii="標楷體" w:eastAsia="標楷體" w:hAnsi="標楷體" w:hint="eastAsia"/>
          <w:sz w:val="28"/>
          <w:szCs w:val="28"/>
        </w:rPr>
        <w:t>。(例如:投標時A員工 來所工作為B員工)</w:t>
      </w:r>
    </w:p>
    <w:p w:rsidR="00382747" w:rsidRDefault="00382747" w:rsidP="00382747">
      <w:pPr>
        <w:spacing w:line="48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382747">
        <w:rPr>
          <w:rFonts w:ascii="標楷體" w:eastAsia="標楷體" w:hAnsi="標楷體" w:hint="eastAsia"/>
          <w:sz w:val="28"/>
          <w:szCs w:val="28"/>
        </w:rPr>
        <w:t>如</w:t>
      </w:r>
      <w:r>
        <w:rPr>
          <w:rFonts w:ascii="標楷體" w:eastAsia="標楷體" w:hAnsi="標楷體" w:hint="eastAsia"/>
          <w:sz w:val="28"/>
          <w:szCs w:val="28"/>
        </w:rPr>
        <w:t>因本所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輻</w:t>
      </w:r>
      <w:proofErr w:type="gramEnd"/>
      <w:r>
        <w:rPr>
          <w:rFonts w:ascii="標楷體" w:eastAsia="標楷體" w:hAnsi="標楷體" w:hint="eastAsia"/>
          <w:sz w:val="28"/>
          <w:szCs w:val="28"/>
        </w:rPr>
        <w:t>安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勞安等相關規定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 w:rsidRPr="00382747">
        <w:rPr>
          <w:rFonts w:ascii="標楷體" w:eastAsia="標楷體" w:hAnsi="標楷體" w:hint="eastAsia"/>
          <w:sz w:val="28"/>
          <w:szCs w:val="28"/>
        </w:rPr>
        <w:t>執行</w:t>
      </w:r>
      <w:r>
        <w:rPr>
          <w:rFonts w:ascii="標楷體" w:eastAsia="標楷體" w:hAnsi="標楷體" w:hint="eastAsia"/>
          <w:sz w:val="28"/>
          <w:szCs w:val="28"/>
        </w:rPr>
        <w:t>此類</w:t>
      </w:r>
      <w:r w:rsidRPr="00382747">
        <w:rPr>
          <w:rFonts w:ascii="標楷體" w:eastAsia="標楷體" w:hAnsi="標楷體" w:hint="eastAsia"/>
          <w:sz w:val="28"/>
          <w:szCs w:val="28"/>
        </w:rPr>
        <w:t>工作</w:t>
      </w:r>
      <w:r>
        <w:rPr>
          <w:rFonts w:ascii="標楷體" w:eastAsia="標楷體" w:hAnsi="標楷體" w:hint="eastAsia"/>
          <w:sz w:val="28"/>
          <w:szCs w:val="28"/>
        </w:rPr>
        <w:t>之人員必須具有上述所規定之證照</w:t>
      </w:r>
      <w:r w:rsidRPr="0038274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因履約時契約未規定實際執行者應提出證件供審查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造成實際執行者未具備該證照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而使用單位亦未確實做好履約應注意事項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而有未遵守</w:t>
      </w:r>
      <w:proofErr w:type="gramStart"/>
      <w:r w:rsidRPr="00382747">
        <w:rPr>
          <w:rFonts w:ascii="標楷體" w:eastAsia="標楷體" w:hAnsi="標楷體" w:hint="eastAsia"/>
          <w:sz w:val="28"/>
          <w:szCs w:val="28"/>
        </w:rPr>
        <w:t>輻</w:t>
      </w:r>
      <w:proofErr w:type="gramEnd"/>
      <w:r w:rsidRPr="00382747">
        <w:rPr>
          <w:rFonts w:ascii="標楷體" w:eastAsia="標楷體" w:hAnsi="標楷體" w:hint="eastAsia"/>
          <w:sz w:val="28"/>
          <w:szCs w:val="28"/>
        </w:rPr>
        <w:t>安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勞安等</w:t>
      </w:r>
      <w:r w:rsidRPr="00382747">
        <w:rPr>
          <w:rFonts w:ascii="標楷體" w:eastAsia="標楷體" w:hAnsi="標楷體" w:hint="eastAsia"/>
          <w:sz w:val="28"/>
          <w:szCs w:val="28"/>
        </w:rPr>
        <w:t>規定</w:t>
      </w:r>
      <w:r>
        <w:rPr>
          <w:rFonts w:ascii="標楷體" w:eastAsia="標楷體" w:hAnsi="標楷體" w:hint="eastAsia"/>
          <w:sz w:val="28"/>
          <w:szCs w:val="28"/>
        </w:rPr>
        <w:t>之疑慮</w:t>
      </w:r>
      <w:r w:rsidRPr="00382747">
        <w:rPr>
          <w:rFonts w:ascii="標楷體" w:eastAsia="標楷體" w:hAnsi="標楷體" w:hint="eastAsia"/>
          <w:sz w:val="28"/>
          <w:szCs w:val="28"/>
        </w:rPr>
        <w:t>。</w:t>
      </w:r>
    </w:p>
    <w:p w:rsidR="00382747" w:rsidRPr="00382747" w:rsidRDefault="00382747" w:rsidP="00BB275B">
      <w:pPr>
        <w:spacing w:line="480" w:lineRule="exact"/>
        <w:ind w:left="283" w:hangingChars="101" w:hanging="283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※檢附近期開標時二個案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例供參考!</w:t>
      </w:r>
    </w:p>
    <w:sectPr w:rsidR="00382747" w:rsidRPr="00382747" w:rsidSect="00BB275B">
      <w:pgSz w:w="11906" w:h="16838"/>
      <w:pgMar w:top="1134" w:right="1797" w:bottom="107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47"/>
    <w:rsid w:val="00382747"/>
    <w:rsid w:val="00BB275B"/>
    <w:rsid w:val="00E4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827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827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7470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吳金玉</dc:creator>
  <cp:lastModifiedBy>吳金玉</cp:lastModifiedBy>
  <cp:revision>2</cp:revision>
  <dcterms:created xsi:type="dcterms:W3CDTF">2017-05-25T06:18:00Z</dcterms:created>
  <dcterms:modified xsi:type="dcterms:W3CDTF">2017-05-25T06:47:00Z</dcterms:modified>
</cp:coreProperties>
</file>