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CF1" w:rsidRPr="00000F50" w:rsidRDefault="00596CF1" w:rsidP="00596CF1">
      <w:pPr>
        <w:snapToGrid w:val="0"/>
        <w:spacing w:line="500" w:lineRule="atLeast"/>
        <w:ind w:leftChars="-236" w:left="-566"/>
        <w:jc w:val="center"/>
        <w:rPr>
          <w:rFonts w:ascii="標楷體" w:eastAsia="標楷體" w:hAnsi="標楷體"/>
          <w:b/>
          <w:sz w:val="36"/>
          <w:szCs w:val="36"/>
        </w:rPr>
      </w:pPr>
      <w:bookmarkStart w:id="0" w:name="_GoBack"/>
      <w:bookmarkEnd w:id="0"/>
      <w:r w:rsidRPr="00000F50">
        <w:rPr>
          <w:rFonts w:ascii="標楷體" w:eastAsia="標楷體" w:hAnsi="標楷體" w:hint="eastAsia"/>
          <w:b/>
          <w:sz w:val="36"/>
          <w:szCs w:val="36"/>
        </w:rPr>
        <w:t>2</w:t>
      </w:r>
      <w:r w:rsidR="00602593" w:rsidRPr="00000F50">
        <w:rPr>
          <w:rFonts w:ascii="標楷體" w:eastAsia="標楷體" w:hAnsi="標楷體" w:hint="eastAsia"/>
          <w:b/>
          <w:sz w:val="36"/>
          <w:szCs w:val="36"/>
        </w:rPr>
        <w:t>01</w:t>
      </w:r>
      <w:r w:rsidR="004F55E8" w:rsidRPr="00000F50">
        <w:rPr>
          <w:rFonts w:ascii="標楷體" w:eastAsia="標楷體" w:hAnsi="標楷體" w:hint="eastAsia"/>
          <w:b/>
          <w:sz w:val="36"/>
          <w:szCs w:val="36"/>
        </w:rPr>
        <w:t>6</w:t>
      </w:r>
      <w:r w:rsidRPr="00000F50">
        <w:rPr>
          <w:rFonts w:ascii="標楷體" w:eastAsia="標楷體" w:hAnsi="標楷體" w:hint="eastAsia"/>
          <w:b/>
          <w:sz w:val="36"/>
          <w:szCs w:val="36"/>
        </w:rPr>
        <w:t>年</w:t>
      </w:r>
      <w:r w:rsidRPr="00000F50">
        <w:rPr>
          <w:rFonts w:ascii="標楷體" w:eastAsia="標楷體" w:hAnsi="標楷體"/>
          <w:b/>
          <w:sz w:val="36"/>
          <w:szCs w:val="36"/>
        </w:rPr>
        <w:t>文</w:t>
      </w:r>
      <w:r w:rsidRPr="00000F50">
        <w:rPr>
          <w:rFonts w:ascii="標楷體" w:eastAsia="標楷體" w:hAnsi="標楷體" w:hint="eastAsia"/>
          <w:b/>
          <w:sz w:val="36"/>
          <w:szCs w:val="36"/>
        </w:rPr>
        <w:t>化部</w:t>
      </w:r>
      <w:r w:rsidRPr="00000F50">
        <w:rPr>
          <w:rFonts w:ascii="標楷體" w:eastAsia="標楷體" w:hAnsi="標楷體"/>
          <w:b/>
          <w:sz w:val="36"/>
          <w:szCs w:val="36"/>
        </w:rPr>
        <w:t>公共藝術實務講習</w:t>
      </w:r>
    </w:p>
    <w:p w:rsidR="00596CF1" w:rsidRPr="00000F50" w:rsidRDefault="00596CF1" w:rsidP="00596CF1">
      <w:pPr>
        <w:snapToGrid w:val="0"/>
        <w:spacing w:line="500" w:lineRule="atLeast"/>
        <w:ind w:leftChars="-236" w:left="-566"/>
        <w:jc w:val="center"/>
        <w:rPr>
          <w:rFonts w:ascii="標楷體" w:eastAsia="標楷體" w:hAnsi="標楷體"/>
          <w:b/>
          <w:sz w:val="36"/>
          <w:szCs w:val="36"/>
        </w:rPr>
      </w:pPr>
      <w:r w:rsidRPr="00000F50">
        <w:rPr>
          <w:rFonts w:ascii="標楷體" w:eastAsia="標楷體" w:hAnsi="標楷體"/>
          <w:b/>
          <w:sz w:val="36"/>
          <w:szCs w:val="36"/>
        </w:rPr>
        <w:t>簡章</w:t>
      </w:r>
    </w:p>
    <w:p w:rsidR="00596CF1" w:rsidRPr="00000F50" w:rsidRDefault="00596CF1" w:rsidP="00A946D8">
      <w:pPr>
        <w:ind w:leftChars="-236" w:left="-566" w:rightChars="-319" w:right="-766"/>
        <w:jc w:val="center"/>
        <w:rPr>
          <w:rFonts w:ascii="標楷體" w:eastAsia="標楷體" w:hAnsi="標楷體"/>
          <w:b/>
        </w:rPr>
      </w:pPr>
    </w:p>
    <w:p w:rsidR="00A946D8" w:rsidRPr="00000F50" w:rsidRDefault="00A946D8" w:rsidP="00A946D8">
      <w:pPr>
        <w:pStyle w:val="a3"/>
        <w:numPr>
          <w:ilvl w:val="0"/>
          <w:numId w:val="2"/>
        </w:numPr>
        <w:snapToGrid w:val="0"/>
        <w:spacing w:line="500" w:lineRule="atLeast"/>
        <w:ind w:leftChars="-236" w:rightChars="-319" w:right="-766"/>
        <w:rPr>
          <w:rFonts w:ascii="標楷體" w:eastAsia="標楷體" w:hAnsi="標楷體"/>
          <w:b/>
        </w:rPr>
      </w:pPr>
      <w:r w:rsidRPr="00000F50">
        <w:rPr>
          <w:rFonts w:ascii="標楷體" w:eastAsia="標楷體" w:hAnsi="標楷體" w:hint="eastAsia"/>
          <w:b/>
          <w:kern w:val="0"/>
        </w:rPr>
        <w:t>課程目的</w:t>
      </w:r>
    </w:p>
    <w:p w:rsidR="00A946D8" w:rsidRPr="00000F50" w:rsidRDefault="00A946D8" w:rsidP="00A946D8">
      <w:pPr>
        <w:spacing w:line="360" w:lineRule="auto"/>
        <w:ind w:leftChars="-236" w:left="-566" w:rightChars="-319" w:right="-766"/>
        <w:rPr>
          <w:rFonts w:ascii="標楷體" w:eastAsia="標楷體" w:hAnsi="標楷體"/>
          <w:kern w:val="0"/>
        </w:rPr>
      </w:pPr>
      <w:r w:rsidRPr="00000F50">
        <w:rPr>
          <w:rFonts w:ascii="標楷體" w:eastAsia="標楷體" w:hAnsi="標楷體" w:hint="eastAsia"/>
          <w:kern w:val="0"/>
        </w:rPr>
        <w:t>為利各機關辦理公共藝術相關業務人員熟悉公共藝術法令的運作及發展，並培育藝術創作者、專業藝術行政者等相關領域人員參與公共藝術設置，本部特辦理「公共藝術實務講習」活動。</w:t>
      </w:r>
      <w:r w:rsidR="00000F50" w:rsidRPr="00000F50">
        <w:rPr>
          <w:rFonts w:ascii="標楷體" w:eastAsia="標楷體" w:hAnsi="標楷體" w:hint="eastAsia"/>
          <w:kern w:val="0"/>
        </w:rPr>
        <w:t>本年特為不同學員打造量身訂作的課程內容，將有基礎課程與進階課程兩種課程規劃，提供不僅是實務上，更是觀念上之公共藝術新視野</w:t>
      </w:r>
      <w:r w:rsidRPr="00000F50">
        <w:rPr>
          <w:rFonts w:ascii="標楷體" w:eastAsia="標楷體" w:hAnsi="標楷體" w:hint="eastAsia"/>
          <w:kern w:val="0"/>
        </w:rPr>
        <w:t>。</w:t>
      </w:r>
    </w:p>
    <w:p w:rsidR="00ED52CE" w:rsidRPr="00000F50" w:rsidRDefault="00ED52CE" w:rsidP="00A946D8">
      <w:pPr>
        <w:spacing w:line="360" w:lineRule="auto"/>
        <w:ind w:leftChars="-236" w:left="-566" w:rightChars="-319" w:right="-766"/>
        <w:rPr>
          <w:rFonts w:ascii="標楷體" w:eastAsia="標楷體" w:hAnsi="標楷體"/>
          <w:kern w:val="0"/>
        </w:rPr>
      </w:pPr>
    </w:p>
    <w:p w:rsidR="00A946D8" w:rsidRPr="00000F50" w:rsidRDefault="004F55E8" w:rsidP="00A946D8">
      <w:pPr>
        <w:pStyle w:val="a3"/>
        <w:numPr>
          <w:ilvl w:val="0"/>
          <w:numId w:val="2"/>
        </w:numPr>
        <w:spacing w:line="360" w:lineRule="auto"/>
        <w:ind w:leftChars="-236" w:rightChars="-319" w:right="-766"/>
        <w:rPr>
          <w:rFonts w:ascii="標楷體" w:eastAsia="標楷體" w:hAnsi="標楷體"/>
          <w:kern w:val="0"/>
        </w:rPr>
      </w:pPr>
      <w:r w:rsidRPr="00000F50">
        <w:rPr>
          <w:rFonts w:ascii="標楷體" w:eastAsia="標楷體" w:hAnsi="標楷體" w:hint="eastAsia"/>
          <w:b/>
        </w:rPr>
        <w:t>課程概述</w:t>
      </w:r>
    </w:p>
    <w:p w:rsidR="004F55E8" w:rsidRPr="00000F50" w:rsidRDefault="004F55E8" w:rsidP="004F55E8">
      <w:pPr>
        <w:pStyle w:val="a3"/>
        <w:numPr>
          <w:ilvl w:val="0"/>
          <w:numId w:val="1"/>
        </w:numPr>
        <w:snapToGrid w:val="0"/>
        <w:spacing w:after="100" w:afterAutospacing="1" w:line="500" w:lineRule="atLeast"/>
        <w:ind w:leftChars="0" w:rightChars="-319" w:right="-766"/>
        <w:jc w:val="both"/>
        <w:rPr>
          <w:rFonts w:ascii="標楷體" w:eastAsia="標楷體" w:hAnsi="標楷體"/>
          <w:b/>
        </w:rPr>
      </w:pPr>
      <w:r w:rsidRPr="00000F50">
        <w:rPr>
          <w:rFonts w:ascii="標楷體" w:eastAsia="標楷體" w:hAnsi="標楷體" w:hint="eastAsia"/>
          <w:b/>
        </w:rPr>
        <w:t>基礎課程</w:t>
      </w:r>
    </w:p>
    <w:p w:rsidR="00000F50" w:rsidRPr="00000F50" w:rsidRDefault="00000F50" w:rsidP="00000F50">
      <w:pPr>
        <w:pStyle w:val="a3"/>
        <w:ind w:leftChars="0" w:left="154"/>
        <w:rPr>
          <w:rFonts w:ascii="標楷體" w:eastAsia="標楷體" w:hAnsi="標楷體" w:cs="細明體"/>
        </w:rPr>
      </w:pPr>
      <w:r w:rsidRPr="00000F50">
        <w:rPr>
          <w:rFonts w:ascii="標楷體" w:eastAsia="標楷體" w:hAnsi="標楷體" w:cs="細明體" w:hint="eastAsia"/>
          <w:b/>
        </w:rPr>
        <w:t>對象：</w:t>
      </w:r>
      <w:r w:rsidRPr="00000F50">
        <w:rPr>
          <w:rFonts w:ascii="標楷體" w:eastAsia="標楷體" w:hAnsi="標楷體" w:cs="細明體" w:hint="eastAsia"/>
        </w:rPr>
        <w:t>政府機關及所屬單位之公共藝術承辦人員、各級學校之總務、事務等行政人員、欲投入公共藝術工作的藝術家、建築師，及參與公共藝術計畫相關專業人士…</w:t>
      </w:r>
    </w:p>
    <w:p w:rsidR="00000F50" w:rsidRPr="00000F50" w:rsidRDefault="00000F50" w:rsidP="00000F50">
      <w:pPr>
        <w:pStyle w:val="a3"/>
        <w:ind w:leftChars="0" w:left="154"/>
        <w:rPr>
          <w:rFonts w:ascii="標楷體" w:eastAsia="標楷體" w:hAnsi="標楷體" w:cs="細明體"/>
        </w:rPr>
      </w:pPr>
    </w:p>
    <w:p w:rsidR="00000F50" w:rsidRPr="00000F50" w:rsidRDefault="00000F50" w:rsidP="00000F50">
      <w:pPr>
        <w:pStyle w:val="a3"/>
        <w:ind w:leftChars="0" w:left="154"/>
        <w:rPr>
          <w:rFonts w:ascii="標楷體" w:eastAsia="標楷體" w:hAnsi="標楷體"/>
        </w:rPr>
      </w:pPr>
      <w:r w:rsidRPr="00000F50">
        <w:rPr>
          <w:rFonts w:ascii="標楷體" w:eastAsia="標楷體" w:hAnsi="標楷體" w:cs="細明體" w:hint="eastAsia"/>
          <w:b/>
        </w:rPr>
        <w:t>內容：</w:t>
      </w:r>
      <w:r w:rsidRPr="00000F50">
        <w:rPr>
          <w:rFonts w:ascii="標楷體" w:eastAsia="標楷體" w:hAnsi="標楷體" w:cs="細明體" w:hint="eastAsia"/>
        </w:rPr>
        <w:t>基礎課程著重在公共藝術的實務操作，目的在於鼓勵參與的學員，自興辦單位之承辦人和財務政風相關人員至藝術家，不僅對臺灣的公共藝術有更一層的認識，也在未來執行上能有所方向。</w:t>
      </w:r>
    </w:p>
    <w:p w:rsidR="004F55E8" w:rsidRPr="00000F50" w:rsidRDefault="004F55E8" w:rsidP="004F55E8">
      <w:pPr>
        <w:pStyle w:val="a3"/>
        <w:numPr>
          <w:ilvl w:val="1"/>
          <w:numId w:val="1"/>
        </w:numPr>
        <w:snapToGrid w:val="0"/>
        <w:spacing w:after="100" w:afterAutospacing="1" w:line="500" w:lineRule="atLeast"/>
        <w:ind w:leftChars="0" w:rightChars="-319" w:right="-766"/>
        <w:jc w:val="both"/>
        <w:rPr>
          <w:rFonts w:ascii="標楷體" w:eastAsia="標楷體" w:hAnsi="標楷體"/>
        </w:rPr>
      </w:pPr>
      <w:r w:rsidRPr="00000F50">
        <w:rPr>
          <w:rFonts w:ascii="標楷體" w:eastAsia="標楷體" w:hAnsi="標楷體" w:hint="eastAsia"/>
          <w:b/>
        </w:rPr>
        <w:t>公共藝術實務教戰：</w:t>
      </w:r>
      <w:r w:rsidRPr="00000F50">
        <w:rPr>
          <w:rFonts w:ascii="標楷體" w:eastAsia="標楷體" w:hAnsi="標楷體" w:hint="eastAsia"/>
        </w:rPr>
        <w:t>認識法令與流程、如何辦理公共藝術、撰寫</w:t>
      </w:r>
      <w:proofErr w:type="gramStart"/>
      <w:r w:rsidRPr="00000F50">
        <w:rPr>
          <w:rFonts w:ascii="標楷體" w:eastAsia="標楷體" w:hAnsi="標楷體" w:hint="eastAsia"/>
        </w:rPr>
        <w:t>三</w:t>
      </w:r>
      <w:proofErr w:type="gramEnd"/>
      <w:r w:rsidRPr="00000F50">
        <w:rPr>
          <w:rFonts w:ascii="標楷體" w:eastAsia="標楷體" w:hAnsi="標楷體" w:hint="eastAsia"/>
        </w:rPr>
        <w:t>階段報告書與公共藝術維護管理。</w:t>
      </w:r>
    </w:p>
    <w:p w:rsidR="004F55E8" w:rsidRPr="00000F50" w:rsidRDefault="004F55E8" w:rsidP="004F55E8">
      <w:pPr>
        <w:pStyle w:val="a3"/>
        <w:numPr>
          <w:ilvl w:val="1"/>
          <w:numId w:val="1"/>
        </w:numPr>
        <w:snapToGrid w:val="0"/>
        <w:spacing w:after="100" w:afterAutospacing="1" w:line="500" w:lineRule="atLeast"/>
        <w:ind w:leftChars="0" w:rightChars="-319" w:right="-766"/>
        <w:jc w:val="both"/>
        <w:rPr>
          <w:rFonts w:ascii="標楷體" w:eastAsia="標楷體" w:hAnsi="標楷體"/>
        </w:rPr>
      </w:pPr>
      <w:r w:rsidRPr="00000F50">
        <w:rPr>
          <w:rFonts w:ascii="標楷體" w:eastAsia="標楷體" w:hAnsi="標楷體" w:hint="eastAsia"/>
          <w:b/>
        </w:rPr>
        <w:t>公共藝術與智財權：</w:t>
      </w:r>
      <w:r w:rsidRPr="00000F50">
        <w:rPr>
          <w:rFonts w:ascii="標楷體" w:eastAsia="標楷體" w:hAnsi="標楷體" w:hint="eastAsia"/>
        </w:rPr>
        <w:t>邀請</w:t>
      </w:r>
      <w:r w:rsidR="00B817C4">
        <w:rPr>
          <w:rFonts w:ascii="標楷體" w:eastAsia="標楷體" w:hAnsi="標楷體" w:hint="eastAsia"/>
        </w:rPr>
        <w:t>智慧財產局</w:t>
      </w:r>
      <w:r w:rsidRPr="00000F50">
        <w:rPr>
          <w:rFonts w:ascii="標楷體" w:eastAsia="標楷體" w:hAnsi="標楷體" w:hint="eastAsia"/>
        </w:rPr>
        <w:t>分享，公共藝術於智慧財產權行使上需熟知的要點。</w:t>
      </w:r>
    </w:p>
    <w:p w:rsidR="004F55E8" w:rsidRPr="00000F50" w:rsidRDefault="004F55E8" w:rsidP="004F55E8">
      <w:pPr>
        <w:pStyle w:val="a3"/>
        <w:numPr>
          <w:ilvl w:val="1"/>
          <w:numId w:val="1"/>
        </w:numPr>
        <w:snapToGrid w:val="0"/>
        <w:spacing w:after="100" w:afterAutospacing="1" w:line="500" w:lineRule="atLeast"/>
        <w:ind w:leftChars="0" w:rightChars="-319" w:right="-766"/>
        <w:jc w:val="both"/>
        <w:rPr>
          <w:rFonts w:ascii="標楷體" w:eastAsia="標楷體" w:hAnsi="標楷體"/>
        </w:rPr>
      </w:pPr>
      <w:r w:rsidRPr="00000F50">
        <w:rPr>
          <w:rFonts w:ascii="標楷體" w:eastAsia="標楷體" w:hAnsi="標楷體" w:hint="eastAsia"/>
          <w:b/>
        </w:rPr>
        <w:t>公共藝術網站101：</w:t>
      </w:r>
      <w:r w:rsidRPr="00000F50">
        <w:rPr>
          <w:rFonts w:ascii="標楷體" w:eastAsia="標楷體" w:hAnsi="標楷體" w:hint="eastAsia"/>
        </w:rPr>
        <w:t>配合公共藝術網站去年之改版，進行使用教學與應用。</w:t>
      </w:r>
    </w:p>
    <w:p w:rsidR="004F55E8" w:rsidRPr="00000F50" w:rsidRDefault="004F55E8" w:rsidP="004F55E8">
      <w:pPr>
        <w:pStyle w:val="a3"/>
        <w:numPr>
          <w:ilvl w:val="1"/>
          <w:numId w:val="1"/>
        </w:numPr>
        <w:snapToGrid w:val="0"/>
        <w:spacing w:after="100" w:afterAutospacing="1" w:line="500" w:lineRule="atLeast"/>
        <w:ind w:leftChars="0" w:rightChars="-319" w:right="-766"/>
        <w:jc w:val="both"/>
        <w:rPr>
          <w:rFonts w:ascii="標楷體" w:eastAsia="標楷體" w:hAnsi="標楷體"/>
        </w:rPr>
      </w:pPr>
      <w:r w:rsidRPr="00000F50">
        <w:rPr>
          <w:rFonts w:ascii="標楷體" w:eastAsia="標楷體" w:hAnsi="標楷體" w:hint="eastAsia"/>
          <w:b/>
        </w:rPr>
        <w:t>執行案例經驗談：</w:t>
      </w:r>
      <w:r w:rsidRPr="00000F50">
        <w:rPr>
          <w:rFonts w:ascii="標楷體" w:eastAsia="標楷體" w:hAnsi="標楷體" w:hint="eastAsia"/>
        </w:rPr>
        <w:t>精選案例分享，老資格現身說法。</w:t>
      </w:r>
    </w:p>
    <w:p w:rsidR="004F55E8" w:rsidRPr="00000F50" w:rsidRDefault="004F55E8" w:rsidP="004F55E8">
      <w:pPr>
        <w:pStyle w:val="a3"/>
        <w:numPr>
          <w:ilvl w:val="1"/>
          <w:numId w:val="1"/>
        </w:numPr>
        <w:snapToGrid w:val="0"/>
        <w:spacing w:after="100" w:afterAutospacing="1" w:line="500" w:lineRule="atLeast"/>
        <w:ind w:leftChars="0" w:rightChars="-319" w:right="-766"/>
        <w:jc w:val="both"/>
        <w:rPr>
          <w:rFonts w:ascii="標楷體" w:eastAsia="標楷體" w:hAnsi="標楷體"/>
        </w:rPr>
      </w:pPr>
      <w:r w:rsidRPr="00000F50">
        <w:rPr>
          <w:rFonts w:ascii="標楷體" w:eastAsia="標楷體" w:hAnsi="標楷體" w:hint="eastAsia"/>
          <w:b/>
        </w:rPr>
        <w:t>成為公共藝術家：</w:t>
      </w:r>
      <w:r w:rsidRPr="00000F50">
        <w:rPr>
          <w:rFonts w:ascii="標楷體" w:eastAsia="標楷體" w:hAnsi="標楷體" w:hint="eastAsia"/>
        </w:rPr>
        <w:t>如何進入公共藝術這一行？藝術家經驗談。</w:t>
      </w:r>
    </w:p>
    <w:p w:rsidR="004F55E8" w:rsidRPr="00000F50" w:rsidRDefault="004F55E8" w:rsidP="004F55E8">
      <w:pPr>
        <w:pStyle w:val="a3"/>
        <w:numPr>
          <w:ilvl w:val="1"/>
          <w:numId w:val="1"/>
        </w:numPr>
        <w:snapToGrid w:val="0"/>
        <w:spacing w:after="100" w:afterAutospacing="1" w:line="500" w:lineRule="atLeast"/>
        <w:ind w:leftChars="0" w:rightChars="-319" w:right="-766"/>
        <w:jc w:val="both"/>
        <w:rPr>
          <w:rFonts w:ascii="標楷體" w:eastAsia="標楷體" w:hAnsi="標楷體"/>
        </w:rPr>
      </w:pPr>
      <w:r w:rsidRPr="00000F50">
        <w:rPr>
          <w:rFonts w:ascii="標楷體" w:eastAsia="標楷體" w:hAnsi="標楷體" w:hint="eastAsia"/>
          <w:b/>
        </w:rPr>
        <w:t>意見交流：</w:t>
      </w:r>
      <w:r w:rsidRPr="00000F50">
        <w:rPr>
          <w:rFonts w:ascii="標楷體" w:eastAsia="標楷體" w:hAnsi="標楷體" w:hint="eastAsia"/>
        </w:rPr>
        <w:t>現場問答時間，學員面對面，從根本解惑，減少執行過程中預知的阻礙。</w:t>
      </w:r>
    </w:p>
    <w:p w:rsidR="004F55E8" w:rsidRPr="00000F50" w:rsidRDefault="004F55E8" w:rsidP="004F55E8">
      <w:pPr>
        <w:pStyle w:val="a3"/>
        <w:numPr>
          <w:ilvl w:val="0"/>
          <w:numId w:val="1"/>
        </w:numPr>
        <w:snapToGrid w:val="0"/>
        <w:spacing w:after="100" w:afterAutospacing="1" w:line="500" w:lineRule="atLeast"/>
        <w:ind w:leftChars="0" w:rightChars="-319" w:right="-766"/>
        <w:jc w:val="both"/>
        <w:rPr>
          <w:rFonts w:ascii="標楷體" w:eastAsia="標楷體" w:hAnsi="標楷體"/>
          <w:b/>
        </w:rPr>
      </w:pPr>
      <w:r w:rsidRPr="00000F50">
        <w:rPr>
          <w:rFonts w:ascii="標楷體" w:eastAsia="標楷體" w:hAnsi="標楷體"/>
          <w:b/>
        </w:rPr>
        <w:t xml:space="preserve"> </w:t>
      </w:r>
      <w:r w:rsidRPr="00000F50">
        <w:rPr>
          <w:rFonts w:ascii="標楷體" w:eastAsia="標楷體" w:hAnsi="標楷體" w:hint="eastAsia"/>
          <w:b/>
        </w:rPr>
        <w:t>進階課程</w:t>
      </w:r>
    </w:p>
    <w:p w:rsidR="00000F50" w:rsidRPr="00000F50" w:rsidRDefault="00000F50" w:rsidP="00000F50">
      <w:pPr>
        <w:pStyle w:val="a3"/>
        <w:ind w:leftChars="0" w:left="154"/>
        <w:rPr>
          <w:rFonts w:ascii="標楷體" w:eastAsia="標楷體" w:hAnsi="標楷體" w:cs="細明體"/>
        </w:rPr>
      </w:pPr>
      <w:r w:rsidRPr="00000F50">
        <w:rPr>
          <w:rFonts w:ascii="標楷體" w:eastAsia="標楷體" w:hAnsi="標楷體" w:cs="細明體" w:hint="eastAsia"/>
          <w:b/>
        </w:rPr>
        <w:t>對象：</w:t>
      </w:r>
      <w:r w:rsidRPr="00000F50">
        <w:rPr>
          <w:rFonts w:ascii="標楷體" w:eastAsia="標楷體" w:hAnsi="標楷體" w:cs="細明體" w:hint="eastAsia"/>
        </w:rPr>
        <w:t>審議機關公共藝術承辦人、已辦理過公共藝術相關資深人員、公共藝術策展單位、參與公共藝術計畫相關專業人士…</w:t>
      </w:r>
    </w:p>
    <w:p w:rsidR="00000F50" w:rsidRPr="00000F50" w:rsidRDefault="00000F50" w:rsidP="00000F50">
      <w:pPr>
        <w:pStyle w:val="a3"/>
        <w:ind w:leftChars="0" w:left="154"/>
        <w:rPr>
          <w:rFonts w:ascii="標楷體" w:eastAsia="標楷體" w:hAnsi="標楷體" w:cs="細明體"/>
        </w:rPr>
      </w:pPr>
    </w:p>
    <w:p w:rsidR="00000F50" w:rsidRPr="00000F50" w:rsidRDefault="00000F50" w:rsidP="00000F50">
      <w:pPr>
        <w:pStyle w:val="a3"/>
        <w:ind w:leftChars="0" w:left="154"/>
        <w:rPr>
          <w:rFonts w:ascii="標楷體" w:eastAsia="標楷體" w:hAnsi="標楷體" w:cs="細明體"/>
        </w:rPr>
      </w:pPr>
      <w:r w:rsidRPr="00000F50">
        <w:rPr>
          <w:rFonts w:ascii="標楷體" w:eastAsia="標楷體" w:hAnsi="標楷體" w:cs="細明體" w:hint="eastAsia"/>
          <w:b/>
        </w:rPr>
        <w:t>內容：</w:t>
      </w:r>
      <w:r w:rsidRPr="00000F50">
        <w:rPr>
          <w:rFonts w:ascii="標楷體" w:eastAsia="標楷體" w:hAnsi="標楷體" w:cs="細明體" w:hint="eastAsia"/>
        </w:rPr>
        <w:t>進階課程強調介紹公共藝術的多元樣貌，鼓勵學員分享實務經驗，並與彼此討論切磋，從不同的角度切入，提供靈感的累積與發想。</w:t>
      </w:r>
    </w:p>
    <w:p w:rsidR="004F55E8" w:rsidRPr="00000F50" w:rsidRDefault="004F55E8" w:rsidP="004F55E8">
      <w:pPr>
        <w:pStyle w:val="a3"/>
        <w:numPr>
          <w:ilvl w:val="1"/>
          <w:numId w:val="1"/>
        </w:numPr>
        <w:snapToGrid w:val="0"/>
        <w:spacing w:after="100" w:afterAutospacing="1" w:line="500" w:lineRule="atLeast"/>
        <w:ind w:leftChars="0" w:rightChars="-319" w:right="-766"/>
        <w:jc w:val="both"/>
        <w:rPr>
          <w:rFonts w:ascii="標楷體" w:eastAsia="標楷體" w:hAnsi="標楷體"/>
        </w:rPr>
      </w:pPr>
      <w:r w:rsidRPr="00000F50">
        <w:rPr>
          <w:rFonts w:ascii="標楷體" w:eastAsia="標楷體" w:hAnsi="標楷體" w:hint="eastAsia"/>
          <w:b/>
        </w:rPr>
        <w:t>公共藝術新美學：</w:t>
      </w:r>
      <w:r w:rsidRPr="00000F50">
        <w:rPr>
          <w:rFonts w:ascii="標楷體" w:eastAsia="標楷體" w:hAnsi="標楷體" w:hint="eastAsia"/>
        </w:rPr>
        <w:t>國內外公共藝術案例、理念分析，題材多元可涵</w:t>
      </w:r>
      <w:proofErr w:type="gramStart"/>
      <w:r w:rsidRPr="00000F50">
        <w:rPr>
          <w:rFonts w:ascii="標楷體" w:eastAsia="標楷體" w:hAnsi="標楷體" w:hint="eastAsia"/>
        </w:rPr>
        <w:t>括</w:t>
      </w:r>
      <w:proofErr w:type="gramEnd"/>
      <w:r w:rsidRPr="00000F50">
        <w:rPr>
          <w:rFonts w:ascii="標楷體" w:eastAsia="標楷體" w:hAnsi="標楷體" w:hint="eastAsia"/>
        </w:rPr>
        <w:t>都市美學、廣義的公共藝術等。</w:t>
      </w:r>
    </w:p>
    <w:p w:rsidR="004F55E8" w:rsidRPr="00000F50" w:rsidRDefault="004F55E8" w:rsidP="004F55E8">
      <w:pPr>
        <w:pStyle w:val="a3"/>
        <w:numPr>
          <w:ilvl w:val="1"/>
          <w:numId w:val="1"/>
        </w:numPr>
        <w:snapToGrid w:val="0"/>
        <w:spacing w:after="100" w:afterAutospacing="1" w:line="500" w:lineRule="atLeast"/>
        <w:ind w:leftChars="0" w:rightChars="-319" w:right="-766"/>
        <w:jc w:val="both"/>
        <w:rPr>
          <w:rFonts w:ascii="標楷體" w:eastAsia="標楷體" w:hAnsi="標楷體"/>
        </w:rPr>
      </w:pPr>
      <w:r w:rsidRPr="00000F50">
        <w:rPr>
          <w:rFonts w:ascii="標楷體" w:eastAsia="標楷體" w:hAnsi="標楷體" w:hint="eastAsia"/>
          <w:b/>
        </w:rPr>
        <w:t>公共藝術管理維護案例分享：</w:t>
      </w:r>
      <w:r w:rsidRPr="00000F50">
        <w:rPr>
          <w:rFonts w:ascii="標楷體" w:eastAsia="標楷體" w:hAnsi="標楷體" w:hint="eastAsia"/>
        </w:rPr>
        <w:t>改變過往似倉儲藝術設置的概念，未雨綢繆並亡羊補牢，維護作品才是要點。</w:t>
      </w:r>
    </w:p>
    <w:p w:rsidR="004F55E8" w:rsidRPr="00000F50" w:rsidRDefault="004F55E8" w:rsidP="004F55E8">
      <w:pPr>
        <w:pStyle w:val="a3"/>
        <w:numPr>
          <w:ilvl w:val="1"/>
          <w:numId w:val="1"/>
        </w:numPr>
        <w:snapToGrid w:val="0"/>
        <w:spacing w:after="100" w:afterAutospacing="1" w:line="500" w:lineRule="atLeast"/>
        <w:ind w:leftChars="0" w:rightChars="-319" w:right="-766"/>
        <w:jc w:val="both"/>
        <w:rPr>
          <w:rFonts w:ascii="標楷體" w:eastAsia="標楷體" w:hAnsi="標楷體"/>
        </w:rPr>
      </w:pPr>
      <w:r w:rsidRPr="00000F50">
        <w:rPr>
          <w:rFonts w:ascii="標楷體" w:eastAsia="標楷體" w:hAnsi="標楷體" w:hint="eastAsia"/>
          <w:b/>
        </w:rPr>
        <w:t>公共藝術的</w:t>
      </w:r>
      <w:proofErr w:type="gramStart"/>
      <w:r w:rsidRPr="00000F50">
        <w:rPr>
          <w:rFonts w:ascii="標楷體" w:eastAsia="標楷體" w:hAnsi="標楷體" w:hint="eastAsia"/>
          <w:b/>
        </w:rPr>
        <w:t>趨勢－策展</w:t>
      </w:r>
      <w:proofErr w:type="gramEnd"/>
      <w:r w:rsidRPr="00000F50">
        <w:rPr>
          <w:rFonts w:ascii="標楷體" w:eastAsia="標楷體" w:hAnsi="標楷體" w:hint="eastAsia"/>
          <w:b/>
        </w:rPr>
        <w:t>式公共藝術：</w:t>
      </w:r>
      <w:r w:rsidRPr="00000F50">
        <w:rPr>
          <w:rFonts w:ascii="標楷體" w:eastAsia="標楷體" w:hAnsi="標楷體" w:hint="eastAsia"/>
        </w:rPr>
        <w:t>從無到有、由一至全，公共藝術不僅在設置作品。藝術家／團隊示範從零開始統整並將公共藝術的意念作</w:t>
      </w:r>
      <w:proofErr w:type="gramStart"/>
      <w:r w:rsidRPr="00000F50">
        <w:rPr>
          <w:rFonts w:ascii="標楷體" w:eastAsia="標楷體" w:hAnsi="標楷體" w:hint="eastAsia"/>
        </w:rPr>
        <w:t>主題式的傳達</w:t>
      </w:r>
      <w:proofErr w:type="gramEnd"/>
      <w:r w:rsidRPr="00000F50">
        <w:rPr>
          <w:rFonts w:ascii="標楷體" w:eastAsia="標楷體" w:hAnsi="標楷體" w:hint="eastAsia"/>
        </w:rPr>
        <w:t>。</w:t>
      </w:r>
    </w:p>
    <w:p w:rsidR="004F55E8" w:rsidRPr="00000F50" w:rsidRDefault="004F55E8" w:rsidP="004F55E8">
      <w:pPr>
        <w:pStyle w:val="a3"/>
        <w:numPr>
          <w:ilvl w:val="1"/>
          <w:numId w:val="1"/>
        </w:numPr>
        <w:snapToGrid w:val="0"/>
        <w:spacing w:after="100" w:afterAutospacing="1" w:line="500" w:lineRule="atLeast"/>
        <w:ind w:leftChars="0" w:left="154" w:rightChars="-319" w:right="-766"/>
        <w:jc w:val="both"/>
        <w:rPr>
          <w:rFonts w:ascii="標楷體" w:eastAsia="標楷體" w:hAnsi="標楷體"/>
        </w:rPr>
      </w:pPr>
      <w:r w:rsidRPr="00000F50">
        <w:rPr>
          <w:rFonts w:ascii="標楷體" w:eastAsia="標楷體" w:hAnsi="標楷體" w:hint="eastAsia"/>
          <w:b/>
        </w:rPr>
        <w:t>公共藝術與社會互動：</w:t>
      </w:r>
      <w:r w:rsidRPr="00000F50">
        <w:rPr>
          <w:rFonts w:ascii="標楷體" w:eastAsia="標楷體" w:hAnsi="標楷體" w:hint="eastAsia"/>
        </w:rPr>
        <w:t>民眾參與計畫乃至藝術行動的發生－社會參與的重要性，不間斷地創造影響力，共同完成公共的藝術。</w:t>
      </w:r>
    </w:p>
    <w:p w:rsidR="00000F50" w:rsidRPr="00B817C4" w:rsidRDefault="004F55E8" w:rsidP="00000F50">
      <w:pPr>
        <w:pStyle w:val="a3"/>
        <w:numPr>
          <w:ilvl w:val="1"/>
          <w:numId w:val="1"/>
        </w:numPr>
        <w:snapToGrid w:val="0"/>
        <w:spacing w:after="100" w:afterAutospacing="1" w:line="500" w:lineRule="atLeast"/>
        <w:ind w:leftChars="0" w:left="154" w:rightChars="-319" w:right="-766"/>
        <w:jc w:val="both"/>
        <w:rPr>
          <w:rFonts w:ascii="標楷體" w:eastAsia="標楷體" w:hAnsi="標楷體"/>
        </w:rPr>
      </w:pPr>
      <w:r w:rsidRPr="00000F50">
        <w:rPr>
          <w:rFonts w:ascii="標楷體" w:eastAsia="標楷體" w:hAnsi="標楷體" w:hint="eastAsia"/>
          <w:b/>
        </w:rPr>
        <w:t>意見交流：</w:t>
      </w:r>
      <w:r w:rsidRPr="00000F50">
        <w:rPr>
          <w:rFonts w:ascii="標楷體" w:eastAsia="標楷體" w:hAnsi="標楷體" w:hint="eastAsia"/>
        </w:rPr>
        <w:t>現場問答時間，學員面對面，從根本解惑，減少執行過程中預知的阻礙。</w:t>
      </w:r>
    </w:p>
    <w:p w:rsidR="00B817C4" w:rsidRDefault="00B817C4" w:rsidP="00B817C4">
      <w:pPr>
        <w:pStyle w:val="a3"/>
        <w:snapToGrid w:val="0"/>
        <w:spacing w:after="100" w:afterAutospacing="1"/>
        <w:ind w:leftChars="0" w:left="154" w:rightChars="-319" w:right="-766"/>
        <w:jc w:val="both"/>
        <w:rPr>
          <w:rFonts w:ascii="標楷體" w:eastAsia="標楷體" w:hAnsi="標楷體"/>
          <w:b/>
        </w:rPr>
      </w:pPr>
    </w:p>
    <w:p w:rsidR="00A946D8" w:rsidRPr="00000F50" w:rsidRDefault="00A946D8" w:rsidP="00A946D8">
      <w:pPr>
        <w:pStyle w:val="a3"/>
        <w:numPr>
          <w:ilvl w:val="0"/>
          <w:numId w:val="1"/>
        </w:numPr>
        <w:snapToGrid w:val="0"/>
        <w:spacing w:after="100" w:afterAutospacing="1" w:line="500" w:lineRule="atLeast"/>
        <w:ind w:leftChars="-236" w:rightChars="-319" w:right="-766"/>
        <w:jc w:val="both"/>
        <w:rPr>
          <w:rFonts w:ascii="標楷體" w:eastAsia="標楷體" w:hAnsi="標楷體"/>
          <w:b/>
        </w:rPr>
      </w:pPr>
      <w:r w:rsidRPr="00000F50">
        <w:rPr>
          <w:rFonts w:ascii="標楷體" w:eastAsia="標楷體" w:hAnsi="標楷體" w:hint="eastAsia"/>
          <w:b/>
        </w:rPr>
        <w:t>課程表</w:t>
      </w:r>
    </w:p>
    <w:tbl>
      <w:tblPr>
        <w:tblStyle w:val="-1"/>
        <w:tblW w:w="889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7"/>
        <w:gridCol w:w="872"/>
        <w:gridCol w:w="1276"/>
        <w:gridCol w:w="4394"/>
        <w:gridCol w:w="1418"/>
      </w:tblGrid>
      <w:tr w:rsidR="00000F50" w:rsidRPr="00000F50" w:rsidTr="00000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000F50" w:rsidRPr="00000F50" w:rsidRDefault="00000F50" w:rsidP="00000F50">
            <w:pPr>
              <w:jc w:val="center"/>
              <w:rPr>
                <w:rFonts w:ascii="標楷體" w:eastAsia="標楷體" w:hAnsi="標楷體"/>
              </w:rPr>
            </w:pPr>
            <w:r w:rsidRPr="00000F50">
              <w:rPr>
                <w:rFonts w:ascii="標楷體" w:eastAsia="標楷體" w:hAnsi="標楷體" w:hint="eastAsia"/>
              </w:rPr>
              <w:t>地點</w:t>
            </w:r>
          </w:p>
        </w:tc>
        <w:tc>
          <w:tcPr>
            <w:tcW w:w="872" w:type="dxa"/>
            <w:vAlign w:val="center"/>
          </w:tcPr>
          <w:p w:rsidR="00000F50" w:rsidRPr="00000F50" w:rsidRDefault="00000F50" w:rsidP="00000F50">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場次</w:t>
            </w:r>
          </w:p>
        </w:tc>
        <w:tc>
          <w:tcPr>
            <w:tcW w:w="1276" w:type="dxa"/>
            <w:vAlign w:val="center"/>
          </w:tcPr>
          <w:p w:rsidR="00000F50" w:rsidRPr="00000F50" w:rsidRDefault="00000F50" w:rsidP="00000F50">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時間</w:t>
            </w:r>
          </w:p>
        </w:tc>
        <w:tc>
          <w:tcPr>
            <w:tcW w:w="4394" w:type="dxa"/>
            <w:vAlign w:val="center"/>
          </w:tcPr>
          <w:p w:rsidR="00000F50" w:rsidRPr="00000F50" w:rsidRDefault="00000F50" w:rsidP="00000F50">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地點</w:t>
            </w:r>
          </w:p>
        </w:tc>
        <w:tc>
          <w:tcPr>
            <w:tcW w:w="1418" w:type="dxa"/>
            <w:vAlign w:val="center"/>
          </w:tcPr>
          <w:p w:rsidR="00000F50" w:rsidRPr="00000F50" w:rsidRDefault="00000F50" w:rsidP="00000F50">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人數上限</w:t>
            </w:r>
          </w:p>
        </w:tc>
      </w:tr>
      <w:tr w:rsidR="00000F50" w:rsidRPr="00000F50" w:rsidTr="0000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single" w:sz="4" w:space="0" w:color="365F91" w:themeColor="accent1" w:themeShade="BF"/>
            </w:tcBorders>
            <w:vAlign w:val="center"/>
          </w:tcPr>
          <w:p w:rsidR="00000F50" w:rsidRPr="00000F50" w:rsidRDefault="00000F50" w:rsidP="00000F50">
            <w:pPr>
              <w:jc w:val="center"/>
              <w:rPr>
                <w:rFonts w:ascii="標楷體" w:eastAsia="標楷體" w:hAnsi="標楷體"/>
              </w:rPr>
            </w:pPr>
            <w:r w:rsidRPr="00000F50">
              <w:rPr>
                <w:rFonts w:ascii="標楷體" w:eastAsia="標楷體" w:hAnsi="標楷體" w:hint="eastAsia"/>
              </w:rPr>
              <w:t>宜蘭</w:t>
            </w:r>
          </w:p>
        </w:tc>
        <w:tc>
          <w:tcPr>
            <w:tcW w:w="872" w:type="dxa"/>
            <w:tcBorders>
              <w:bottom w:val="single" w:sz="4" w:space="0" w:color="365F91" w:themeColor="accent1" w:themeShade="BF"/>
            </w:tcBorders>
            <w:vAlign w:val="center"/>
          </w:tcPr>
          <w:p w:rsidR="00000F50" w:rsidRPr="00000F50" w:rsidRDefault="00000F50" w:rsidP="00000F5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00F50">
              <w:rPr>
                <w:rFonts w:ascii="標楷體" w:eastAsia="標楷體" w:hAnsi="標楷體" w:hint="eastAsia"/>
              </w:rPr>
              <w:t>基礎</w:t>
            </w:r>
          </w:p>
        </w:tc>
        <w:tc>
          <w:tcPr>
            <w:tcW w:w="1276" w:type="dxa"/>
            <w:tcBorders>
              <w:bottom w:val="single" w:sz="4" w:space="0" w:color="365F91" w:themeColor="accent1" w:themeShade="BF"/>
            </w:tcBorders>
            <w:vAlign w:val="center"/>
          </w:tcPr>
          <w:p w:rsidR="00000F50" w:rsidRPr="00000F50" w:rsidRDefault="00000F50" w:rsidP="00000F5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00F50">
              <w:rPr>
                <w:rFonts w:ascii="標楷體" w:eastAsia="標楷體" w:hAnsi="標楷體" w:hint="eastAsia"/>
              </w:rPr>
              <w:t>6月23日</w:t>
            </w:r>
          </w:p>
        </w:tc>
        <w:tc>
          <w:tcPr>
            <w:tcW w:w="4394" w:type="dxa"/>
            <w:tcBorders>
              <w:bottom w:val="single" w:sz="4" w:space="0" w:color="365F91" w:themeColor="accent1" w:themeShade="BF"/>
            </w:tcBorders>
            <w:vAlign w:val="center"/>
          </w:tcPr>
          <w:p w:rsidR="00000F50" w:rsidRPr="00000F50" w:rsidRDefault="00000F50" w:rsidP="00000F5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00F50">
              <w:rPr>
                <w:rFonts w:ascii="標楷體" w:eastAsia="標楷體" w:hAnsi="標楷體" w:hint="eastAsia"/>
              </w:rPr>
              <w:t>蘭陽博物館 二樓會議廳</w:t>
            </w:r>
          </w:p>
          <w:p w:rsidR="00000F50" w:rsidRPr="00000F50" w:rsidRDefault="00000F50" w:rsidP="00000F5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00F50">
              <w:rPr>
                <w:rFonts w:ascii="標楷體" w:eastAsia="標楷體" w:hAnsi="標楷體" w:hint="eastAsia"/>
              </w:rPr>
              <w:t>（261宜蘭縣頭城鎮青雲路三段750號）</w:t>
            </w:r>
          </w:p>
        </w:tc>
        <w:tc>
          <w:tcPr>
            <w:tcW w:w="1418" w:type="dxa"/>
            <w:tcBorders>
              <w:bottom w:val="single" w:sz="4" w:space="0" w:color="365F91" w:themeColor="accent1" w:themeShade="BF"/>
              <w:right w:val="none" w:sz="0" w:space="0" w:color="auto"/>
            </w:tcBorders>
            <w:vAlign w:val="center"/>
          </w:tcPr>
          <w:p w:rsidR="00000F50" w:rsidRPr="00000F50" w:rsidRDefault="00000F50" w:rsidP="00000F5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00F50">
              <w:rPr>
                <w:rFonts w:ascii="標楷體" w:eastAsia="標楷體" w:hAnsi="標楷體" w:hint="eastAsia"/>
              </w:rPr>
              <w:t>78人</w:t>
            </w:r>
          </w:p>
        </w:tc>
      </w:tr>
      <w:tr w:rsidR="00000F50" w:rsidRPr="00000F50" w:rsidTr="00000F5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rPr>
                <w:rFonts w:ascii="標楷體" w:eastAsia="標楷體" w:hAnsi="標楷體"/>
              </w:rPr>
            </w:pPr>
            <w:r w:rsidRPr="00000F50">
              <w:rPr>
                <w:rFonts w:ascii="標楷體" w:eastAsia="標楷體" w:hAnsi="標楷體" w:hint="eastAsia"/>
              </w:rPr>
              <w:t>台南</w:t>
            </w:r>
          </w:p>
        </w:tc>
        <w:tc>
          <w:tcPr>
            <w:tcW w:w="872" w:type="dxa"/>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基礎</w:t>
            </w:r>
          </w:p>
        </w:tc>
        <w:tc>
          <w:tcPr>
            <w:tcW w:w="1276" w:type="dxa"/>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6月29日</w:t>
            </w:r>
          </w:p>
        </w:tc>
        <w:tc>
          <w:tcPr>
            <w:tcW w:w="4394" w:type="dxa"/>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國立台灣文學館 國際會議廳</w:t>
            </w:r>
          </w:p>
          <w:p w:rsidR="00000F50" w:rsidRPr="00000F50" w:rsidRDefault="00000F50" w:rsidP="00000F5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（700台南市中西區中正路1號）</w:t>
            </w:r>
          </w:p>
        </w:tc>
        <w:tc>
          <w:tcPr>
            <w:tcW w:w="1418" w:type="dxa"/>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130人</w:t>
            </w:r>
          </w:p>
        </w:tc>
      </w:tr>
      <w:tr w:rsidR="00000F50" w:rsidRPr="00000F50" w:rsidTr="00000F50">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365F91" w:themeColor="accent1" w:themeShade="BF"/>
              <w:left w:val="none" w:sz="0" w:space="0" w:color="auto"/>
            </w:tcBorders>
            <w:vAlign w:val="center"/>
          </w:tcPr>
          <w:p w:rsidR="00000F50" w:rsidRPr="00000F50" w:rsidRDefault="00000F50" w:rsidP="00000F50">
            <w:pPr>
              <w:jc w:val="center"/>
              <w:rPr>
                <w:rFonts w:ascii="標楷體" w:eastAsia="標楷體" w:hAnsi="標楷體"/>
              </w:rPr>
            </w:pPr>
            <w:r w:rsidRPr="00000F50">
              <w:rPr>
                <w:rFonts w:ascii="標楷體" w:eastAsia="標楷體" w:hAnsi="標楷體" w:hint="eastAsia"/>
              </w:rPr>
              <w:t>台中</w:t>
            </w:r>
          </w:p>
        </w:tc>
        <w:tc>
          <w:tcPr>
            <w:tcW w:w="872" w:type="dxa"/>
            <w:tcBorders>
              <w:top w:val="single" w:sz="4" w:space="0" w:color="365F91" w:themeColor="accent1" w:themeShade="BF"/>
            </w:tcBorders>
            <w:vAlign w:val="center"/>
          </w:tcPr>
          <w:p w:rsidR="00000F50" w:rsidRPr="00000F50" w:rsidRDefault="00000F50" w:rsidP="00000F5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00F50">
              <w:rPr>
                <w:rFonts w:ascii="標楷體" w:eastAsia="標楷體" w:hAnsi="標楷體" w:hint="eastAsia"/>
              </w:rPr>
              <w:t>基礎</w:t>
            </w:r>
          </w:p>
        </w:tc>
        <w:tc>
          <w:tcPr>
            <w:tcW w:w="1276" w:type="dxa"/>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00F50">
              <w:rPr>
                <w:rFonts w:ascii="標楷體" w:eastAsia="標楷體" w:hAnsi="標楷體" w:hint="eastAsia"/>
              </w:rPr>
              <w:t>7月7日</w:t>
            </w:r>
          </w:p>
        </w:tc>
        <w:tc>
          <w:tcPr>
            <w:tcW w:w="4394" w:type="dxa"/>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00F50">
              <w:rPr>
                <w:rFonts w:ascii="標楷體" w:eastAsia="標楷體" w:hAnsi="標楷體" w:hint="eastAsia"/>
              </w:rPr>
              <w:t xml:space="preserve">台中文化創意產業園區 </w:t>
            </w:r>
            <w:proofErr w:type="gramStart"/>
            <w:r w:rsidRPr="00000F50">
              <w:rPr>
                <w:rFonts w:ascii="標楷體" w:eastAsia="標楷體" w:hAnsi="標楷體" w:hint="eastAsia"/>
              </w:rPr>
              <w:t>衡道堂</w:t>
            </w:r>
            <w:proofErr w:type="gramEnd"/>
          </w:p>
          <w:p w:rsidR="00000F50" w:rsidRPr="00000F50" w:rsidRDefault="00000F50" w:rsidP="00000F5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00F50">
              <w:rPr>
                <w:rFonts w:ascii="標楷體" w:eastAsia="標楷體" w:hAnsi="標楷體" w:hint="eastAsia"/>
              </w:rPr>
              <w:t>（402台中市南區復興路三段362號）</w:t>
            </w:r>
          </w:p>
        </w:tc>
        <w:tc>
          <w:tcPr>
            <w:tcW w:w="1418" w:type="dxa"/>
            <w:tcBorders>
              <w:top w:val="single" w:sz="4" w:space="0" w:color="365F91" w:themeColor="accent1" w:themeShade="BF"/>
              <w:bottom w:val="single" w:sz="4" w:space="0" w:color="365F91" w:themeColor="accent1" w:themeShade="BF"/>
              <w:right w:val="none" w:sz="0" w:space="0" w:color="auto"/>
            </w:tcBorders>
            <w:vAlign w:val="center"/>
          </w:tcPr>
          <w:p w:rsidR="00000F50" w:rsidRPr="00000F50" w:rsidRDefault="00000F50" w:rsidP="00000F5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00F50">
              <w:rPr>
                <w:rFonts w:ascii="標楷體" w:eastAsia="標楷體" w:hAnsi="標楷體" w:hint="eastAsia"/>
              </w:rPr>
              <w:t>117人</w:t>
            </w:r>
          </w:p>
        </w:tc>
      </w:tr>
      <w:tr w:rsidR="00000F50" w:rsidRPr="00000F50" w:rsidTr="00000F50">
        <w:trPr>
          <w:trHeight w:val="66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365F91" w:themeColor="accent1" w:themeShade="BF"/>
            </w:tcBorders>
            <w:vAlign w:val="center"/>
          </w:tcPr>
          <w:p w:rsidR="00000F50" w:rsidRPr="00000F50" w:rsidRDefault="00000F50" w:rsidP="00000F50">
            <w:pPr>
              <w:jc w:val="center"/>
              <w:rPr>
                <w:rFonts w:ascii="標楷體" w:eastAsia="標楷體" w:hAnsi="標楷體"/>
              </w:rPr>
            </w:pPr>
          </w:p>
        </w:tc>
        <w:tc>
          <w:tcPr>
            <w:tcW w:w="872" w:type="dxa"/>
            <w:tcBorders>
              <w:bottom w:val="single" w:sz="4" w:space="0" w:color="365F91" w:themeColor="accent1" w:themeShade="BF"/>
            </w:tcBorders>
            <w:vAlign w:val="center"/>
          </w:tcPr>
          <w:p w:rsidR="00000F50" w:rsidRPr="00000F50" w:rsidRDefault="00000F50" w:rsidP="00000F5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進階</w:t>
            </w:r>
          </w:p>
        </w:tc>
        <w:tc>
          <w:tcPr>
            <w:tcW w:w="1276" w:type="dxa"/>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7月8日</w:t>
            </w:r>
          </w:p>
        </w:tc>
        <w:tc>
          <w:tcPr>
            <w:tcW w:w="4394" w:type="dxa"/>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台中文化創意產業園區 求是書院</w:t>
            </w:r>
          </w:p>
          <w:p w:rsidR="00000F50" w:rsidRPr="00000F50" w:rsidRDefault="00000F50" w:rsidP="00000F5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（402台中市南區復興路三段362號）</w:t>
            </w:r>
          </w:p>
        </w:tc>
        <w:tc>
          <w:tcPr>
            <w:tcW w:w="1418" w:type="dxa"/>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88人</w:t>
            </w:r>
          </w:p>
        </w:tc>
      </w:tr>
      <w:tr w:rsidR="00000F50" w:rsidRPr="00000F50" w:rsidTr="00000F5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365F91" w:themeColor="accent1" w:themeShade="BF"/>
              <w:left w:val="none" w:sz="0" w:space="0" w:color="auto"/>
            </w:tcBorders>
            <w:vAlign w:val="center"/>
          </w:tcPr>
          <w:p w:rsidR="00000F50" w:rsidRPr="00000F50" w:rsidRDefault="00000F50" w:rsidP="00000F50">
            <w:pPr>
              <w:jc w:val="center"/>
              <w:rPr>
                <w:rFonts w:ascii="標楷體" w:eastAsia="標楷體" w:hAnsi="標楷體"/>
              </w:rPr>
            </w:pPr>
            <w:r w:rsidRPr="00000F50">
              <w:rPr>
                <w:rFonts w:ascii="標楷體" w:eastAsia="標楷體" w:hAnsi="標楷體" w:hint="eastAsia"/>
              </w:rPr>
              <w:t>台北</w:t>
            </w:r>
          </w:p>
        </w:tc>
        <w:tc>
          <w:tcPr>
            <w:tcW w:w="872" w:type="dxa"/>
            <w:tcBorders>
              <w:top w:val="single" w:sz="4" w:space="0" w:color="365F91" w:themeColor="accent1" w:themeShade="BF"/>
            </w:tcBorders>
            <w:vAlign w:val="center"/>
          </w:tcPr>
          <w:p w:rsidR="00000F50" w:rsidRPr="00000F50" w:rsidRDefault="00000F50" w:rsidP="00000F5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00F50">
              <w:rPr>
                <w:rFonts w:ascii="標楷體" w:eastAsia="標楷體" w:hAnsi="標楷體" w:hint="eastAsia"/>
              </w:rPr>
              <w:t>基礎</w:t>
            </w:r>
          </w:p>
        </w:tc>
        <w:tc>
          <w:tcPr>
            <w:tcW w:w="1276" w:type="dxa"/>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00F50">
              <w:rPr>
                <w:rFonts w:ascii="標楷體" w:eastAsia="標楷體" w:hAnsi="標楷體" w:hint="eastAsia"/>
              </w:rPr>
              <w:t>7月13日</w:t>
            </w:r>
          </w:p>
        </w:tc>
        <w:tc>
          <w:tcPr>
            <w:tcW w:w="4394" w:type="dxa"/>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00F50">
              <w:rPr>
                <w:rFonts w:ascii="標楷體" w:eastAsia="標楷體" w:hAnsi="標楷體" w:hint="eastAsia"/>
              </w:rPr>
              <w:t>國立台灣大學 社科院102教室</w:t>
            </w:r>
          </w:p>
          <w:p w:rsidR="00000F50" w:rsidRPr="00000F50" w:rsidRDefault="00000F50" w:rsidP="00000F5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00F50">
              <w:rPr>
                <w:rFonts w:ascii="標楷體" w:eastAsia="標楷體" w:hAnsi="標楷體" w:hint="eastAsia"/>
              </w:rPr>
              <w:t>（106台北市大安區羅斯福路四段1號）</w:t>
            </w:r>
          </w:p>
        </w:tc>
        <w:tc>
          <w:tcPr>
            <w:tcW w:w="1418" w:type="dxa"/>
            <w:tcBorders>
              <w:top w:val="single" w:sz="4" w:space="0" w:color="365F91" w:themeColor="accent1" w:themeShade="BF"/>
              <w:bottom w:val="single" w:sz="4" w:space="0" w:color="365F91" w:themeColor="accent1" w:themeShade="BF"/>
              <w:right w:val="none" w:sz="0" w:space="0" w:color="auto"/>
            </w:tcBorders>
            <w:vAlign w:val="center"/>
          </w:tcPr>
          <w:p w:rsidR="00000F50" w:rsidRPr="00000F50" w:rsidRDefault="00000F50" w:rsidP="00000F5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00F50">
              <w:rPr>
                <w:rFonts w:ascii="標楷體" w:eastAsia="標楷體" w:hAnsi="標楷體" w:hint="eastAsia"/>
              </w:rPr>
              <w:t>150人</w:t>
            </w:r>
          </w:p>
        </w:tc>
      </w:tr>
      <w:tr w:rsidR="00000F50" w:rsidRPr="00000F50" w:rsidTr="00000F50">
        <w:trPr>
          <w:trHeight w:val="45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rPr>
                <w:rFonts w:ascii="標楷體" w:eastAsia="標楷體" w:hAnsi="標楷體"/>
              </w:rPr>
            </w:pPr>
          </w:p>
        </w:tc>
        <w:tc>
          <w:tcPr>
            <w:tcW w:w="872" w:type="dxa"/>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進階</w:t>
            </w:r>
          </w:p>
        </w:tc>
        <w:tc>
          <w:tcPr>
            <w:tcW w:w="1276" w:type="dxa"/>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7月14日</w:t>
            </w:r>
          </w:p>
        </w:tc>
        <w:tc>
          <w:tcPr>
            <w:tcW w:w="4394" w:type="dxa"/>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國立台灣大學 社科院102教室</w:t>
            </w:r>
          </w:p>
          <w:p w:rsidR="00000F50" w:rsidRPr="00000F50" w:rsidRDefault="00000F50" w:rsidP="00000F5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（106台北市大安區羅斯福路四段1號）</w:t>
            </w:r>
          </w:p>
        </w:tc>
        <w:tc>
          <w:tcPr>
            <w:tcW w:w="1418" w:type="dxa"/>
            <w:tcBorders>
              <w:top w:val="single" w:sz="4" w:space="0" w:color="365F91" w:themeColor="accent1" w:themeShade="BF"/>
              <w:bottom w:val="single" w:sz="4" w:space="0" w:color="365F91" w:themeColor="accent1" w:themeShade="BF"/>
            </w:tcBorders>
            <w:vAlign w:val="center"/>
          </w:tcPr>
          <w:p w:rsidR="00000F50" w:rsidRPr="00000F50" w:rsidRDefault="00000F50" w:rsidP="00000F5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00F50">
              <w:rPr>
                <w:rFonts w:ascii="標楷體" w:eastAsia="標楷體" w:hAnsi="標楷體" w:hint="eastAsia"/>
              </w:rPr>
              <w:t>150人</w:t>
            </w:r>
          </w:p>
        </w:tc>
      </w:tr>
    </w:tbl>
    <w:p w:rsidR="00A946D8" w:rsidRPr="00000F50" w:rsidRDefault="00A946D8" w:rsidP="00A946D8">
      <w:pPr>
        <w:snapToGrid w:val="0"/>
        <w:spacing w:line="360" w:lineRule="auto"/>
        <w:jc w:val="both"/>
        <w:rPr>
          <w:rFonts w:ascii="標楷體" w:eastAsia="標楷體" w:hAnsi="標楷體"/>
        </w:rPr>
      </w:pPr>
    </w:p>
    <w:p w:rsidR="001B646D" w:rsidRPr="00000F50" w:rsidRDefault="001B646D" w:rsidP="001B646D">
      <w:pPr>
        <w:pStyle w:val="a3"/>
        <w:numPr>
          <w:ilvl w:val="0"/>
          <w:numId w:val="1"/>
        </w:numPr>
        <w:snapToGrid w:val="0"/>
        <w:spacing w:line="360" w:lineRule="auto"/>
        <w:ind w:leftChars="0"/>
        <w:jc w:val="both"/>
        <w:rPr>
          <w:rFonts w:ascii="標楷體" w:eastAsia="標楷體" w:hAnsi="標楷體"/>
          <w:b/>
        </w:rPr>
      </w:pPr>
      <w:r w:rsidRPr="00000F50">
        <w:rPr>
          <w:rFonts w:ascii="標楷體" w:eastAsia="標楷體" w:hAnsi="標楷體"/>
          <w:b/>
        </w:rPr>
        <w:t>報名方式：</w:t>
      </w:r>
    </w:p>
    <w:p w:rsidR="001B646D" w:rsidRPr="00000F50" w:rsidRDefault="001B646D" w:rsidP="001B646D">
      <w:pPr>
        <w:numPr>
          <w:ilvl w:val="0"/>
          <w:numId w:val="3"/>
        </w:numPr>
        <w:snapToGrid w:val="0"/>
        <w:spacing w:line="360" w:lineRule="auto"/>
        <w:ind w:leftChars="-236" w:left="-566" w:firstLine="360"/>
        <w:rPr>
          <w:rFonts w:ascii="標楷體" w:eastAsia="標楷體" w:hAnsi="標楷體"/>
        </w:rPr>
      </w:pPr>
      <w:r w:rsidRPr="00000F50">
        <w:rPr>
          <w:rFonts w:ascii="標楷體" w:eastAsia="標楷體" w:hAnsi="標楷體" w:hint="eastAsia"/>
        </w:rPr>
        <w:t>全程</w:t>
      </w:r>
      <w:r w:rsidRPr="00000F50">
        <w:rPr>
          <w:rFonts w:ascii="標楷體" w:eastAsia="標楷體" w:hAnsi="標楷體"/>
        </w:rPr>
        <w:t>免費，一律</w:t>
      </w:r>
      <w:proofErr w:type="gramStart"/>
      <w:r w:rsidRPr="00000F50">
        <w:rPr>
          <w:rFonts w:ascii="標楷體" w:eastAsia="標楷體" w:hAnsi="標楷體"/>
        </w:rPr>
        <w:t>採網路</w:t>
      </w:r>
      <w:r w:rsidRPr="00000F50">
        <w:rPr>
          <w:rFonts w:ascii="標楷體" w:eastAsia="標楷體" w:hAnsi="標楷體" w:hint="eastAsia"/>
        </w:rPr>
        <w:t>線上報名</w:t>
      </w:r>
      <w:proofErr w:type="gramEnd"/>
      <w:r w:rsidRPr="00000F50">
        <w:rPr>
          <w:rFonts w:ascii="標楷體" w:eastAsia="標楷體" w:hAnsi="標楷體" w:hint="eastAsia"/>
        </w:rPr>
        <w:t>。</w:t>
      </w:r>
    </w:p>
    <w:p w:rsidR="001B646D" w:rsidRPr="00000F50" w:rsidRDefault="001B646D" w:rsidP="001B646D">
      <w:pPr>
        <w:numPr>
          <w:ilvl w:val="0"/>
          <w:numId w:val="3"/>
        </w:numPr>
        <w:snapToGrid w:val="0"/>
        <w:spacing w:line="360" w:lineRule="auto"/>
        <w:ind w:leftChars="-236" w:left="-566" w:firstLine="360"/>
        <w:rPr>
          <w:rFonts w:ascii="標楷體" w:eastAsia="標楷體" w:hAnsi="標楷體"/>
        </w:rPr>
      </w:pPr>
      <w:r w:rsidRPr="00000F50">
        <w:rPr>
          <w:rFonts w:ascii="標楷體" w:eastAsia="標楷體" w:hAnsi="標楷體" w:hint="eastAsia"/>
        </w:rPr>
        <w:t>報名日期及截止：</w:t>
      </w:r>
      <w:r w:rsidR="00602593" w:rsidRPr="00000F50">
        <w:rPr>
          <w:rFonts w:ascii="標楷體" w:eastAsia="標楷體" w:hAnsi="標楷體" w:hint="eastAsia"/>
        </w:rPr>
        <w:t>6</w:t>
      </w:r>
      <w:r w:rsidRPr="00000F50">
        <w:rPr>
          <w:rFonts w:ascii="標楷體" w:eastAsia="標楷體" w:hAnsi="標楷體" w:hint="eastAsia"/>
        </w:rPr>
        <w:t>月</w:t>
      </w:r>
      <w:r w:rsidR="00B71704" w:rsidRPr="00000F50">
        <w:rPr>
          <w:rFonts w:ascii="標楷體" w:eastAsia="標楷體" w:hAnsi="標楷體" w:hint="eastAsia"/>
        </w:rPr>
        <w:t>1</w:t>
      </w:r>
      <w:r w:rsidRPr="00000F50">
        <w:rPr>
          <w:rFonts w:ascii="標楷體" w:eastAsia="標楷體" w:hAnsi="標楷體" w:hint="eastAsia"/>
        </w:rPr>
        <w:t>日(</w:t>
      </w:r>
      <w:r w:rsidR="00602593" w:rsidRPr="00000F50">
        <w:rPr>
          <w:rFonts w:ascii="標楷體" w:eastAsia="標楷體" w:hAnsi="標楷體" w:hint="eastAsia"/>
        </w:rPr>
        <w:t>三</w:t>
      </w:r>
      <w:r w:rsidRPr="00000F50">
        <w:rPr>
          <w:rFonts w:ascii="標楷體" w:eastAsia="標楷體" w:hAnsi="標楷體" w:hint="eastAsia"/>
        </w:rPr>
        <w:t>)</w:t>
      </w:r>
      <w:r w:rsidR="00602593" w:rsidRPr="00000F50">
        <w:rPr>
          <w:rFonts w:ascii="標楷體" w:eastAsia="標楷體" w:hAnsi="標楷體" w:hint="eastAsia"/>
        </w:rPr>
        <w:t>中午12點整</w:t>
      </w:r>
      <w:r w:rsidRPr="00000F50">
        <w:rPr>
          <w:rFonts w:ascii="標楷體" w:eastAsia="標楷體" w:hAnsi="標楷體" w:hint="eastAsia"/>
        </w:rPr>
        <w:t>開始報名，額滿為止。</w:t>
      </w:r>
    </w:p>
    <w:p w:rsidR="001B646D" w:rsidRPr="00000F50" w:rsidRDefault="001B646D" w:rsidP="001B646D">
      <w:pPr>
        <w:numPr>
          <w:ilvl w:val="0"/>
          <w:numId w:val="3"/>
        </w:numPr>
        <w:snapToGrid w:val="0"/>
        <w:spacing w:line="360" w:lineRule="auto"/>
        <w:ind w:leftChars="-236" w:left="-566" w:firstLine="360"/>
        <w:rPr>
          <w:rFonts w:ascii="標楷體" w:eastAsia="標楷體" w:hAnsi="標楷體"/>
        </w:rPr>
      </w:pPr>
      <w:r w:rsidRPr="00000F50">
        <w:rPr>
          <w:rFonts w:ascii="標楷體" w:eastAsia="標楷體" w:hAnsi="標楷體"/>
        </w:rPr>
        <w:lastRenderedPageBreak/>
        <w:t>請至文</w:t>
      </w:r>
      <w:r w:rsidRPr="00000F50">
        <w:rPr>
          <w:rFonts w:ascii="標楷體" w:eastAsia="標楷體" w:hAnsi="標楷體" w:hint="eastAsia"/>
        </w:rPr>
        <w:t>化部</w:t>
      </w:r>
      <w:r w:rsidRPr="00000F50">
        <w:rPr>
          <w:rFonts w:ascii="標楷體" w:eastAsia="標楷體" w:hAnsi="標楷體"/>
        </w:rPr>
        <w:t>公共藝術</w:t>
      </w:r>
      <w:r w:rsidRPr="00000F50">
        <w:rPr>
          <w:rFonts w:ascii="標楷體" w:eastAsia="標楷體" w:hAnsi="標楷體" w:hint="eastAsia"/>
        </w:rPr>
        <w:t>官方</w:t>
      </w:r>
      <w:r w:rsidRPr="00000F50">
        <w:rPr>
          <w:rFonts w:ascii="標楷體" w:eastAsia="標楷體" w:hAnsi="標楷體"/>
        </w:rPr>
        <w:t>網</w:t>
      </w:r>
      <w:r w:rsidRPr="00000F50">
        <w:rPr>
          <w:rFonts w:ascii="標楷體" w:eastAsia="標楷體" w:hAnsi="標楷體" w:hint="eastAsia"/>
        </w:rPr>
        <w:t>站點選</w:t>
      </w:r>
    </w:p>
    <w:p w:rsidR="001B646D" w:rsidRPr="00000F50" w:rsidRDefault="001B646D" w:rsidP="001B646D">
      <w:pPr>
        <w:snapToGrid w:val="0"/>
        <w:spacing w:line="360" w:lineRule="auto"/>
        <w:ind w:left="-206"/>
        <w:rPr>
          <w:rFonts w:ascii="標楷體" w:eastAsia="標楷體" w:hAnsi="標楷體"/>
        </w:rPr>
      </w:pPr>
      <w:r w:rsidRPr="00000F50">
        <w:rPr>
          <w:rFonts w:ascii="標楷體" w:eastAsia="標楷體" w:hAnsi="標楷體" w:hint="eastAsia"/>
          <w:b/>
        </w:rPr>
        <w:t>「201</w:t>
      </w:r>
      <w:r w:rsidR="00B71704" w:rsidRPr="00000F50">
        <w:rPr>
          <w:rFonts w:ascii="標楷體" w:eastAsia="標楷體" w:hAnsi="標楷體" w:hint="eastAsia"/>
          <w:b/>
        </w:rPr>
        <w:t>6</w:t>
      </w:r>
      <w:r w:rsidRPr="00000F50">
        <w:rPr>
          <w:rFonts w:ascii="標楷體" w:eastAsia="標楷體" w:hAnsi="標楷體" w:hint="eastAsia"/>
          <w:b/>
        </w:rPr>
        <w:t>年文化部</w:t>
      </w:r>
      <w:r w:rsidRPr="00000F50">
        <w:rPr>
          <w:rFonts w:ascii="標楷體" w:eastAsia="標楷體" w:hAnsi="標楷體"/>
          <w:b/>
        </w:rPr>
        <w:t>公共藝術實務講習</w:t>
      </w:r>
      <w:r w:rsidRPr="00000F50">
        <w:rPr>
          <w:rFonts w:ascii="標楷體" w:eastAsia="標楷體" w:hAnsi="標楷體" w:hint="eastAsia"/>
          <w:b/>
        </w:rPr>
        <w:t>」</w:t>
      </w:r>
      <w:r w:rsidRPr="00000F50">
        <w:rPr>
          <w:rFonts w:ascii="標楷體" w:eastAsia="標楷體" w:hAnsi="標楷體" w:hint="eastAsia"/>
        </w:rPr>
        <w:t>連結至專屬網頁報名</w:t>
      </w:r>
    </w:p>
    <w:p w:rsidR="00000F50" w:rsidRDefault="008C05CD" w:rsidP="00000F50">
      <w:pPr>
        <w:snapToGrid w:val="0"/>
        <w:spacing w:line="360" w:lineRule="auto"/>
        <w:ind w:left="-206"/>
        <w:rPr>
          <w:rFonts w:ascii="標楷體" w:eastAsia="標楷體" w:hAnsi="標楷體"/>
        </w:rPr>
      </w:pPr>
      <w:r w:rsidRPr="00000F50">
        <w:rPr>
          <w:rFonts w:ascii="標楷體" w:eastAsia="標楷體" w:hAnsi="標楷體" w:hint="eastAsia"/>
        </w:rPr>
        <w:t>請連結網址：</w:t>
      </w:r>
      <w:r w:rsidR="00000F50" w:rsidRPr="00000F50">
        <w:rPr>
          <w:rFonts w:ascii="標楷體" w:eastAsia="標楷體" w:hAnsi="標楷體"/>
        </w:rPr>
        <w:t>http://201</w:t>
      </w:r>
      <w:r w:rsidR="00000F50" w:rsidRPr="00000F50">
        <w:rPr>
          <w:rFonts w:ascii="標楷體" w:eastAsia="標楷體" w:hAnsi="標楷體" w:hint="eastAsia"/>
        </w:rPr>
        <w:t>6</w:t>
      </w:r>
      <w:r w:rsidR="00000F50" w:rsidRPr="00000F50">
        <w:rPr>
          <w:rFonts w:ascii="標楷體" w:eastAsia="標楷體" w:hAnsi="標楷體"/>
        </w:rPr>
        <w:t>publicart.twotrees.tw/</w:t>
      </w:r>
    </w:p>
    <w:p w:rsidR="00000F50" w:rsidRPr="00000F50" w:rsidRDefault="00000F50" w:rsidP="00000F50">
      <w:pPr>
        <w:snapToGrid w:val="0"/>
        <w:spacing w:line="360" w:lineRule="auto"/>
        <w:ind w:left="-206"/>
        <w:rPr>
          <w:rFonts w:ascii="標楷體" w:eastAsia="標楷體" w:hAnsi="標楷體"/>
        </w:rPr>
      </w:pPr>
    </w:p>
    <w:p w:rsidR="00000F50" w:rsidRDefault="00000F50" w:rsidP="00000F50">
      <w:pPr>
        <w:pStyle w:val="a3"/>
        <w:numPr>
          <w:ilvl w:val="0"/>
          <w:numId w:val="1"/>
        </w:numPr>
        <w:snapToGrid w:val="0"/>
        <w:spacing w:line="360" w:lineRule="auto"/>
        <w:ind w:leftChars="0"/>
        <w:rPr>
          <w:rFonts w:ascii="標楷體" w:eastAsia="標楷體" w:hAnsi="標楷體"/>
        </w:rPr>
      </w:pPr>
      <w:r w:rsidRPr="00000F50">
        <w:rPr>
          <w:rFonts w:ascii="標楷體" w:eastAsia="標楷體" w:hAnsi="標楷體" w:hint="eastAsia"/>
          <w:b/>
        </w:rPr>
        <w:t>聯絡人</w:t>
      </w:r>
      <w:r w:rsidR="001B646D" w:rsidRPr="00000F50">
        <w:rPr>
          <w:rFonts w:ascii="標楷體" w:eastAsia="標楷體" w:hAnsi="標楷體" w:hint="eastAsia"/>
        </w:rPr>
        <w:t xml:space="preserve">：帝門藝術教育基金會 </w:t>
      </w:r>
      <w:r w:rsidR="00602593" w:rsidRPr="00000F50">
        <w:rPr>
          <w:rFonts w:ascii="標楷體" w:eastAsia="標楷體" w:hAnsi="標楷體" w:hint="eastAsia"/>
        </w:rPr>
        <w:t>(</w:t>
      </w:r>
      <w:r w:rsidR="001B646D" w:rsidRPr="00000F50">
        <w:rPr>
          <w:rFonts w:ascii="標楷體" w:eastAsia="標楷體" w:hAnsi="標楷體" w:hint="eastAsia"/>
        </w:rPr>
        <w:t>02</w:t>
      </w:r>
      <w:r w:rsidR="00602593" w:rsidRPr="00000F50">
        <w:rPr>
          <w:rFonts w:ascii="標楷體" w:eastAsia="標楷體" w:hAnsi="標楷體" w:hint="eastAsia"/>
        </w:rPr>
        <w:t xml:space="preserve">) </w:t>
      </w:r>
      <w:r w:rsidR="001B646D" w:rsidRPr="00000F50">
        <w:rPr>
          <w:rFonts w:ascii="標楷體" w:eastAsia="標楷體" w:hAnsi="標楷體" w:hint="eastAsia"/>
        </w:rPr>
        <w:t>2391-9394#1</w:t>
      </w:r>
      <w:r w:rsidR="00602593" w:rsidRPr="00000F50">
        <w:rPr>
          <w:rFonts w:ascii="標楷體" w:eastAsia="標楷體" w:hAnsi="標楷體" w:hint="eastAsia"/>
        </w:rPr>
        <w:t>0羅</w:t>
      </w:r>
      <w:r w:rsidR="001B646D" w:rsidRPr="00000F50">
        <w:rPr>
          <w:rFonts w:ascii="標楷體" w:eastAsia="標楷體" w:hAnsi="標楷體" w:hint="eastAsia"/>
        </w:rPr>
        <w:t>小姐。</w:t>
      </w:r>
    </w:p>
    <w:p w:rsidR="00000F50" w:rsidRPr="00000F50" w:rsidRDefault="00000F50" w:rsidP="00000F50">
      <w:pPr>
        <w:snapToGrid w:val="0"/>
        <w:spacing w:line="360" w:lineRule="auto"/>
        <w:ind w:left="-566"/>
        <w:rPr>
          <w:rFonts w:ascii="標楷體" w:eastAsia="標楷體" w:hAnsi="標楷體"/>
        </w:rPr>
      </w:pPr>
    </w:p>
    <w:p w:rsidR="001B646D" w:rsidRPr="00000F50" w:rsidRDefault="001B646D" w:rsidP="00000F50">
      <w:pPr>
        <w:pStyle w:val="a3"/>
        <w:numPr>
          <w:ilvl w:val="0"/>
          <w:numId w:val="1"/>
        </w:numPr>
        <w:spacing w:line="360" w:lineRule="auto"/>
        <w:ind w:leftChars="0"/>
        <w:rPr>
          <w:rFonts w:ascii="標楷體" w:eastAsia="標楷體" w:hAnsi="標楷體"/>
          <w:kern w:val="0"/>
        </w:rPr>
      </w:pPr>
      <w:r w:rsidRPr="00000F50">
        <w:rPr>
          <w:rFonts w:ascii="標楷體" w:eastAsia="標楷體" w:hAnsi="標楷體" w:hint="eastAsia"/>
          <w:b/>
        </w:rPr>
        <w:t>注意事項</w:t>
      </w:r>
    </w:p>
    <w:p w:rsidR="001B646D" w:rsidRPr="00000F50" w:rsidRDefault="001B646D" w:rsidP="001B646D">
      <w:pPr>
        <w:pStyle w:val="a3"/>
        <w:numPr>
          <w:ilvl w:val="0"/>
          <w:numId w:val="4"/>
        </w:numPr>
        <w:spacing w:line="360" w:lineRule="auto"/>
        <w:ind w:leftChars="0"/>
        <w:rPr>
          <w:rFonts w:ascii="標楷體" w:eastAsia="標楷體" w:hAnsi="標楷體"/>
          <w:kern w:val="0"/>
        </w:rPr>
      </w:pPr>
      <w:r w:rsidRPr="00000F50">
        <w:rPr>
          <w:rFonts w:ascii="標楷體" w:eastAsia="標楷體" w:hAnsi="標楷體"/>
        </w:rPr>
        <w:t>請務必以</w:t>
      </w:r>
      <w:proofErr w:type="gramStart"/>
      <w:r w:rsidRPr="00000F50">
        <w:rPr>
          <w:rFonts w:ascii="標楷體" w:eastAsia="標楷體" w:hAnsi="標楷體"/>
        </w:rPr>
        <w:t>網路</w:t>
      </w:r>
      <w:r w:rsidRPr="00000F50">
        <w:rPr>
          <w:rFonts w:ascii="標楷體" w:eastAsia="標楷體" w:hAnsi="標楷體" w:hint="eastAsia"/>
        </w:rPr>
        <w:t>線上</w:t>
      </w:r>
      <w:r w:rsidRPr="00000F50">
        <w:rPr>
          <w:rFonts w:ascii="標楷體" w:eastAsia="標楷體" w:hAnsi="標楷體"/>
        </w:rPr>
        <w:t>方式</w:t>
      </w:r>
      <w:proofErr w:type="gramEnd"/>
      <w:r w:rsidRPr="00000F50">
        <w:rPr>
          <w:rFonts w:ascii="標楷體" w:eastAsia="標楷體" w:hAnsi="標楷體"/>
        </w:rPr>
        <w:t>報名。</w:t>
      </w:r>
      <w:r w:rsidRPr="00000F50">
        <w:rPr>
          <w:rFonts w:ascii="標楷體" w:eastAsia="標楷體" w:hAnsi="標楷體" w:hint="eastAsia"/>
        </w:rPr>
        <w:t>報名後不克出席者</w:t>
      </w:r>
      <w:r w:rsidRPr="00000F50">
        <w:rPr>
          <w:rFonts w:ascii="標楷體" w:eastAsia="標楷體" w:hAnsi="標楷體"/>
        </w:rPr>
        <w:t>，</w:t>
      </w:r>
      <w:r w:rsidRPr="00000F50">
        <w:rPr>
          <w:rFonts w:ascii="標楷體" w:eastAsia="標楷體" w:hAnsi="標楷體" w:hint="eastAsia"/>
        </w:rPr>
        <w:t>請於活動前三日上網取消。</w:t>
      </w:r>
    </w:p>
    <w:p w:rsidR="001B646D" w:rsidRPr="00000F50" w:rsidRDefault="001B646D" w:rsidP="001B646D">
      <w:pPr>
        <w:pStyle w:val="a3"/>
        <w:numPr>
          <w:ilvl w:val="0"/>
          <w:numId w:val="4"/>
        </w:numPr>
        <w:spacing w:line="360" w:lineRule="auto"/>
        <w:ind w:leftChars="0"/>
        <w:rPr>
          <w:rFonts w:ascii="標楷體" w:eastAsia="標楷體" w:hAnsi="標楷體"/>
          <w:kern w:val="0"/>
        </w:rPr>
      </w:pPr>
      <w:r w:rsidRPr="00000F50">
        <w:rPr>
          <w:rFonts w:ascii="標楷體" w:eastAsia="標楷體" w:hAnsi="標楷體" w:hint="eastAsia"/>
        </w:rPr>
        <w:t>為利統計人數與作業流程，活動前兩日將關閉報名系統。</w:t>
      </w:r>
    </w:p>
    <w:p w:rsidR="001B646D" w:rsidRPr="00000F50" w:rsidRDefault="001B646D" w:rsidP="001B646D">
      <w:pPr>
        <w:pStyle w:val="a3"/>
        <w:numPr>
          <w:ilvl w:val="0"/>
          <w:numId w:val="4"/>
        </w:numPr>
        <w:spacing w:line="360" w:lineRule="auto"/>
        <w:ind w:leftChars="0"/>
        <w:rPr>
          <w:rFonts w:ascii="標楷體" w:eastAsia="標楷體" w:hAnsi="標楷體"/>
          <w:kern w:val="0"/>
        </w:rPr>
      </w:pPr>
      <w:r w:rsidRPr="00000F50">
        <w:rPr>
          <w:rFonts w:ascii="標楷體" w:eastAsia="標楷體" w:hAnsi="標楷體"/>
        </w:rPr>
        <w:t>完成報名手續者，</w:t>
      </w:r>
      <w:r w:rsidRPr="00000F50">
        <w:rPr>
          <w:rFonts w:ascii="標楷體" w:eastAsia="標楷體" w:hAnsi="標楷體" w:hint="eastAsia"/>
        </w:rPr>
        <w:t>請至網站報名查詢處檢視確認。</w:t>
      </w:r>
    </w:p>
    <w:p w:rsidR="001B646D" w:rsidRPr="00000F50" w:rsidRDefault="001B646D" w:rsidP="001B646D">
      <w:pPr>
        <w:pStyle w:val="a3"/>
        <w:numPr>
          <w:ilvl w:val="0"/>
          <w:numId w:val="4"/>
        </w:numPr>
        <w:spacing w:line="360" w:lineRule="auto"/>
        <w:ind w:leftChars="0"/>
        <w:rPr>
          <w:rFonts w:ascii="標楷體" w:eastAsia="標楷體" w:hAnsi="標楷體"/>
          <w:kern w:val="0"/>
        </w:rPr>
      </w:pPr>
      <w:r w:rsidRPr="00000F50">
        <w:rPr>
          <w:rFonts w:ascii="標楷體" w:eastAsia="標楷體" w:hAnsi="標楷體" w:hint="eastAsia"/>
        </w:rPr>
        <w:t>課程及時間地點如有變動，將以網站公告為</w:t>
      </w:r>
      <w:proofErr w:type="gramStart"/>
      <w:r w:rsidRPr="00000F50">
        <w:rPr>
          <w:rFonts w:ascii="標楷體" w:eastAsia="標楷體" w:hAnsi="標楷體" w:hint="eastAsia"/>
        </w:rPr>
        <w:t>準</w:t>
      </w:r>
      <w:proofErr w:type="gramEnd"/>
      <w:r w:rsidRPr="00000F50">
        <w:rPr>
          <w:rFonts w:ascii="標楷體" w:eastAsia="標楷體" w:hAnsi="標楷體"/>
        </w:rPr>
        <w:t>。</w:t>
      </w:r>
    </w:p>
    <w:p w:rsidR="001B646D" w:rsidRPr="00000F50" w:rsidRDefault="001B646D" w:rsidP="001B646D">
      <w:pPr>
        <w:pStyle w:val="a3"/>
        <w:numPr>
          <w:ilvl w:val="0"/>
          <w:numId w:val="4"/>
        </w:numPr>
        <w:spacing w:line="360" w:lineRule="auto"/>
        <w:ind w:leftChars="0"/>
        <w:rPr>
          <w:rFonts w:ascii="標楷體" w:eastAsia="標楷體" w:hAnsi="標楷體"/>
          <w:kern w:val="0"/>
        </w:rPr>
      </w:pPr>
      <w:r w:rsidRPr="00000F50">
        <w:rPr>
          <w:rFonts w:ascii="標楷體" w:eastAsia="標楷體" w:hAnsi="標楷體" w:hint="eastAsia"/>
        </w:rPr>
        <w:t>上課時數將計入公務人員終身學習護照時數，需要時數者請務必填寫身分證字號。</w:t>
      </w:r>
    </w:p>
    <w:p w:rsidR="001B646D" w:rsidRPr="00000F50" w:rsidRDefault="001B646D" w:rsidP="001B646D">
      <w:pPr>
        <w:pStyle w:val="a3"/>
        <w:numPr>
          <w:ilvl w:val="0"/>
          <w:numId w:val="4"/>
        </w:numPr>
        <w:spacing w:line="360" w:lineRule="auto"/>
        <w:ind w:leftChars="0"/>
        <w:rPr>
          <w:rFonts w:ascii="標楷體" w:eastAsia="標楷體" w:hAnsi="標楷體"/>
          <w:kern w:val="0"/>
        </w:rPr>
      </w:pPr>
      <w:r w:rsidRPr="00000F50">
        <w:rPr>
          <w:rFonts w:ascii="標楷體" w:eastAsia="標楷體" w:hAnsi="標楷體" w:hint="eastAsia"/>
        </w:rPr>
        <w:t>講習期間如遇颱風，以當地縣市政府公告上班與否作為講習辦理之依據，</w:t>
      </w:r>
      <w:proofErr w:type="gramStart"/>
      <w:r w:rsidRPr="00000F50">
        <w:rPr>
          <w:rFonts w:ascii="標楷體" w:eastAsia="標楷體" w:hAnsi="標楷體" w:hint="eastAsia"/>
        </w:rPr>
        <w:t>不</w:t>
      </w:r>
      <w:proofErr w:type="gramEnd"/>
      <w:r w:rsidRPr="00000F50">
        <w:rPr>
          <w:rFonts w:ascii="標楷體" w:eastAsia="標楷體" w:hAnsi="標楷體" w:hint="eastAsia"/>
        </w:rPr>
        <w:t>另行通知，並於網站公告新的講習日期。</w:t>
      </w:r>
    </w:p>
    <w:p w:rsidR="001B646D" w:rsidRPr="00000F50" w:rsidRDefault="001B646D" w:rsidP="001B646D">
      <w:pPr>
        <w:pStyle w:val="a3"/>
        <w:numPr>
          <w:ilvl w:val="0"/>
          <w:numId w:val="4"/>
        </w:numPr>
        <w:spacing w:line="360" w:lineRule="auto"/>
        <w:ind w:leftChars="0"/>
        <w:rPr>
          <w:rFonts w:ascii="標楷體" w:eastAsia="標楷體" w:hAnsi="標楷體"/>
          <w:kern w:val="0"/>
        </w:rPr>
      </w:pPr>
      <w:r w:rsidRPr="00000F50">
        <w:rPr>
          <w:rFonts w:ascii="標楷體" w:eastAsia="標楷體" w:hAnsi="標楷體" w:hint="eastAsia"/>
        </w:rPr>
        <w:t>本講習不提供杯具，請自行攜帶。</w:t>
      </w:r>
    </w:p>
    <w:p w:rsidR="001B646D" w:rsidRPr="00000F50" w:rsidRDefault="001B646D" w:rsidP="001B646D">
      <w:pPr>
        <w:pStyle w:val="a3"/>
        <w:numPr>
          <w:ilvl w:val="0"/>
          <w:numId w:val="4"/>
        </w:numPr>
        <w:spacing w:line="360" w:lineRule="auto"/>
        <w:ind w:leftChars="0"/>
        <w:rPr>
          <w:rFonts w:ascii="標楷體" w:eastAsia="標楷體" w:hAnsi="標楷體"/>
          <w:kern w:val="0"/>
        </w:rPr>
      </w:pPr>
      <w:r w:rsidRPr="00000F50">
        <w:rPr>
          <w:rFonts w:ascii="標楷體" w:eastAsia="標楷體" w:hAnsi="標楷體" w:hint="eastAsia"/>
        </w:rPr>
        <w:t>本實務講習不提供住宿及免費停車位，如開車者請自行處理。</w:t>
      </w:r>
    </w:p>
    <w:p w:rsidR="00C10AA8" w:rsidRPr="00000F50" w:rsidRDefault="001B646D" w:rsidP="00C10AA8">
      <w:pPr>
        <w:pStyle w:val="a3"/>
        <w:numPr>
          <w:ilvl w:val="0"/>
          <w:numId w:val="4"/>
        </w:numPr>
        <w:spacing w:line="360" w:lineRule="auto"/>
        <w:ind w:leftChars="0"/>
        <w:rPr>
          <w:rFonts w:ascii="標楷體" w:eastAsia="標楷體" w:hAnsi="標楷體"/>
          <w:kern w:val="0"/>
        </w:rPr>
      </w:pPr>
      <w:r w:rsidRPr="00000F50">
        <w:rPr>
          <w:rFonts w:ascii="標楷體" w:eastAsia="標楷體" w:hAnsi="標楷體" w:hint="eastAsia"/>
        </w:rPr>
        <w:t>主辦單位保留活動異動之權利，請以網站公告為</w:t>
      </w:r>
      <w:proofErr w:type="gramStart"/>
      <w:r w:rsidRPr="00000F50">
        <w:rPr>
          <w:rFonts w:ascii="標楷體" w:eastAsia="標楷體" w:hAnsi="標楷體" w:hint="eastAsia"/>
        </w:rPr>
        <w:t>準</w:t>
      </w:r>
      <w:proofErr w:type="gramEnd"/>
      <w:r w:rsidRPr="00000F50">
        <w:rPr>
          <w:rFonts w:ascii="標楷體" w:eastAsia="標楷體" w:hAnsi="標楷體" w:hint="eastAsia"/>
        </w:rPr>
        <w:t>。</w:t>
      </w:r>
    </w:p>
    <w:p w:rsidR="00ED52CE" w:rsidRPr="00000F50" w:rsidRDefault="00ED52CE">
      <w:pPr>
        <w:widowControl/>
        <w:rPr>
          <w:rFonts w:ascii="標楷體" w:eastAsia="標楷體" w:hAnsi="標楷體" w:cs="Times New Roman"/>
          <w:szCs w:val="24"/>
        </w:rPr>
      </w:pPr>
      <w:r w:rsidRPr="00000F50">
        <w:rPr>
          <w:rFonts w:ascii="標楷體" w:eastAsia="標楷體" w:hAnsi="標楷體"/>
        </w:rPr>
        <w:br w:type="page"/>
      </w:r>
    </w:p>
    <w:p w:rsidR="00C10AA8" w:rsidRPr="00000F50" w:rsidRDefault="001B4308" w:rsidP="00000F50">
      <w:pPr>
        <w:pStyle w:val="a3"/>
        <w:numPr>
          <w:ilvl w:val="0"/>
          <w:numId w:val="1"/>
        </w:numPr>
        <w:spacing w:line="360" w:lineRule="auto"/>
        <w:ind w:leftChars="0"/>
        <w:rPr>
          <w:rFonts w:ascii="標楷體" w:eastAsia="標楷體" w:hAnsi="標楷體"/>
          <w:b/>
          <w:kern w:val="0"/>
        </w:rPr>
      </w:pPr>
      <w:r w:rsidRPr="00000F50">
        <w:rPr>
          <w:rFonts w:ascii="標楷體" w:eastAsia="標楷體" w:hAnsi="標楷體" w:hint="eastAsia"/>
          <w:b/>
          <w:kern w:val="0"/>
        </w:rPr>
        <w:lastRenderedPageBreak/>
        <w:t>附件：課程內容</w:t>
      </w:r>
    </w:p>
    <w:p w:rsidR="00ED52CE" w:rsidRPr="00000F50" w:rsidRDefault="001B4308" w:rsidP="00797837">
      <w:pPr>
        <w:spacing w:line="360" w:lineRule="auto"/>
        <w:ind w:left="-86"/>
        <w:jc w:val="center"/>
        <w:rPr>
          <w:rFonts w:ascii="標楷體" w:eastAsia="標楷體" w:hAnsi="標楷體"/>
          <w:kern w:val="0"/>
        </w:rPr>
      </w:pPr>
      <w:r w:rsidRPr="00000F50">
        <w:rPr>
          <w:rFonts w:ascii="標楷體" w:eastAsia="標楷體" w:hAnsi="標楷體" w:hint="eastAsia"/>
          <w:kern w:val="0"/>
        </w:rPr>
        <w:t>105/6/23宜蘭場</w:t>
      </w:r>
      <w:r w:rsidR="00ED52CE" w:rsidRPr="00000F50">
        <w:rPr>
          <w:rFonts w:ascii="標楷體" w:eastAsia="標楷體" w:hAnsi="標楷體" w:hint="eastAsia"/>
          <w:kern w:val="0"/>
        </w:rPr>
        <w:t xml:space="preserve"> </w:t>
      </w:r>
      <w:r w:rsidRPr="00000F50">
        <w:rPr>
          <w:rFonts w:ascii="標楷體" w:eastAsia="標楷體" w:hAnsi="標楷體" w:hint="eastAsia"/>
          <w:kern w:val="0"/>
        </w:rPr>
        <w:t>基礎課程</w:t>
      </w:r>
    </w:p>
    <w:p w:rsidR="001B4308" w:rsidRPr="00000F50" w:rsidRDefault="001B4308" w:rsidP="00797837">
      <w:pPr>
        <w:spacing w:line="360" w:lineRule="auto"/>
        <w:ind w:left="-86"/>
        <w:jc w:val="center"/>
        <w:rPr>
          <w:rFonts w:ascii="標楷體" w:eastAsia="標楷體" w:hAnsi="標楷體"/>
        </w:rPr>
      </w:pPr>
      <w:r w:rsidRPr="00000F50">
        <w:rPr>
          <w:rFonts w:ascii="標楷體" w:eastAsia="標楷體" w:hAnsi="標楷體" w:hint="eastAsia"/>
        </w:rPr>
        <w:t>蘭陽博物館 二樓會議廳</w:t>
      </w:r>
    </w:p>
    <w:tbl>
      <w:tblPr>
        <w:tblStyle w:val="-1"/>
        <w:tblW w:w="0" w:type="auto"/>
        <w:tblLook w:val="04A0" w:firstRow="1" w:lastRow="0" w:firstColumn="1" w:lastColumn="0" w:noHBand="0" w:noVBand="1"/>
      </w:tblPr>
      <w:tblGrid>
        <w:gridCol w:w="1299"/>
        <w:gridCol w:w="2796"/>
        <w:gridCol w:w="4090"/>
      </w:tblGrid>
      <w:tr w:rsidR="001B4308" w:rsidRPr="00000F50" w:rsidTr="00ED52CE">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noWrap/>
            <w:vAlign w:val="center"/>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時間</w:t>
            </w:r>
          </w:p>
        </w:tc>
        <w:tc>
          <w:tcPr>
            <w:tcW w:w="0" w:type="auto"/>
            <w:shd w:val="clear" w:color="auto" w:fill="B8CCE4" w:themeFill="accent1" w:themeFillTint="66"/>
            <w:noWrap/>
            <w:vAlign w:val="center"/>
          </w:tcPr>
          <w:p w:rsidR="001B4308" w:rsidRPr="00000F50" w:rsidRDefault="001B4308" w:rsidP="00ED52CE">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課程主題</w:t>
            </w:r>
          </w:p>
        </w:tc>
        <w:tc>
          <w:tcPr>
            <w:tcW w:w="4090" w:type="dxa"/>
            <w:shd w:val="clear" w:color="auto" w:fill="B8CCE4" w:themeFill="accent1" w:themeFillTint="66"/>
            <w:noWrap/>
            <w:vAlign w:val="center"/>
          </w:tcPr>
          <w:p w:rsidR="001B4308" w:rsidRPr="00000F50" w:rsidRDefault="001B4308" w:rsidP="00ED52CE">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講師</w:t>
            </w:r>
          </w:p>
        </w:tc>
      </w:tr>
      <w:tr w:rsidR="001B4308"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0900-0915</w:t>
            </w:r>
          </w:p>
        </w:tc>
        <w:tc>
          <w:tcPr>
            <w:tcW w:w="0" w:type="auto"/>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報到</w:t>
            </w:r>
          </w:p>
        </w:tc>
        <w:tc>
          <w:tcPr>
            <w:tcW w:w="4090" w:type="dxa"/>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r w:rsidR="001B4308"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0915-0920</w:t>
            </w:r>
          </w:p>
        </w:tc>
        <w:tc>
          <w:tcPr>
            <w:tcW w:w="0" w:type="auto"/>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開幕式／課程介紹</w:t>
            </w:r>
          </w:p>
        </w:tc>
        <w:tc>
          <w:tcPr>
            <w:tcW w:w="4090" w:type="dxa"/>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1B4308" w:rsidRPr="00000F50" w:rsidTr="00ED52CE">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0920-10</w:t>
            </w:r>
            <w:r w:rsidR="00464659">
              <w:rPr>
                <w:rFonts w:ascii="標楷體" w:eastAsia="標楷體" w:hAnsi="標楷體" w:cs="Courier New" w:hint="eastAsia"/>
                <w:color w:val="000000"/>
                <w:kern w:val="0"/>
                <w:szCs w:val="24"/>
              </w:rPr>
              <w:t>4</w:t>
            </w:r>
            <w:r w:rsidRPr="00000F50">
              <w:rPr>
                <w:rFonts w:ascii="標楷體" w:eastAsia="標楷體" w:hAnsi="標楷體" w:cs="Courier New"/>
                <w:color w:val="000000"/>
                <w:kern w:val="0"/>
                <w:szCs w:val="24"/>
              </w:rPr>
              <w:t>0</w:t>
            </w:r>
          </w:p>
        </w:tc>
        <w:tc>
          <w:tcPr>
            <w:tcW w:w="0" w:type="auto"/>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公共藝術實務教戰</w:t>
            </w:r>
          </w:p>
        </w:tc>
        <w:tc>
          <w:tcPr>
            <w:tcW w:w="4090" w:type="dxa"/>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孫立銓</w:t>
            </w:r>
          </w:p>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陽光國際藝術有限公司 總經理</w:t>
            </w:r>
          </w:p>
        </w:tc>
      </w:tr>
      <w:tr w:rsidR="001B4308"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10</w:t>
            </w:r>
            <w:r w:rsidR="00464659">
              <w:rPr>
                <w:rFonts w:ascii="標楷體" w:eastAsia="標楷體" w:hAnsi="標楷體" w:cs="Courier New" w:hint="eastAsia"/>
                <w:color w:val="000000"/>
                <w:kern w:val="0"/>
                <w:szCs w:val="24"/>
              </w:rPr>
              <w:t>4</w:t>
            </w:r>
            <w:r w:rsidRPr="00000F50">
              <w:rPr>
                <w:rFonts w:ascii="標楷體" w:eastAsia="標楷體" w:hAnsi="標楷體" w:cs="Courier New"/>
                <w:color w:val="000000"/>
                <w:kern w:val="0"/>
                <w:szCs w:val="24"/>
              </w:rPr>
              <w:t>0-1</w:t>
            </w:r>
            <w:r w:rsidR="00464659">
              <w:rPr>
                <w:rFonts w:ascii="標楷體" w:eastAsia="標楷體" w:hAnsi="標楷體" w:cs="Courier New" w:hint="eastAsia"/>
                <w:color w:val="000000"/>
                <w:kern w:val="0"/>
                <w:szCs w:val="24"/>
              </w:rPr>
              <w:t>050</w:t>
            </w:r>
          </w:p>
        </w:tc>
        <w:tc>
          <w:tcPr>
            <w:tcW w:w="0" w:type="auto"/>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休息</w:t>
            </w:r>
          </w:p>
        </w:tc>
        <w:tc>
          <w:tcPr>
            <w:tcW w:w="4090" w:type="dxa"/>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1B4308"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w:t>
            </w:r>
            <w:r w:rsidR="00464659">
              <w:rPr>
                <w:rFonts w:ascii="標楷體" w:eastAsia="標楷體" w:hAnsi="標楷體" w:cs="Courier New" w:hint="eastAsia"/>
                <w:color w:val="000000"/>
                <w:kern w:val="0"/>
                <w:szCs w:val="24"/>
              </w:rPr>
              <w:t>050</w:t>
            </w:r>
            <w:r w:rsidRPr="00000F50">
              <w:rPr>
                <w:rFonts w:ascii="標楷體" w:eastAsia="標楷體" w:hAnsi="標楷體" w:cs="Courier New"/>
                <w:color w:val="000000"/>
                <w:kern w:val="0"/>
                <w:szCs w:val="24"/>
              </w:rPr>
              <w:t>-11</w:t>
            </w:r>
            <w:r w:rsidR="00464659">
              <w:rPr>
                <w:rFonts w:ascii="標楷體" w:eastAsia="標楷體" w:hAnsi="標楷體" w:cs="Courier New" w:hint="eastAsia"/>
                <w:color w:val="000000"/>
                <w:kern w:val="0"/>
                <w:szCs w:val="24"/>
              </w:rPr>
              <w:t>50</w:t>
            </w:r>
          </w:p>
        </w:tc>
        <w:tc>
          <w:tcPr>
            <w:tcW w:w="0" w:type="auto"/>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公共藝術與智財權</w:t>
            </w:r>
          </w:p>
        </w:tc>
        <w:tc>
          <w:tcPr>
            <w:tcW w:w="4090" w:type="dxa"/>
            <w:noWrap/>
            <w:vAlign w:val="center"/>
            <w:hideMark/>
          </w:tcPr>
          <w:p w:rsidR="001B4308" w:rsidRPr="00000F50" w:rsidRDefault="001B4308" w:rsidP="00106BA7">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智慧財產局</w:t>
            </w:r>
          </w:p>
        </w:tc>
      </w:tr>
      <w:tr w:rsidR="001B4308"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11</w:t>
            </w:r>
            <w:r w:rsidR="00464659">
              <w:rPr>
                <w:rFonts w:ascii="標楷體" w:eastAsia="標楷體" w:hAnsi="標楷體" w:cs="Courier New" w:hint="eastAsia"/>
                <w:color w:val="000000"/>
                <w:kern w:val="0"/>
                <w:szCs w:val="24"/>
              </w:rPr>
              <w:t>50</w:t>
            </w:r>
            <w:r w:rsidRPr="00000F50">
              <w:rPr>
                <w:rFonts w:ascii="標楷體" w:eastAsia="標楷體" w:hAnsi="標楷體" w:cs="Courier New"/>
                <w:color w:val="000000"/>
                <w:kern w:val="0"/>
                <w:szCs w:val="24"/>
              </w:rPr>
              <w:t>-12</w:t>
            </w:r>
            <w:r w:rsidR="00464659">
              <w:rPr>
                <w:rFonts w:ascii="標楷體" w:eastAsia="標楷體" w:hAnsi="標楷體" w:cs="Courier New" w:hint="eastAsia"/>
                <w:color w:val="000000"/>
                <w:kern w:val="0"/>
                <w:szCs w:val="24"/>
              </w:rPr>
              <w:t>30</w:t>
            </w:r>
          </w:p>
        </w:tc>
        <w:tc>
          <w:tcPr>
            <w:tcW w:w="0" w:type="auto"/>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公共藝術網站101</w:t>
            </w:r>
          </w:p>
        </w:tc>
        <w:tc>
          <w:tcPr>
            <w:tcW w:w="4090" w:type="dxa"/>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roofErr w:type="gramStart"/>
            <w:r w:rsidRPr="00000F50">
              <w:rPr>
                <w:rFonts w:ascii="標楷體" w:eastAsia="標楷體" w:hAnsi="標楷體" w:cs="Courier New"/>
                <w:color w:val="000000"/>
                <w:kern w:val="0"/>
                <w:szCs w:val="24"/>
              </w:rPr>
              <w:t>曜</w:t>
            </w:r>
            <w:proofErr w:type="gramEnd"/>
            <w:r w:rsidRPr="00000F50">
              <w:rPr>
                <w:rFonts w:ascii="標楷體" w:eastAsia="標楷體" w:hAnsi="標楷體" w:cs="Courier New"/>
                <w:color w:val="000000"/>
                <w:kern w:val="0"/>
                <w:szCs w:val="24"/>
              </w:rPr>
              <w:t>發科技</w:t>
            </w:r>
          </w:p>
        </w:tc>
      </w:tr>
      <w:tr w:rsidR="001B4308"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12</w:t>
            </w:r>
            <w:r w:rsidR="00464659">
              <w:rPr>
                <w:rFonts w:ascii="標楷體" w:eastAsia="標楷體" w:hAnsi="標楷體" w:cs="Courier New" w:hint="eastAsia"/>
                <w:color w:val="000000"/>
                <w:kern w:val="0"/>
                <w:szCs w:val="24"/>
              </w:rPr>
              <w:t>3</w:t>
            </w:r>
            <w:r w:rsidRPr="00000F50">
              <w:rPr>
                <w:rFonts w:ascii="標楷體" w:eastAsia="標楷體" w:hAnsi="標楷體" w:cs="Courier New"/>
                <w:color w:val="000000"/>
                <w:kern w:val="0"/>
                <w:szCs w:val="24"/>
              </w:rPr>
              <w:t>0-1330</w:t>
            </w:r>
          </w:p>
        </w:tc>
        <w:tc>
          <w:tcPr>
            <w:tcW w:w="0" w:type="auto"/>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午餐</w:t>
            </w:r>
          </w:p>
        </w:tc>
        <w:tc>
          <w:tcPr>
            <w:tcW w:w="4090" w:type="dxa"/>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r w:rsidR="001B4308" w:rsidRPr="00000F50" w:rsidTr="00ED52CE">
        <w:trPr>
          <w:trHeight w:val="6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1330-1500</w:t>
            </w:r>
          </w:p>
        </w:tc>
        <w:tc>
          <w:tcPr>
            <w:tcW w:w="0" w:type="auto"/>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執行案例經驗談</w:t>
            </w:r>
          </w:p>
        </w:tc>
        <w:tc>
          <w:tcPr>
            <w:tcW w:w="4090" w:type="dxa"/>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陳碧琳</w:t>
            </w:r>
          </w:p>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蘭陽博物館 代理館長</w:t>
            </w:r>
          </w:p>
        </w:tc>
      </w:tr>
      <w:tr w:rsidR="001B4308"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1500-1510</w:t>
            </w:r>
          </w:p>
        </w:tc>
        <w:tc>
          <w:tcPr>
            <w:tcW w:w="0" w:type="auto"/>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休息</w:t>
            </w:r>
          </w:p>
        </w:tc>
        <w:tc>
          <w:tcPr>
            <w:tcW w:w="4090" w:type="dxa"/>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r w:rsidR="001B4308" w:rsidRPr="00000F50" w:rsidTr="00ED52CE">
        <w:trPr>
          <w:trHeight w:val="6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1510-1640</w:t>
            </w:r>
          </w:p>
        </w:tc>
        <w:tc>
          <w:tcPr>
            <w:tcW w:w="0" w:type="auto"/>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成為公共藝術家</w:t>
            </w:r>
          </w:p>
        </w:tc>
        <w:tc>
          <w:tcPr>
            <w:tcW w:w="4090" w:type="dxa"/>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吳建福</w:t>
            </w:r>
          </w:p>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形意藝術空間有限公司 負責人</w:t>
            </w:r>
          </w:p>
        </w:tc>
      </w:tr>
      <w:tr w:rsidR="001B4308"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1640-1700</w:t>
            </w:r>
          </w:p>
        </w:tc>
        <w:tc>
          <w:tcPr>
            <w:tcW w:w="0" w:type="auto"/>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學員意見交流－Q&amp;A時間</w:t>
            </w:r>
          </w:p>
        </w:tc>
        <w:tc>
          <w:tcPr>
            <w:tcW w:w="4090" w:type="dxa"/>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bl>
    <w:p w:rsidR="001B4308" w:rsidRPr="00000F50" w:rsidRDefault="001B4308">
      <w:pPr>
        <w:widowControl/>
        <w:rPr>
          <w:rFonts w:ascii="標楷體" w:eastAsia="標楷體" w:hAnsi="標楷體"/>
          <w:kern w:val="0"/>
        </w:rPr>
      </w:pPr>
      <w:r w:rsidRPr="00000F50">
        <w:rPr>
          <w:rFonts w:ascii="標楷體" w:eastAsia="標楷體" w:hAnsi="標楷體"/>
          <w:kern w:val="0"/>
        </w:rPr>
        <w:br w:type="page"/>
      </w:r>
    </w:p>
    <w:p w:rsidR="00ED52CE" w:rsidRPr="00000F50" w:rsidRDefault="001B4308" w:rsidP="00797837">
      <w:pPr>
        <w:spacing w:line="360" w:lineRule="auto"/>
        <w:jc w:val="center"/>
        <w:rPr>
          <w:rFonts w:ascii="標楷體" w:eastAsia="標楷體" w:hAnsi="標楷體"/>
          <w:kern w:val="0"/>
        </w:rPr>
      </w:pPr>
      <w:r w:rsidRPr="00000F50">
        <w:rPr>
          <w:rFonts w:ascii="標楷體" w:eastAsia="標楷體" w:hAnsi="標楷體" w:hint="eastAsia"/>
          <w:kern w:val="0"/>
        </w:rPr>
        <w:lastRenderedPageBreak/>
        <w:t>105/6/29台南場</w:t>
      </w:r>
      <w:r w:rsidR="00ED52CE" w:rsidRPr="00000F50">
        <w:rPr>
          <w:rFonts w:ascii="標楷體" w:eastAsia="標楷體" w:hAnsi="標楷體" w:hint="eastAsia"/>
          <w:kern w:val="0"/>
        </w:rPr>
        <w:t xml:space="preserve"> </w:t>
      </w:r>
      <w:r w:rsidRPr="00000F50">
        <w:rPr>
          <w:rFonts w:ascii="標楷體" w:eastAsia="標楷體" w:hAnsi="標楷體" w:hint="eastAsia"/>
          <w:kern w:val="0"/>
        </w:rPr>
        <w:t>基礎課程</w:t>
      </w:r>
    </w:p>
    <w:p w:rsidR="001B4308" w:rsidRPr="00000F50" w:rsidRDefault="001B4308" w:rsidP="00797837">
      <w:pPr>
        <w:spacing w:line="360" w:lineRule="auto"/>
        <w:jc w:val="center"/>
        <w:rPr>
          <w:rFonts w:ascii="標楷體" w:eastAsia="標楷體" w:hAnsi="標楷體"/>
          <w:kern w:val="0"/>
        </w:rPr>
      </w:pPr>
      <w:r w:rsidRPr="00000F50">
        <w:rPr>
          <w:rFonts w:ascii="標楷體" w:eastAsia="標楷體" w:hAnsi="標楷體" w:hint="eastAsia"/>
          <w:kern w:val="0"/>
        </w:rPr>
        <w:t>國立台灣文學館 國際會議廳</w:t>
      </w:r>
    </w:p>
    <w:tbl>
      <w:tblPr>
        <w:tblStyle w:val="-1"/>
        <w:tblW w:w="0" w:type="auto"/>
        <w:tblLook w:val="04A0" w:firstRow="1" w:lastRow="0" w:firstColumn="1" w:lastColumn="0" w:noHBand="0" w:noVBand="1"/>
      </w:tblPr>
      <w:tblGrid>
        <w:gridCol w:w="1299"/>
        <w:gridCol w:w="2796"/>
        <w:gridCol w:w="4090"/>
      </w:tblGrid>
      <w:tr w:rsidR="001B4308" w:rsidRPr="00000F50" w:rsidTr="00ED52CE">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noWrap/>
            <w:vAlign w:val="center"/>
          </w:tcPr>
          <w:p w:rsidR="001B4308" w:rsidRPr="00000F50" w:rsidRDefault="001B4308" w:rsidP="00ED52CE">
            <w:pPr>
              <w:jc w:val="center"/>
              <w:rPr>
                <w:rFonts w:ascii="標楷體" w:eastAsia="標楷體" w:hAnsi="標楷體"/>
                <w:color w:val="auto"/>
              </w:rPr>
            </w:pPr>
            <w:r w:rsidRPr="00000F50">
              <w:rPr>
                <w:rFonts w:ascii="標楷體" w:eastAsia="標楷體" w:hAnsi="標楷體" w:hint="eastAsia"/>
                <w:color w:val="auto"/>
              </w:rPr>
              <w:t>時間</w:t>
            </w:r>
          </w:p>
        </w:tc>
        <w:tc>
          <w:tcPr>
            <w:tcW w:w="0" w:type="auto"/>
            <w:shd w:val="clear" w:color="auto" w:fill="B8CCE4" w:themeFill="accent1" w:themeFillTint="66"/>
            <w:noWrap/>
            <w:vAlign w:val="center"/>
          </w:tcPr>
          <w:p w:rsidR="001B4308" w:rsidRPr="00000F50" w:rsidRDefault="001B4308" w:rsidP="00ED52CE">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rPr>
            </w:pPr>
            <w:r w:rsidRPr="00000F50">
              <w:rPr>
                <w:rFonts w:ascii="標楷體" w:eastAsia="標楷體" w:hAnsi="標楷體" w:hint="eastAsia"/>
                <w:color w:val="auto"/>
              </w:rPr>
              <w:t>課程主題</w:t>
            </w:r>
          </w:p>
        </w:tc>
        <w:tc>
          <w:tcPr>
            <w:tcW w:w="4090" w:type="dxa"/>
            <w:shd w:val="clear" w:color="auto" w:fill="B8CCE4" w:themeFill="accent1" w:themeFillTint="66"/>
            <w:noWrap/>
            <w:vAlign w:val="center"/>
          </w:tcPr>
          <w:p w:rsidR="001B4308" w:rsidRPr="00000F50" w:rsidRDefault="001B4308" w:rsidP="00ED52CE">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rPr>
            </w:pPr>
            <w:r w:rsidRPr="00000F50">
              <w:rPr>
                <w:rFonts w:ascii="標楷體" w:eastAsia="標楷體" w:hAnsi="標楷體" w:hint="eastAsia"/>
                <w:color w:val="auto"/>
              </w:rPr>
              <w:t>講師</w:t>
            </w:r>
          </w:p>
        </w:tc>
      </w:tr>
      <w:tr w:rsidR="00464659"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464659" w:rsidRPr="00000F50" w:rsidRDefault="00464659" w:rsidP="00B817C4">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0900-0915</w:t>
            </w:r>
          </w:p>
        </w:tc>
        <w:tc>
          <w:tcPr>
            <w:tcW w:w="0" w:type="auto"/>
            <w:noWrap/>
            <w:vAlign w:val="center"/>
            <w:hideMark/>
          </w:tcPr>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報到</w:t>
            </w:r>
          </w:p>
        </w:tc>
        <w:tc>
          <w:tcPr>
            <w:tcW w:w="4090" w:type="dxa"/>
            <w:noWrap/>
            <w:vAlign w:val="center"/>
            <w:hideMark/>
          </w:tcPr>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r w:rsidR="00464659"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464659" w:rsidRPr="00000F50" w:rsidRDefault="00464659" w:rsidP="00B817C4">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0915-0920</w:t>
            </w:r>
          </w:p>
        </w:tc>
        <w:tc>
          <w:tcPr>
            <w:tcW w:w="0" w:type="auto"/>
            <w:noWrap/>
            <w:vAlign w:val="center"/>
            <w:hideMark/>
          </w:tcPr>
          <w:p w:rsidR="00464659" w:rsidRPr="00000F50" w:rsidRDefault="00464659"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開幕式／課程介紹</w:t>
            </w:r>
          </w:p>
        </w:tc>
        <w:tc>
          <w:tcPr>
            <w:tcW w:w="4090" w:type="dxa"/>
            <w:noWrap/>
            <w:vAlign w:val="center"/>
            <w:hideMark/>
          </w:tcPr>
          <w:p w:rsidR="00464659" w:rsidRPr="00000F50" w:rsidRDefault="00464659"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464659"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464659" w:rsidRPr="00000F50" w:rsidRDefault="00464659" w:rsidP="00B817C4">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0920-10</w:t>
            </w:r>
            <w:r>
              <w:rPr>
                <w:rFonts w:ascii="標楷體" w:eastAsia="標楷體" w:hAnsi="標楷體" w:cs="Courier New" w:hint="eastAsia"/>
                <w:color w:val="000000"/>
                <w:kern w:val="0"/>
                <w:szCs w:val="24"/>
              </w:rPr>
              <w:t>4</w:t>
            </w:r>
            <w:r w:rsidRPr="00000F50">
              <w:rPr>
                <w:rFonts w:ascii="標楷體" w:eastAsia="標楷體" w:hAnsi="標楷體" w:cs="Courier New"/>
                <w:color w:val="000000"/>
                <w:kern w:val="0"/>
                <w:szCs w:val="24"/>
              </w:rPr>
              <w:t>0</w:t>
            </w:r>
          </w:p>
        </w:tc>
        <w:tc>
          <w:tcPr>
            <w:tcW w:w="0" w:type="auto"/>
            <w:vAlign w:val="center"/>
            <w:hideMark/>
          </w:tcPr>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公共藝術實務教戰</w:t>
            </w:r>
          </w:p>
        </w:tc>
        <w:tc>
          <w:tcPr>
            <w:tcW w:w="4090" w:type="dxa"/>
            <w:noWrap/>
            <w:vAlign w:val="center"/>
            <w:hideMark/>
          </w:tcPr>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熊鵬翥</w:t>
            </w:r>
          </w:p>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帝門藝術教育基金會 執行長</w:t>
            </w:r>
          </w:p>
        </w:tc>
      </w:tr>
      <w:tr w:rsidR="00464659"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464659" w:rsidRPr="00000F50" w:rsidRDefault="00464659" w:rsidP="00B817C4">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10</w:t>
            </w:r>
            <w:r>
              <w:rPr>
                <w:rFonts w:ascii="標楷體" w:eastAsia="標楷體" w:hAnsi="標楷體" w:cs="Courier New" w:hint="eastAsia"/>
                <w:color w:val="000000"/>
                <w:kern w:val="0"/>
                <w:szCs w:val="24"/>
              </w:rPr>
              <w:t>4</w:t>
            </w:r>
            <w:r w:rsidRPr="00000F50">
              <w:rPr>
                <w:rFonts w:ascii="標楷體" w:eastAsia="標楷體" w:hAnsi="標楷體" w:cs="Courier New"/>
                <w:color w:val="000000"/>
                <w:kern w:val="0"/>
                <w:szCs w:val="24"/>
              </w:rPr>
              <w:t>0-1</w:t>
            </w:r>
            <w:r>
              <w:rPr>
                <w:rFonts w:ascii="標楷體" w:eastAsia="標楷體" w:hAnsi="標楷體" w:cs="Courier New" w:hint="eastAsia"/>
                <w:color w:val="000000"/>
                <w:kern w:val="0"/>
                <w:szCs w:val="24"/>
              </w:rPr>
              <w:t>050</w:t>
            </w:r>
          </w:p>
        </w:tc>
        <w:tc>
          <w:tcPr>
            <w:tcW w:w="0" w:type="auto"/>
            <w:noWrap/>
            <w:vAlign w:val="center"/>
            <w:hideMark/>
          </w:tcPr>
          <w:p w:rsidR="00464659" w:rsidRPr="00000F50" w:rsidRDefault="00464659"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休息</w:t>
            </w:r>
          </w:p>
        </w:tc>
        <w:tc>
          <w:tcPr>
            <w:tcW w:w="4090" w:type="dxa"/>
            <w:noWrap/>
            <w:vAlign w:val="center"/>
            <w:hideMark/>
          </w:tcPr>
          <w:p w:rsidR="00464659" w:rsidRPr="00000F50" w:rsidRDefault="00464659"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464659"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464659" w:rsidRPr="00000F50" w:rsidRDefault="00464659" w:rsidP="00B817C4">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w:t>
            </w:r>
            <w:r>
              <w:rPr>
                <w:rFonts w:ascii="標楷體" w:eastAsia="標楷體" w:hAnsi="標楷體" w:cs="Courier New" w:hint="eastAsia"/>
                <w:color w:val="000000"/>
                <w:kern w:val="0"/>
                <w:szCs w:val="24"/>
              </w:rPr>
              <w:t>050</w:t>
            </w:r>
            <w:r w:rsidRPr="00000F50">
              <w:rPr>
                <w:rFonts w:ascii="標楷體" w:eastAsia="標楷體" w:hAnsi="標楷體" w:cs="Courier New"/>
                <w:color w:val="000000"/>
                <w:kern w:val="0"/>
                <w:szCs w:val="24"/>
              </w:rPr>
              <w:t>-11</w:t>
            </w:r>
            <w:r>
              <w:rPr>
                <w:rFonts w:ascii="標楷體" w:eastAsia="標楷體" w:hAnsi="標楷體" w:cs="Courier New" w:hint="eastAsia"/>
                <w:color w:val="000000"/>
                <w:kern w:val="0"/>
                <w:szCs w:val="24"/>
              </w:rPr>
              <w:t>50</w:t>
            </w:r>
          </w:p>
        </w:tc>
        <w:tc>
          <w:tcPr>
            <w:tcW w:w="0" w:type="auto"/>
            <w:vAlign w:val="center"/>
            <w:hideMark/>
          </w:tcPr>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公共藝術與智財權</w:t>
            </w:r>
          </w:p>
        </w:tc>
        <w:tc>
          <w:tcPr>
            <w:tcW w:w="4090" w:type="dxa"/>
            <w:noWrap/>
            <w:vAlign w:val="center"/>
            <w:hideMark/>
          </w:tcPr>
          <w:p w:rsidR="00464659" w:rsidRPr="00000F50" w:rsidRDefault="00464659" w:rsidP="00106BA7">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智慧財產局</w:t>
            </w:r>
          </w:p>
        </w:tc>
      </w:tr>
      <w:tr w:rsidR="00464659"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464659" w:rsidRPr="00000F50" w:rsidRDefault="00464659" w:rsidP="00B817C4">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11</w:t>
            </w:r>
            <w:r>
              <w:rPr>
                <w:rFonts w:ascii="標楷體" w:eastAsia="標楷體" w:hAnsi="標楷體" w:cs="Courier New" w:hint="eastAsia"/>
                <w:color w:val="000000"/>
                <w:kern w:val="0"/>
                <w:szCs w:val="24"/>
              </w:rPr>
              <w:t>50</w:t>
            </w:r>
            <w:r w:rsidRPr="00000F50">
              <w:rPr>
                <w:rFonts w:ascii="標楷體" w:eastAsia="標楷體" w:hAnsi="標楷體" w:cs="Courier New"/>
                <w:color w:val="000000"/>
                <w:kern w:val="0"/>
                <w:szCs w:val="24"/>
              </w:rPr>
              <w:t>-12</w:t>
            </w:r>
            <w:r>
              <w:rPr>
                <w:rFonts w:ascii="標楷體" w:eastAsia="標楷體" w:hAnsi="標楷體" w:cs="Courier New" w:hint="eastAsia"/>
                <w:color w:val="000000"/>
                <w:kern w:val="0"/>
                <w:szCs w:val="24"/>
              </w:rPr>
              <w:t>30</w:t>
            </w:r>
          </w:p>
        </w:tc>
        <w:tc>
          <w:tcPr>
            <w:tcW w:w="0" w:type="auto"/>
            <w:vAlign w:val="center"/>
            <w:hideMark/>
          </w:tcPr>
          <w:p w:rsidR="00464659" w:rsidRPr="00000F50" w:rsidRDefault="00464659"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公共藝術網站101</w:t>
            </w:r>
          </w:p>
        </w:tc>
        <w:tc>
          <w:tcPr>
            <w:tcW w:w="4090" w:type="dxa"/>
            <w:noWrap/>
            <w:vAlign w:val="center"/>
            <w:hideMark/>
          </w:tcPr>
          <w:p w:rsidR="00464659" w:rsidRPr="00000F50" w:rsidRDefault="00464659"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roofErr w:type="gramStart"/>
            <w:r w:rsidRPr="00000F50">
              <w:rPr>
                <w:rFonts w:ascii="標楷體" w:eastAsia="標楷體" w:hAnsi="標楷體" w:cs="Courier New"/>
                <w:color w:val="000000"/>
                <w:kern w:val="0"/>
                <w:szCs w:val="24"/>
              </w:rPr>
              <w:t>曜</w:t>
            </w:r>
            <w:proofErr w:type="gramEnd"/>
            <w:r w:rsidRPr="00000F50">
              <w:rPr>
                <w:rFonts w:ascii="標楷體" w:eastAsia="標楷體" w:hAnsi="標楷體" w:cs="Courier New"/>
                <w:color w:val="000000"/>
                <w:kern w:val="0"/>
                <w:szCs w:val="24"/>
              </w:rPr>
              <w:t>發科技</w:t>
            </w:r>
          </w:p>
        </w:tc>
      </w:tr>
      <w:tr w:rsidR="00464659"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464659" w:rsidRPr="00000F50" w:rsidRDefault="00464659" w:rsidP="00B817C4">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12</w:t>
            </w:r>
            <w:r>
              <w:rPr>
                <w:rFonts w:ascii="標楷體" w:eastAsia="標楷體" w:hAnsi="標楷體" w:cs="Courier New" w:hint="eastAsia"/>
                <w:color w:val="000000"/>
                <w:kern w:val="0"/>
                <w:szCs w:val="24"/>
              </w:rPr>
              <w:t>3</w:t>
            </w:r>
            <w:r w:rsidRPr="00000F50">
              <w:rPr>
                <w:rFonts w:ascii="標楷體" w:eastAsia="標楷體" w:hAnsi="標楷體" w:cs="Courier New"/>
                <w:color w:val="000000"/>
                <w:kern w:val="0"/>
                <w:szCs w:val="24"/>
              </w:rPr>
              <w:t>0-1330</w:t>
            </w:r>
          </w:p>
        </w:tc>
        <w:tc>
          <w:tcPr>
            <w:tcW w:w="0" w:type="auto"/>
            <w:noWrap/>
            <w:vAlign w:val="center"/>
            <w:hideMark/>
          </w:tcPr>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午餐</w:t>
            </w:r>
          </w:p>
        </w:tc>
        <w:tc>
          <w:tcPr>
            <w:tcW w:w="4090" w:type="dxa"/>
            <w:noWrap/>
            <w:vAlign w:val="center"/>
            <w:hideMark/>
          </w:tcPr>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r w:rsidR="001B4308"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1330-1500</w:t>
            </w:r>
          </w:p>
        </w:tc>
        <w:tc>
          <w:tcPr>
            <w:tcW w:w="0" w:type="auto"/>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執行案例經驗談</w:t>
            </w:r>
          </w:p>
        </w:tc>
        <w:tc>
          <w:tcPr>
            <w:tcW w:w="4090" w:type="dxa"/>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陳惠婷</w:t>
            </w:r>
          </w:p>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喜恩文化藝術有限公司 負責人</w:t>
            </w:r>
          </w:p>
        </w:tc>
      </w:tr>
      <w:tr w:rsidR="001B4308"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1500-1510</w:t>
            </w:r>
          </w:p>
        </w:tc>
        <w:tc>
          <w:tcPr>
            <w:tcW w:w="0" w:type="auto"/>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休息</w:t>
            </w:r>
          </w:p>
        </w:tc>
        <w:tc>
          <w:tcPr>
            <w:tcW w:w="4090" w:type="dxa"/>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r w:rsidR="001B4308"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1510-1640</w:t>
            </w:r>
          </w:p>
        </w:tc>
        <w:tc>
          <w:tcPr>
            <w:tcW w:w="0" w:type="auto"/>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成為公共藝術家</w:t>
            </w:r>
          </w:p>
        </w:tc>
        <w:tc>
          <w:tcPr>
            <w:tcW w:w="4090" w:type="dxa"/>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roofErr w:type="gramStart"/>
            <w:r w:rsidRPr="00000F50">
              <w:rPr>
                <w:rFonts w:ascii="標楷體" w:eastAsia="標楷體" w:hAnsi="標楷體" w:cs="Courier New"/>
                <w:color w:val="000000"/>
                <w:kern w:val="0"/>
                <w:szCs w:val="24"/>
              </w:rPr>
              <w:t>李億勳</w:t>
            </w:r>
            <w:proofErr w:type="gramEnd"/>
          </w:p>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紅毛港馬賽克鑲嵌工作室 負責人</w:t>
            </w:r>
          </w:p>
        </w:tc>
      </w:tr>
      <w:tr w:rsidR="001B4308"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1640-1700</w:t>
            </w:r>
          </w:p>
        </w:tc>
        <w:tc>
          <w:tcPr>
            <w:tcW w:w="0" w:type="auto"/>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學員意見交流－Q&amp;A時間</w:t>
            </w:r>
          </w:p>
        </w:tc>
        <w:tc>
          <w:tcPr>
            <w:tcW w:w="4090" w:type="dxa"/>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bl>
    <w:p w:rsidR="001B4308" w:rsidRPr="00000F50" w:rsidRDefault="001B4308" w:rsidP="001B4308">
      <w:pPr>
        <w:spacing w:line="360" w:lineRule="auto"/>
        <w:rPr>
          <w:rFonts w:ascii="標楷體" w:eastAsia="標楷體" w:hAnsi="標楷體" w:cs="Times New Roman"/>
          <w:kern w:val="0"/>
          <w:szCs w:val="24"/>
        </w:rPr>
      </w:pPr>
    </w:p>
    <w:p w:rsidR="001B4308" w:rsidRPr="00000F50" w:rsidRDefault="001B4308">
      <w:pPr>
        <w:widowControl/>
        <w:rPr>
          <w:rFonts w:ascii="標楷體" w:eastAsia="標楷體" w:hAnsi="標楷體" w:cs="Times New Roman"/>
          <w:kern w:val="0"/>
          <w:szCs w:val="24"/>
        </w:rPr>
      </w:pPr>
      <w:r w:rsidRPr="00000F50">
        <w:rPr>
          <w:rFonts w:ascii="標楷體" w:eastAsia="標楷體" w:hAnsi="標楷體" w:cs="Times New Roman"/>
          <w:kern w:val="0"/>
          <w:szCs w:val="24"/>
        </w:rPr>
        <w:br w:type="page"/>
      </w:r>
    </w:p>
    <w:p w:rsidR="00ED52CE" w:rsidRPr="00000F50" w:rsidRDefault="00D50E26" w:rsidP="00797837">
      <w:pPr>
        <w:spacing w:line="360" w:lineRule="auto"/>
        <w:jc w:val="center"/>
        <w:rPr>
          <w:rFonts w:ascii="標楷體" w:eastAsia="標楷體" w:hAnsi="標楷體"/>
          <w:kern w:val="0"/>
        </w:rPr>
      </w:pPr>
      <w:r w:rsidRPr="00000F50">
        <w:rPr>
          <w:rFonts w:ascii="標楷體" w:eastAsia="標楷體" w:hAnsi="標楷體" w:hint="eastAsia"/>
          <w:kern w:val="0"/>
        </w:rPr>
        <w:lastRenderedPageBreak/>
        <w:t>105/7/7</w:t>
      </w:r>
      <w:r w:rsidR="001B4308" w:rsidRPr="00000F50">
        <w:rPr>
          <w:rFonts w:ascii="標楷體" w:eastAsia="標楷體" w:hAnsi="標楷體" w:hint="eastAsia"/>
          <w:kern w:val="0"/>
        </w:rPr>
        <w:t>台中場 基礎課程</w:t>
      </w:r>
    </w:p>
    <w:p w:rsidR="00C10AA8" w:rsidRPr="00000F50" w:rsidRDefault="001B4308" w:rsidP="00797837">
      <w:pPr>
        <w:spacing w:line="360" w:lineRule="auto"/>
        <w:jc w:val="center"/>
        <w:rPr>
          <w:rFonts w:ascii="標楷體" w:eastAsia="標楷體" w:hAnsi="標楷體"/>
          <w:kern w:val="0"/>
        </w:rPr>
      </w:pPr>
      <w:r w:rsidRPr="00000F50">
        <w:rPr>
          <w:rFonts w:ascii="標楷體" w:eastAsia="標楷體" w:hAnsi="標楷體" w:hint="eastAsia"/>
          <w:kern w:val="0"/>
        </w:rPr>
        <w:t xml:space="preserve">台中文化產業創意園區 </w:t>
      </w:r>
      <w:proofErr w:type="gramStart"/>
      <w:r w:rsidRPr="00000F50">
        <w:rPr>
          <w:rFonts w:ascii="標楷體" w:eastAsia="標楷體" w:hAnsi="標楷體" w:hint="eastAsia"/>
          <w:kern w:val="0"/>
        </w:rPr>
        <w:t>衡道堂</w:t>
      </w:r>
      <w:proofErr w:type="gramEnd"/>
    </w:p>
    <w:tbl>
      <w:tblPr>
        <w:tblStyle w:val="-1"/>
        <w:tblW w:w="4971" w:type="pct"/>
        <w:tblLook w:val="04A0" w:firstRow="1" w:lastRow="0" w:firstColumn="1" w:lastColumn="0" w:noHBand="0" w:noVBand="1"/>
      </w:tblPr>
      <w:tblGrid>
        <w:gridCol w:w="1513"/>
        <w:gridCol w:w="2869"/>
        <w:gridCol w:w="4091"/>
      </w:tblGrid>
      <w:tr w:rsidR="00D50E26" w:rsidRPr="00000F50" w:rsidTr="00ED52CE">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893" w:type="pct"/>
            <w:shd w:val="clear" w:color="auto" w:fill="B8CCE4" w:themeFill="accent1" w:themeFillTint="66"/>
            <w:noWrap/>
            <w:vAlign w:val="center"/>
          </w:tcPr>
          <w:p w:rsidR="001B4308" w:rsidRPr="00000F50" w:rsidRDefault="001B4308" w:rsidP="00ED52CE">
            <w:pPr>
              <w:jc w:val="center"/>
              <w:rPr>
                <w:rFonts w:ascii="標楷體" w:eastAsia="標楷體" w:hAnsi="標楷體"/>
                <w:color w:val="auto"/>
              </w:rPr>
            </w:pPr>
            <w:r w:rsidRPr="00000F50">
              <w:rPr>
                <w:rFonts w:ascii="標楷體" w:eastAsia="標楷體" w:hAnsi="標楷體" w:hint="eastAsia"/>
                <w:color w:val="auto"/>
              </w:rPr>
              <w:t>時間</w:t>
            </w:r>
          </w:p>
        </w:tc>
        <w:tc>
          <w:tcPr>
            <w:tcW w:w="1693" w:type="pct"/>
            <w:shd w:val="clear" w:color="auto" w:fill="B8CCE4" w:themeFill="accent1" w:themeFillTint="66"/>
            <w:noWrap/>
            <w:vAlign w:val="center"/>
          </w:tcPr>
          <w:p w:rsidR="001B4308" w:rsidRPr="00000F50" w:rsidRDefault="001B4308" w:rsidP="00ED52CE">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rPr>
            </w:pPr>
            <w:r w:rsidRPr="00000F50">
              <w:rPr>
                <w:rFonts w:ascii="標楷體" w:eastAsia="標楷體" w:hAnsi="標楷體" w:hint="eastAsia"/>
                <w:color w:val="auto"/>
              </w:rPr>
              <w:t>課程主題</w:t>
            </w:r>
          </w:p>
        </w:tc>
        <w:tc>
          <w:tcPr>
            <w:tcW w:w="2414" w:type="pct"/>
            <w:shd w:val="clear" w:color="auto" w:fill="B8CCE4" w:themeFill="accent1" w:themeFillTint="66"/>
            <w:noWrap/>
            <w:vAlign w:val="center"/>
          </w:tcPr>
          <w:p w:rsidR="001B4308" w:rsidRPr="00000F50" w:rsidRDefault="001B4308" w:rsidP="00ED52CE">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rPr>
            </w:pPr>
            <w:r w:rsidRPr="00000F50">
              <w:rPr>
                <w:rFonts w:ascii="標楷體" w:eastAsia="標楷體" w:hAnsi="標楷體" w:hint="eastAsia"/>
                <w:color w:val="auto"/>
              </w:rPr>
              <w:t>講師</w:t>
            </w:r>
          </w:p>
        </w:tc>
      </w:tr>
      <w:tr w:rsidR="00464659"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893" w:type="pct"/>
            <w:noWrap/>
            <w:vAlign w:val="center"/>
            <w:hideMark/>
          </w:tcPr>
          <w:p w:rsidR="00464659" w:rsidRPr="00000F50" w:rsidRDefault="00464659" w:rsidP="00B817C4">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0900-0915</w:t>
            </w:r>
          </w:p>
        </w:tc>
        <w:tc>
          <w:tcPr>
            <w:tcW w:w="1693" w:type="pct"/>
            <w:noWrap/>
            <w:vAlign w:val="center"/>
            <w:hideMark/>
          </w:tcPr>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報到</w:t>
            </w:r>
          </w:p>
        </w:tc>
        <w:tc>
          <w:tcPr>
            <w:tcW w:w="2414" w:type="pct"/>
            <w:noWrap/>
            <w:vAlign w:val="center"/>
            <w:hideMark/>
          </w:tcPr>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r w:rsidR="00464659"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893" w:type="pct"/>
            <w:noWrap/>
            <w:vAlign w:val="center"/>
            <w:hideMark/>
          </w:tcPr>
          <w:p w:rsidR="00464659" w:rsidRPr="00000F50" w:rsidRDefault="00464659" w:rsidP="00B817C4">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0915-0920</w:t>
            </w:r>
          </w:p>
        </w:tc>
        <w:tc>
          <w:tcPr>
            <w:tcW w:w="1693" w:type="pct"/>
            <w:noWrap/>
            <w:vAlign w:val="center"/>
            <w:hideMark/>
          </w:tcPr>
          <w:p w:rsidR="00464659" w:rsidRPr="00000F50" w:rsidRDefault="00464659"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開幕式／課程介紹</w:t>
            </w:r>
          </w:p>
        </w:tc>
        <w:tc>
          <w:tcPr>
            <w:tcW w:w="2414" w:type="pct"/>
            <w:noWrap/>
            <w:vAlign w:val="center"/>
            <w:hideMark/>
          </w:tcPr>
          <w:p w:rsidR="00464659" w:rsidRPr="00000F50" w:rsidRDefault="00464659"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464659"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893" w:type="pct"/>
            <w:noWrap/>
            <w:vAlign w:val="center"/>
            <w:hideMark/>
          </w:tcPr>
          <w:p w:rsidR="00464659" w:rsidRPr="00000F50" w:rsidRDefault="00464659" w:rsidP="00B817C4">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0920-10</w:t>
            </w:r>
            <w:r>
              <w:rPr>
                <w:rFonts w:ascii="標楷體" w:eastAsia="標楷體" w:hAnsi="標楷體" w:cs="Courier New" w:hint="eastAsia"/>
                <w:color w:val="000000"/>
                <w:kern w:val="0"/>
                <w:szCs w:val="24"/>
              </w:rPr>
              <w:t>4</w:t>
            </w:r>
            <w:r w:rsidRPr="00000F50">
              <w:rPr>
                <w:rFonts w:ascii="標楷體" w:eastAsia="標楷體" w:hAnsi="標楷體" w:cs="Courier New"/>
                <w:color w:val="000000"/>
                <w:kern w:val="0"/>
                <w:szCs w:val="24"/>
              </w:rPr>
              <w:t>0</w:t>
            </w:r>
          </w:p>
        </w:tc>
        <w:tc>
          <w:tcPr>
            <w:tcW w:w="1693" w:type="pct"/>
            <w:vAlign w:val="center"/>
            <w:hideMark/>
          </w:tcPr>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w:t>
            </w:r>
            <w:r>
              <w:rPr>
                <w:rFonts w:ascii="標楷體" w:eastAsia="標楷體" w:hAnsi="標楷體" w:cs="Courier New" w:hint="eastAsia"/>
                <w:color w:val="000000"/>
                <w:kern w:val="0"/>
                <w:szCs w:val="24"/>
              </w:rPr>
              <w:t xml:space="preserve">                                       </w:t>
            </w:r>
            <w:r w:rsidRPr="00000F50">
              <w:rPr>
                <w:rFonts w:ascii="標楷體" w:eastAsia="標楷體" w:hAnsi="標楷體" w:cs="Courier New"/>
                <w:color w:val="000000"/>
                <w:kern w:val="0"/>
                <w:szCs w:val="24"/>
              </w:rPr>
              <w:t>實務教戰</w:t>
            </w:r>
          </w:p>
        </w:tc>
        <w:tc>
          <w:tcPr>
            <w:tcW w:w="2414" w:type="pct"/>
            <w:noWrap/>
            <w:vAlign w:val="center"/>
            <w:hideMark/>
          </w:tcPr>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朱惠芬</w:t>
            </w:r>
          </w:p>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交通部、桃園市公共藝術審議委員</w:t>
            </w:r>
          </w:p>
        </w:tc>
      </w:tr>
      <w:tr w:rsidR="00464659"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893" w:type="pct"/>
            <w:noWrap/>
            <w:vAlign w:val="center"/>
            <w:hideMark/>
          </w:tcPr>
          <w:p w:rsidR="00464659" w:rsidRPr="00000F50" w:rsidRDefault="00464659" w:rsidP="00B817C4">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10</w:t>
            </w:r>
            <w:r>
              <w:rPr>
                <w:rFonts w:ascii="標楷體" w:eastAsia="標楷體" w:hAnsi="標楷體" w:cs="Courier New" w:hint="eastAsia"/>
                <w:color w:val="000000"/>
                <w:kern w:val="0"/>
                <w:szCs w:val="24"/>
              </w:rPr>
              <w:t>4</w:t>
            </w:r>
            <w:r w:rsidRPr="00000F50">
              <w:rPr>
                <w:rFonts w:ascii="標楷體" w:eastAsia="標楷體" w:hAnsi="標楷體" w:cs="Courier New"/>
                <w:color w:val="000000"/>
                <w:kern w:val="0"/>
                <w:szCs w:val="24"/>
              </w:rPr>
              <w:t>0-1</w:t>
            </w:r>
            <w:r>
              <w:rPr>
                <w:rFonts w:ascii="標楷體" w:eastAsia="標楷體" w:hAnsi="標楷體" w:cs="Courier New" w:hint="eastAsia"/>
                <w:color w:val="000000"/>
                <w:kern w:val="0"/>
                <w:szCs w:val="24"/>
              </w:rPr>
              <w:t>050</w:t>
            </w:r>
          </w:p>
        </w:tc>
        <w:tc>
          <w:tcPr>
            <w:tcW w:w="1693" w:type="pct"/>
            <w:noWrap/>
            <w:vAlign w:val="center"/>
            <w:hideMark/>
          </w:tcPr>
          <w:p w:rsidR="00464659" w:rsidRPr="00000F50" w:rsidRDefault="00464659"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休息</w:t>
            </w:r>
          </w:p>
        </w:tc>
        <w:tc>
          <w:tcPr>
            <w:tcW w:w="2414" w:type="pct"/>
            <w:noWrap/>
            <w:vAlign w:val="center"/>
            <w:hideMark/>
          </w:tcPr>
          <w:p w:rsidR="00464659" w:rsidRPr="00000F50" w:rsidRDefault="00464659"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464659"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893" w:type="pct"/>
            <w:noWrap/>
            <w:vAlign w:val="center"/>
            <w:hideMark/>
          </w:tcPr>
          <w:p w:rsidR="00464659" w:rsidRPr="00000F50" w:rsidRDefault="00464659" w:rsidP="00B817C4">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w:t>
            </w:r>
            <w:r>
              <w:rPr>
                <w:rFonts w:ascii="標楷體" w:eastAsia="標楷體" w:hAnsi="標楷體" w:cs="Courier New" w:hint="eastAsia"/>
                <w:color w:val="000000"/>
                <w:kern w:val="0"/>
                <w:szCs w:val="24"/>
              </w:rPr>
              <w:t>050</w:t>
            </w:r>
            <w:r w:rsidRPr="00000F50">
              <w:rPr>
                <w:rFonts w:ascii="標楷體" w:eastAsia="標楷體" w:hAnsi="標楷體" w:cs="Courier New"/>
                <w:color w:val="000000"/>
                <w:kern w:val="0"/>
                <w:szCs w:val="24"/>
              </w:rPr>
              <w:t>-11</w:t>
            </w:r>
            <w:r>
              <w:rPr>
                <w:rFonts w:ascii="標楷體" w:eastAsia="標楷體" w:hAnsi="標楷體" w:cs="Courier New" w:hint="eastAsia"/>
                <w:color w:val="000000"/>
                <w:kern w:val="0"/>
                <w:szCs w:val="24"/>
              </w:rPr>
              <w:t>50</w:t>
            </w:r>
          </w:p>
        </w:tc>
        <w:tc>
          <w:tcPr>
            <w:tcW w:w="1693" w:type="pct"/>
            <w:vAlign w:val="center"/>
            <w:hideMark/>
          </w:tcPr>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公共藝術與智財權</w:t>
            </w:r>
          </w:p>
        </w:tc>
        <w:tc>
          <w:tcPr>
            <w:tcW w:w="2414" w:type="pct"/>
            <w:noWrap/>
            <w:vAlign w:val="center"/>
            <w:hideMark/>
          </w:tcPr>
          <w:p w:rsidR="00464659" w:rsidRPr="00000F50" w:rsidRDefault="00464659" w:rsidP="00106BA7">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智慧財產局</w:t>
            </w:r>
          </w:p>
        </w:tc>
      </w:tr>
      <w:tr w:rsidR="00464659"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893" w:type="pct"/>
            <w:noWrap/>
            <w:vAlign w:val="center"/>
            <w:hideMark/>
          </w:tcPr>
          <w:p w:rsidR="00464659" w:rsidRPr="00000F50" w:rsidRDefault="00464659" w:rsidP="00B817C4">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11</w:t>
            </w:r>
            <w:r>
              <w:rPr>
                <w:rFonts w:ascii="標楷體" w:eastAsia="標楷體" w:hAnsi="標楷體" w:cs="Courier New" w:hint="eastAsia"/>
                <w:color w:val="000000"/>
                <w:kern w:val="0"/>
                <w:szCs w:val="24"/>
              </w:rPr>
              <w:t>50</w:t>
            </w:r>
            <w:r w:rsidRPr="00000F50">
              <w:rPr>
                <w:rFonts w:ascii="標楷體" w:eastAsia="標楷體" w:hAnsi="標楷體" w:cs="Courier New"/>
                <w:color w:val="000000"/>
                <w:kern w:val="0"/>
                <w:szCs w:val="24"/>
              </w:rPr>
              <w:t>-12</w:t>
            </w:r>
            <w:r>
              <w:rPr>
                <w:rFonts w:ascii="標楷體" w:eastAsia="標楷體" w:hAnsi="標楷體" w:cs="Courier New" w:hint="eastAsia"/>
                <w:color w:val="000000"/>
                <w:kern w:val="0"/>
                <w:szCs w:val="24"/>
              </w:rPr>
              <w:t>30</w:t>
            </w:r>
          </w:p>
        </w:tc>
        <w:tc>
          <w:tcPr>
            <w:tcW w:w="1693" w:type="pct"/>
            <w:vAlign w:val="center"/>
            <w:hideMark/>
          </w:tcPr>
          <w:p w:rsidR="00464659" w:rsidRPr="00000F50" w:rsidRDefault="00464659"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公共藝術網站101</w:t>
            </w:r>
          </w:p>
        </w:tc>
        <w:tc>
          <w:tcPr>
            <w:tcW w:w="2414" w:type="pct"/>
            <w:noWrap/>
            <w:vAlign w:val="center"/>
            <w:hideMark/>
          </w:tcPr>
          <w:p w:rsidR="00464659" w:rsidRPr="00000F50" w:rsidRDefault="00464659"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roofErr w:type="gramStart"/>
            <w:r w:rsidRPr="00000F50">
              <w:rPr>
                <w:rFonts w:ascii="標楷體" w:eastAsia="標楷體" w:hAnsi="標楷體" w:cs="Courier New"/>
                <w:color w:val="000000"/>
                <w:kern w:val="0"/>
                <w:szCs w:val="24"/>
              </w:rPr>
              <w:t>曜</w:t>
            </w:r>
            <w:proofErr w:type="gramEnd"/>
            <w:r w:rsidRPr="00000F50">
              <w:rPr>
                <w:rFonts w:ascii="標楷體" w:eastAsia="標楷體" w:hAnsi="標楷體" w:cs="Courier New"/>
                <w:color w:val="000000"/>
                <w:kern w:val="0"/>
                <w:szCs w:val="24"/>
              </w:rPr>
              <w:t>發科技</w:t>
            </w:r>
          </w:p>
        </w:tc>
      </w:tr>
      <w:tr w:rsidR="00464659"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893" w:type="pct"/>
            <w:noWrap/>
            <w:vAlign w:val="center"/>
            <w:hideMark/>
          </w:tcPr>
          <w:p w:rsidR="00464659" w:rsidRPr="00000F50" w:rsidRDefault="00464659" w:rsidP="00B817C4">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12</w:t>
            </w:r>
            <w:r>
              <w:rPr>
                <w:rFonts w:ascii="標楷體" w:eastAsia="標楷體" w:hAnsi="標楷體" w:cs="Courier New" w:hint="eastAsia"/>
                <w:color w:val="000000"/>
                <w:kern w:val="0"/>
                <w:szCs w:val="24"/>
              </w:rPr>
              <w:t>3</w:t>
            </w:r>
            <w:r w:rsidRPr="00000F50">
              <w:rPr>
                <w:rFonts w:ascii="標楷體" w:eastAsia="標楷體" w:hAnsi="標楷體" w:cs="Courier New"/>
                <w:color w:val="000000"/>
                <w:kern w:val="0"/>
                <w:szCs w:val="24"/>
              </w:rPr>
              <w:t>0-1330</w:t>
            </w:r>
          </w:p>
        </w:tc>
        <w:tc>
          <w:tcPr>
            <w:tcW w:w="1693" w:type="pct"/>
            <w:noWrap/>
            <w:vAlign w:val="center"/>
            <w:hideMark/>
          </w:tcPr>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午餐</w:t>
            </w:r>
          </w:p>
        </w:tc>
        <w:tc>
          <w:tcPr>
            <w:tcW w:w="2414" w:type="pct"/>
            <w:noWrap/>
            <w:vAlign w:val="center"/>
            <w:hideMark/>
          </w:tcPr>
          <w:p w:rsidR="00464659" w:rsidRPr="00000F50" w:rsidRDefault="00464659"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r w:rsidR="001B4308"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893" w:type="pct"/>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1330-1500</w:t>
            </w:r>
          </w:p>
        </w:tc>
        <w:tc>
          <w:tcPr>
            <w:tcW w:w="1693" w:type="pct"/>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執行案例經驗談</w:t>
            </w:r>
          </w:p>
        </w:tc>
        <w:tc>
          <w:tcPr>
            <w:tcW w:w="2414" w:type="pct"/>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鄧曉雯</w:t>
            </w:r>
          </w:p>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交通部鐵路改建工程局東部工程處</w:t>
            </w:r>
          </w:p>
        </w:tc>
      </w:tr>
      <w:tr w:rsidR="001B4308"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893" w:type="pct"/>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1500-1510</w:t>
            </w:r>
          </w:p>
        </w:tc>
        <w:tc>
          <w:tcPr>
            <w:tcW w:w="1693" w:type="pct"/>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休息</w:t>
            </w:r>
          </w:p>
        </w:tc>
        <w:tc>
          <w:tcPr>
            <w:tcW w:w="2414" w:type="pct"/>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r w:rsidR="001B4308"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893" w:type="pct"/>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1510-1640</w:t>
            </w:r>
          </w:p>
        </w:tc>
        <w:tc>
          <w:tcPr>
            <w:tcW w:w="1693" w:type="pct"/>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成為公共藝術家</w:t>
            </w:r>
          </w:p>
        </w:tc>
        <w:tc>
          <w:tcPr>
            <w:tcW w:w="2414" w:type="pct"/>
            <w:noWrap/>
            <w:vAlign w:val="center"/>
            <w:hideMark/>
          </w:tcPr>
          <w:p w:rsidR="001B4308" w:rsidRPr="00000F50" w:rsidRDefault="001B4308"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黃浩德</w:t>
            </w:r>
          </w:p>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臺北市開放空間文教基金會 執行長</w:t>
            </w:r>
          </w:p>
        </w:tc>
      </w:tr>
      <w:tr w:rsidR="001B4308"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893" w:type="pct"/>
            <w:noWrap/>
            <w:vAlign w:val="center"/>
            <w:hideMark/>
          </w:tcPr>
          <w:p w:rsidR="001B4308" w:rsidRPr="00000F50" w:rsidRDefault="001B4308"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1640-1700</w:t>
            </w:r>
          </w:p>
        </w:tc>
        <w:tc>
          <w:tcPr>
            <w:tcW w:w="1693" w:type="pct"/>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學員意見交流－Q&amp;A時間</w:t>
            </w:r>
          </w:p>
        </w:tc>
        <w:tc>
          <w:tcPr>
            <w:tcW w:w="2414" w:type="pct"/>
            <w:noWrap/>
            <w:vAlign w:val="center"/>
            <w:hideMark/>
          </w:tcPr>
          <w:p w:rsidR="001B4308" w:rsidRPr="00000F50" w:rsidRDefault="001B4308"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bl>
    <w:p w:rsidR="001B4308" w:rsidRPr="00000F50" w:rsidRDefault="001B4308" w:rsidP="001B4308">
      <w:pPr>
        <w:spacing w:line="360" w:lineRule="auto"/>
        <w:rPr>
          <w:rFonts w:ascii="標楷體" w:eastAsia="標楷體" w:hAnsi="標楷體"/>
          <w:kern w:val="0"/>
        </w:rPr>
      </w:pPr>
    </w:p>
    <w:p w:rsidR="00D50E26" w:rsidRPr="00000F50" w:rsidRDefault="00D50E26">
      <w:pPr>
        <w:widowControl/>
        <w:rPr>
          <w:rFonts w:ascii="標楷體" w:eastAsia="標楷體" w:hAnsi="標楷體"/>
          <w:kern w:val="0"/>
        </w:rPr>
      </w:pPr>
      <w:r w:rsidRPr="00000F50">
        <w:rPr>
          <w:rFonts w:ascii="標楷體" w:eastAsia="標楷體" w:hAnsi="標楷體"/>
          <w:kern w:val="0"/>
        </w:rPr>
        <w:br w:type="page"/>
      </w:r>
    </w:p>
    <w:p w:rsidR="00ED52CE" w:rsidRPr="00000F50" w:rsidRDefault="00D50E26" w:rsidP="00797837">
      <w:pPr>
        <w:spacing w:line="360" w:lineRule="auto"/>
        <w:jc w:val="center"/>
        <w:rPr>
          <w:rFonts w:ascii="標楷體" w:eastAsia="標楷體" w:hAnsi="標楷體"/>
          <w:kern w:val="0"/>
        </w:rPr>
      </w:pPr>
      <w:r w:rsidRPr="00000F50">
        <w:rPr>
          <w:rFonts w:ascii="標楷體" w:eastAsia="標楷體" w:hAnsi="標楷體" w:hint="eastAsia"/>
          <w:kern w:val="0"/>
        </w:rPr>
        <w:lastRenderedPageBreak/>
        <w:t>105/7/8台中場 進階課程</w:t>
      </w:r>
    </w:p>
    <w:p w:rsidR="00D50E26" w:rsidRPr="00000F50" w:rsidRDefault="00D50E26" w:rsidP="00797837">
      <w:pPr>
        <w:spacing w:line="360" w:lineRule="auto"/>
        <w:jc w:val="center"/>
        <w:rPr>
          <w:rFonts w:ascii="標楷體" w:eastAsia="標楷體" w:hAnsi="標楷體"/>
          <w:kern w:val="0"/>
        </w:rPr>
      </w:pPr>
      <w:r w:rsidRPr="00000F50">
        <w:rPr>
          <w:rFonts w:ascii="標楷體" w:eastAsia="標楷體" w:hAnsi="標楷體" w:hint="eastAsia"/>
          <w:kern w:val="0"/>
        </w:rPr>
        <w:t>台中文化產業創意園區 求是書院</w:t>
      </w:r>
    </w:p>
    <w:tbl>
      <w:tblPr>
        <w:tblStyle w:val="-1"/>
        <w:tblW w:w="5000" w:type="pct"/>
        <w:tblLayout w:type="fixed"/>
        <w:tblLook w:val="04A0" w:firstRow="1" w:lastRow="0" w:firstColumn="1" w:lastColumn="0" w:noHBand="0" w:noVBand="1"/>
      </w:tblPr>
      <w:tblGrid>
        <w:gridCol w:w="1668"/>
        <w:gridCol w:w="2199"/>
        <w:gridCol w:w="4655"/>
      </w:tblGrid>
      <w:tr w:rsidR="00D50E26" w:rsidRPr="00000F50" w:rsidTr="00ED52CE">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979" w:type="pct"/>
            <w:shd w:val="clear" w:color="auto" w:fill="B8CCE4" w:themeFill="accent1" w:themeFillTint="66"/>
            <w:noWrap/>
            <w:vAlign w:val="center"/>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時間</w:t>
            </w:r>
          </w:p>
        </w:tc>
        <w:tc>
          <w:tcPr>
            <w:tcW w:w="1290" w:type="pct"/>
            <w:shd w:val="clear" w:color="auto" w:fill="B8CCE4" w:themeFill="accent1" w:themeFillTint="66"/>
            <w:noWrap/>
            <w:vAlign w:val="center"/>
          </w:tcPr>
          <w:p w:rsidR="00D50E26" w:rsidRPr="00000F50" w:rsidRDefault="00D50E26" w:rsidP="00ED52CE">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課程主題</w:t>
            </w:r>
          </w:p>
        </w:tc>
        <w:tc>
          <w:tcPr>
            <w:tcW w:w="2732" w:type="pct"/>
            <w:shd w:val="clear" w:color="auto" w:fill="B8CCE4" w:themeFill="accent1" w:themeFillTint="66"/>
            <w:noWrap/>
            <w:vAlign w:val="center"/>
          </w:tcPr>
          <w:p w:rsidR="00D50E26" w:rsidRPr="00000F50" w:rsidRDefault="00D50E26" w:rsidP="00ED52CE">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講師</w:t>
            </w: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979" w:type="pct"/>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0900-0910</w:t>
            </w:r>
          </w:p>
        </w:tc>
        <w:tc>
          <w:tcPr>
            <w:tcW w:w="1290" w:type="pct"/>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報到</w:t>
            </w:r>
          </w:p>
        </w:tc>
        <w:tc>
          <w:tcPr>
            <w:tcW w:w="2732" w:type="pct"/>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r w:rsidR="00D50E26"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979" w:type="pct"/>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0910-0920</w:t>
            </w:r>
          </w:p>
        </w:tc>
        <w:tc>
          <w:tcPr>
            <w:tcW w:w="1290" w:type="pct"/>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開幕式／課程介紹</w:t>
            </w:r>
          </w:p>
        </w:tc>
        <w:tc>
          <w:tcPr>
            <w:tcW w:w="2732" w:type="pct"/>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979" w:type="pct"/>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0920-1050</w:t>
            </w:r>
          </w:p>
        </w:tc>
        <w:tc>
          <w:tcPr>
            <w:tcW w:w="1290" w:type="pct"/>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新細明體"/>
                <w:color w:val="000000"/>
                <w:kern w:val="0"/>
                <w:szCs w:val="24"/>
              </w:rPr>
            </w:pPr>
            <w:r w:rsidRPr="00000F50">
              <w:rPr>
                <w:rFonts w:ascii="標楷體" w:eastAsia="標楷體" w:hAnsi="標楷體" w:cs="新細明體" w:hint="eastAsia"/>
                <w:color w:val="000000"/>
                <w:kern w:val="0"/>
                <w:szCs w:val="24"/>
              </w:rPr>
              <w:t>公共藝術新美學</w:t>
            </w:r>
          </w:p>
        </w:tc>
        <w:tc>
          <w:tcPr>
            <w:tcW w:w="2732" w:type="pct"/>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顏名宏</w:t>
            </w:r>
          </w:p>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roofErr w:type="gramStart"/>
            <w:r w:rsidRPr="00000F50">
              <w:rPr>
                <w:rFonts w:ascii="標楷體" w:eastAsia="標楷體" w:hAnsi="標楷體" w:cs="Courier New" w:hint="eastAsia"/>
                <w:color w:val="000000"/>
                <w:kern w:val="0"/>
                <w:szCs w:val="24"/>
              </w:rPr>
              <w:t>臺</w:t>
            </w:r>
            <w:proofErr w:type="gramEnd"/>
            <w:r w:rsidRPr="00000F50">
              <w:rPr>
                <w:rFonts w:ascii="標楷體" w:eastAsia="標楷體" w:hAnsi="標楷體" w:cs="Courier New" w:hint="eastAsia"/>
                <w:color w:val="000000"/>
                <w:kern w:val="0"/>
                <w:szCs w:val="24"/>
              </w:rPr>
              <w:t>中教育大學文化創意產業設計與營運學系 副教授</w:t>
            </w:r>
          </w:p>
        </w:tc>
      </w:tr>
      <w:tr w:rsidR="00D50E26"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979" w:type="pct"/>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1050-1100</w:t>
            </w:r>
          </w:p>
        </w:tc>
        <w:tc>
          <w:tcPr>
            <w:tcW w:w="1290" w:type="pct"/>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休息</w:t>
            </w:r>
          </w:p>
        </w:tc>
        <w:tc>
          <w:tcPr>
            <w:tcW w:w="2732" w:type="pct"/>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979" w:type="pct"/>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1100-1230</w:t>
            </w:r>
          </w:p>
        </w:tc>
        <w:tc>
          <w:tcPr>
            <w:tcW w:w="1290" w:type="pct"/>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公共藝術維護管理案例分享</w:t>
            </w:r>
          </w:p>
        </w:tc>
        <w:tc>
          <w:tcPr>
            <w:tcW w:w="2732" w:type="pct"/>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賴</w:t>
            </w:r>
            <w:proofErr w:type="gramStart"/>
            <w:r w:rsidRPr="00000F50">
              <w:rPr>
                <w:rFonts w:ascii="標楷體" w:eastAsia="標楷體" w:hAnsi="標楷體" w:cs="Courier New"/>
                <w:color w:val="000000"/>
                <w:kern w:val="0"/>
                <w:szCs w:val="24"/>
              </w:rPr>
              <w:t>柍錤</w:t>
            </w:r>
            <w:proofErr w:type="gramEnd"/>
          </w:p>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南部科學工業園區管理局建管組 科長</w:t>
            </w:r>
          </w:p>
        </w:tc>
      </w:tr>
      <w:tr w:rsidR="00D50E26"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979" w:type="pct"/>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1230-1330</w:t>
            </w:r>
          </w:p>
        </w:tc>
        <w:tc>
          <w:tcPr>
            <w:tcW w:w="1290" w:type="pct"/>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午餐</w:t>
            </w:r>
          </w:p>
        </w:tc>
        <w:tc>
          <w:tcPr>
            <w:tcW w:w="2732" w:type="pct"/>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979" w:type="pct"/>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1330-1500</w:t>
            </w:r>
          </w:p>
        </w:tc>
        <w:tc>
          <w:tcPr>
            <w:tcW w:w="1290" w:type="pct"/>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公共藝術的</w:t>
            </w:r>
            <w:proofErr w:type="gramStart"/>
            <w:r w:rsidRPr="00000F50">
              <w:rPr>
                <w:rFonts w:ascii="標楷體" w:eastAsia="標楷體" w:hAnsi="標楷體" w:cs="Courier New"/>
                <w:color w:val="000000"/>
                <w:kern w:val="0"/>
                <w:szCs w:val="24"/>
              </w:rPr>
              <w:t>趨勢－策展</w:t>
            </w:r>
            <w:proofErr w:type="gramEnd"/>
            <w:r w:rsidRPr="00000F50">
              <w:rPr>
                <w:rFonts w:ascii="標楷體" w:eastAsia="標楷體" w:hAnsi="標楷體" w:cs="Courier New"/>
                <w:color w:val="000000"/>
                <w:kern w:val="0"/>
                <w:szCs w:val="24"/>
              </w:rPr>
              <w:t>式公共藝術</w:t>
            </w:r>
          </w:p>
        </w:tc>
        <w:tc>
          <w:tcPr>
            <w:tcW w:w="2732" w:type="pct"/>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楊智富</w:t>
            </w:r>
          </w:p>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roofErr w:type="gramStart"/>
            <w:r w:rsidRPr="00000F50">
              <w:rPr>
                <w:rFonts w:ascii="標楷體" w:eastAsia="標楷體" w:hAnsi="標楷體" w:cs="Courier New" w:hint="eastAsia"/>
                <w:color w:val="000000"/>
                <w:kern w:val="0"/>
                <w:szCs w:val="24"/>
              </w:rPr>
              <w:t>藝術家兼策展</w:t>
            </w:r>
            <w:proofErr w:type="gramEnd"/>
            <w:r w:rsidRPr="00000F50">
              <w:rPr>
                <w:rFonts w:ascii="標楷體" w:eastAsia="標楷體" w:hAnsi="標楷體" w:cs="Courier New" w:hint="eastAsia"/>
                <w:color w:val="000000"/>
                <w:kern w:val="0"/>
                <w:szCs w:val="24"/>
              </w:rPr>
              <w:t>人</w:t>
            </w:r>
          </w:p>
        </w:tc>
      </w:tr>
      <w:tr w:rsidR="00D50E26"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979" w:type="pct"/>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1500-1510</w:t>
            </w:r>
          </w:p>
        </w:tc>
        <w:tc>
          <w:tcPr>
            <w:tcW w:w="1290" w:type="pct"/>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休息</w:t>
            </w:r>
          </w:p>
        </w:tc>
        <w:tc>
          <w:tcPr>
            <w:tcW w:w="2732" w:type="pct"/>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979" w:type="pct"/>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1510-1640</w:t>
            </w:r>
          </w:p>
        </w:tc>
        <w:tc>
          <w:tcPr>
            <w:tcW w:w="1290" w:type="pct"/>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公共藝術與社會互動</w:t>
            </w:r>
          </w:p>
        </w:tc>
        <w:tc>
          <w:tcPr>
            <w:tcW w:w="2732" w:type="pct"/>
            <w:noWrap/>
            <w:vAlign w:val="center"/>
            <w:hideMark/>
          </w:tcPr>
          <w:p w:rsidR="00D50E26" w:rsidRPr="00000F50" w:rsidRDefault="00CE7643"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Pr>
                <w:rFonts w:ascii="標楷體" w:eastAsia="標楷體" w:hAnsi="標楷體" w:cs="Courier New" w:hint="eastAsia"/>
                <w:color w:val="000000"/>
                <w:kern w:val="0"/>
                <w:szCs w:val="24"/>
              </w:rPr>
              <w:t>林舜龍</w:t>
            </w:r>
          </w:p>
          <w:p w:rsidR="00D50E26" w:rsidRPr="00000F50" w:rsidRDefault="00457CDA"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457CDA">
              <w:rPr>
                <w:rFonts w:ascii="標楷體" w:eastAsia="標楷體" w:hAnsi="標楷體" w:cs="Courier New" w:hint="eastAsia"/>
                <w:color w:val="000000"/>
                <w:kern w:val="0"/>
                <w:szCs w:val="24"/>
              </w:rPr>
              <w:t>達</w:t>
            </w:r>
            <w:proofErr w:type="gramStart"/>
            <w:r w:rsidRPr="00457CDA">
              <w:rPr>
                <w:rFonts w:ascii="標楷體" w:eastAsia="標楷體" w:hAnsi="標楷體" w:cs="Courier New" w:hint="eastAsia"/>
                <w:color w:val="000000"/>
                <w:kern w:val="0"/>
                <w:szCs w:val="24"/>
              </w:rPr>
              <w:t>達</w:t>
            </w:r>
            <w:proofErr w:type="gramEnd"/>
            <w:r w:rsidRPr="00457CDA">
              <w:rPr>
                <w:rFonts w:ascii="標楷體" w:eastAsia="標楷體" w:hAnsi="標楷體" w:cs="Courier New" w:hint="eastAsia"/>
                <w:color w:val="000000"/>
                <w:kern w:val="0"/>
                <w:szCs w:val="24"/>
              </w:rPr>
              <w:t>創意股份有限公司</w:t>
            </w:r>
            <w:r>
              <w:rPr>
                <w:rFonts w:ascii="標楷體" w:eastAsia="標楷體" w:hAnsi="標楷體" w:cs="Courier New" w:hint="eastAsia"/>
                <w:color w:val="000000"/>
                <w:kern w:val="0"/>
                <w:szCs w:val="24"/>
              </w:rPr>
              <w:t xml:space="preserve"> </w:t>
            </w:r>
            <w:r w:rsidRPr="00457CDA">
              <w:rPr>
                <w:rFonts w:ascii="標楷體" w:eastAsia="標楷體" w:hAnsi="標楷體" w:cs="Courier New" w:hint="eastAsia"/>
                <w:color w:val="000000"/>
                <w:kern w:val="0"/>
                <w:szCs w:val="24"/>
              </w:rPr>
              <w:t>執行長</w:t>
            </w:r>
          </w:p>
        </w:tc>
      </w:tr>
      <w:tr w:rsidR="00D50E26"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979" w:type="pct"/>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1640-1700</w:t>
            </w:r>
          </w:p>
        </w:tc>
        <w:tc>
          <w:tcPr>
            <w:tcW w:w="1290" w:type="pct"/>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學員意見交流－Q&amp;A時間</w:t>
            </w:r>
          </w:p>
        </w:tc>
        <w:tc>
          <w:tcPr>
            <w:tcW w:w="2732" w:type="pct"/>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bl>
    <w:p w:rsidR="00D50E26" w:rsidRPr="00000F50" w:rsidRDefault="00D50E26" w:rsidP="001B4308">
      <w:pPr>
        <w:spacing w:line="360" w:lineRule="auto"/>
        <w:rPr>
          <w:rFonts w:ascii="標楷體" w:eastAsia="標楷體" w:hAnsi="標楷體"/>
          <w:kern w:val="0"/>
        </w:rPr>
      </w:pPr>
    </w:p>
    <w:p w:rsidR="00D50E26" w:rsidRPr="00000F50" w:rsidRDefault="00D50E26">
      <w:pPr>
        <w:widowControl/>
        <w:rPr>
          <w:rFonts w:ascii="標楷體" w:eastAsia="標楷體" w:hAnsi="標楷體"/>
          <w:kern w:val="0"/>
        </w:rPr>
      </w:pPr>
      <w:r w:rsidRPr="00000F50">
        <w:rPr>
          <w:rFonts w:ascii="標楷體" w:eastAsia="標楷體" w:hAnsi="標楷體"/>
          <w:kern w:val="0"/>
        </w:rPr>
        <w:br w:type="page"/>
      </w:r>
    </w:p>
    <w:p w:rsidR="00ED52CE" w:rsidRPr="00000F50" w:rsidRDefault="00D50E26" w:rsidP="00797837">
      <w:pPr>
        <w:spacing w:line="360" w:lineRule="auto"/>
        <w:jc w:val="center"/>
        <w:rPr>
          <w:rFonts w:ascii="標楷體" w:eastAsia="標楷體" w:hAnsi="標楷體"/>
          <w:kern w:val="0"/>
        </w:rPr>
      </w:pPr>
      <w:r w:rsidRPr="00000F50">
        <w:rPr>
          <w:rFonts w:ascii="標楷體" w:eastAsia="標楷體" w:hAnsi="標楷體" w:hint="eastAsia"/>
          <w:kern w:val="0"/>
        </w:rPr>
        <w:lastRenderedPageBreak/>
        <w:t>105/7/1</w:t>
      </w:r>
      <w:r w:rsidR="00106BA7">
        <w:rPr>
          <w:rFonts w:ascii="標楷體" w:eastAsia="標楷體" w:hAnsi="標楷體" w:hint="eastAsia"/>
          <w:kern w:val="0"/>
        </w:rPr>
        <w:t>3</w:t>
      </w:r>
      <w:r w:rsidRPr="00000F50">
        <w:rPr>
          <w:rFonts w:ascii="標楷體" w:eastAsia="標楷體" w:hAnsi="標楷體" w:hint="eastAsia"/>
          <w:kern w:val="0"/>
        </w:rPr>
        <w:t>台北場 基礎課程</w:t>
      </w:r>
    </w:p>
    <w:p w:rsidR="00D50E26" w:rsidRPr="00000F50" w:rsidRDefault="00D50E26" w:rsidP="00797837">
      <w:pPr>
        <w:spacing w:line="360" w:lineRule="auto"/>
        <w:jc w:val="center"/>
        <w:rPr>
          <w:rFonts w:ascii="標楷體" w:eastAsia="標楷體" w:hAnsi="標楷體"/>
          <w:kern w:val="0"/>
        </w:rPr>
      </w:pPr>
      <w:r w:rsidRPr="00000F50">
        <w:rPr>
          <w:rFonts w:ascii="標楷體" w:eastAsia="標楷體" w:hAnsi="標楷體" w:hint="eastAsia"/>
          <w:kern w:val="0"/>
        </w:rPr>
        <w:t>國立台灣大學 社科院102教室</w:t>
      </w:r>
    </w:p>
    <w:tbl>
      <w:tblPr>
        <w:tblStyle w:val="-1"/>
        <w:tblW w:w="0" w:type="auto"/>
        <w:tblLook w:val="04A0" w:firstRow="1" w:lastRow="0" w:firstColumn="1" w:lastColumn="0" w:noHBand="0" w:noVBand="1"/>
      </w:tblPr>
      <w:tblGrid>
        <w:gridCol w:w="1299"/>
        <w:gridCol w:w="2796"/>
        <w:gridCol w:w="4090"/>
      </w:tblGrid>
      <w:tr w:rsidR="00D50E26" w:rsidRPr="00000F50" w:rsidTr="00ED52CE">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noWrap/>
            <w:vAlign w:val="center"/>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時間</w:t>
            </w:r>
          </w:p>
        </w:tc>
        <w:tc>
          <w:tcPr>
            <w:tcW w:w="0" w:type="auto"/>
            <w:shd w:val="clear" w:color="auto" w:fill="B8CCE4" w:themeFill="accent1" w:themeFillTint="66"/>
            <w:noWrap/>
            <w:vAlign w:val="center"/>
          </w:tcPr>
          <w:p w:rsidR="00D50E26" w:rsidRPr="00000F50" w:rsidRDefault="00D50E26" w:rsidP="00ED52CE">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課程主題</w:t>
            </w:r>
          </w:p>
        </w:tc>
        <w:tc>
          <w:tcPr>
            <w:tcW w:w="4090" w:type="dxa"/>
            <w:shd w:val="clear" w:color="auto" w:fill="B8CCE4" w:themeFill="accent1" w:themeFillTint="66"/>
            <w:noWrap/>
            <w:vAlign w:val="center"/>
          </w:tcPr>
          <w:p w:rsidR="00D50E26" w:rsidRPr="00000F50" w:rsidRDefault="00D50E26" w:rsidP="00ED52CE">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講師</w:t>
            </w: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0830-0845</w:t>
            </w:r>
          </w:p>
        </w:tc>
        <w:tc>
          <w:tcPr>
            <w:tcW w:w="0" w:type="auto"/>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報到</w:t>
            </w:r>
          </w:p>
        </w:tc>
        <w:tc>
          <w:tcPr>
            <w:tcW w:w="4090" w:type="dxa"/>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r w:rsidR="00D50E26"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0845-0850</w:t>
            </w:r>
          </w:p>
        </w:tc>
        <w:tc>
          <w:tcPr>
            <w:tcW w:w="0" w:type="auto"/>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開幕式／課程介紹</w:t>
            </w:r>
          </w:p>
        </w:tc>
        <w:tc>
          <w:tcPr>
            <w:tcW w:w="4090" w:type="dxa"/>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0850-1020</w:t>
            </w:r>
          </w:p>
        </w:tc>
        <w:tc>
          <w:tcPr>
            <w:tcW w:w="0" w:type="auto"/>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公共藝術實務教戰</w:t>
            </w:r>
          </w:p>
        </w:tc>
        <w:tc>
          <w:tcPr>
            <w:tcW w:w="4090" w:type="dxa"/>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劉瑞如</w:t>
            </w:r>
          </w:p>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roofErr w:type="gramStart"/>
            <w:r w:rsidRPr="00000F50">
              <w:rPr>
                <w:rFonts w:ascii="標楷體" w:eastAsia="標楷體" w:hAnsi="標楷體" w:cs="Courier New" w:hint="eastAsia"/>
                <w:color w:val="000000"/>
                <w:kern w:val="0"/>
                <w:szCs w:val="24"/>
              </w:rPr>
              <w:t>蔚龍藝術</w:t>
            </w:r>
            <w:proofErr w:type="gramEnd"/>
            <w:r w:rsidRPr="00000F50">
              <w:rPr>
                <w:rFonts w:ascii="標楷體" w:eastAsia="標楷體" w:hAnsi="標楷體" w:cs="Courier New" w:hint="eastAsia"/>
                <w:color w:val="000000"/>
                <w:kern w:val="0"/>
                <w:szCs w:val="24"/>
              </w:rPr>
              <w:t>有限公司 經理</w:t>
            </w:r>
          </w:p>
        </w:tc>
      </w:tr>
      <w:tr w:rsidR="00D50E26"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1020-1030</w:t>
            </w:r>
          </w:p>
        </w:tc>
        <w:tc>
          <w:tcPr>
            <w:tcW w:w="0" w:type="auto"/>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休息</w:t>
            </w:r>
          </w:p>
        </w:tc>
        <w:tc>
          <w:tcPr>
            <w:tcW w:w="4090" w:type="dxa"/>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1030-11</w:t>
            </w:r>
            <w:r w:rsidR="00464659">
              <w:rPr>
                <w:rFonts w:ascii="標楷體" w:eastAsia="標楷體" w:hAnsi="標楷體" w:cs="Courier New" w:hint="eastAsia"/>
                <w:color w:val="000000"/>
                <w:kern w:val="0"/>
                <w:szCs w:val="24"/>
              </w:rPr>
              <w:t>2</w:t>
            </w:r>
            <w:r w:rsidRPr="00000F50">
              <w:rPr>
                <w:rFonts w:ascii="標楷體" w:eastAsia="標楷體" w:hAnsi="標楷體" w:cs="Courier New"/>
                <w:color w:val="000000"/>
                <w:kern w:val="0"/>
                <w:szCs w:val="24"/>
              </w:rPr>
              <w:t>0</w:t>
            </w:r>
          </w:p>
        </w:tc>
        <w:tc>
          <w:tcPr>
            <w:tcW w:w="0" w:type="auto"/>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公共藝術與智財權</w:t>
            </w:r>
          </w:p>
        </w:tc>
        <w:tc>
          <w:tcPr>
            <w:tcW w:w="4090" w:type="dxa"/>
            <w:noWrap/>
            <w:vAlign w:val="center"/>
            <w:hideMark/>
          </w:tcPr>
          <w:p w:rsidR="00D50E26" w:rsidRPr="00000F50" w:rsidRDefault="00D50E26" w:rsidP="00106BA7">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智慧財產局</w:t>
            </w:r>
          </w:p>
        </w:tc>
      </w:tr>
      <w:tr w:rsidR="00D50E26"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11</w:t>
            </w:r>
            <w:r w:rsidR="00464659">
              <w:rPr>
                <w:rFonts w:ascii="標楷體" w:eastAsia="標楷體" w:hAnsi="標楷體" w:cs="Courier New" w:hint="eastAsia"/>
                <w:color w:val="000000"/>
                <w:kern w:val="0"/>
                <w:szCs w:val="24"/>
              </w:rPr>
              <w:t>2</w:t>
            </w:r>
            <w:r w:rsidRPr="00000F50">
              <w:rPr>
                <w:rFonts w:ascii="標楷體" w:eastAsia="標楷體" w:hAnsi="標楷體" w:cs="Courier New"/>
                <w:color w:val="000000"/>
                <w:kern w:val="0"/>
                <w:szCs w:val="24"/>
              </w:rPr>
              <w:t>0-</w:t>
            </w:r>
            <w:r w:rsidR="00464659">
              <w:rPr>
                <w:rFonts w:ascii="標楷體" w:eastAsia="標楷體" w:hAnsi="標楷體" w:cs="Courier New" w:hint="eastAsia"/>
                <w:color w:val="000000"/>
                <w:kern w:val="0"/>
                <w:szCs w:val="24"/>
              </w:rPr>
              <w:t>1200</w:t>
            </w:r>
          </w:p>
        </w:tc>
        <w:tc>
          <w:tcPr>
            <w:tcW w:w="0" w:type="auto"/>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公共藝術網站101</w:t>
            </w:r>
          </w:p>
        </w:tc>
        <w:tc>
          <w:tcPr>
            <w:tcW w:w="4090" w:type="dxa"/>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roofErr w:type="gramStart"/>
            <w:r w:rsidRPr="00000F50">
              <w:rPr>
                <w:rFonts w:ascii="標楷體" w:eastAsia="標楷體" w:hAnsi="標楷體" w:cs="Courier New"/>
                <w:color w:val="000000"/>
                <w:kern w:val="0"/>
                <w:szCs w:val="24"/>
              </w:rPr>
              <w:t>曜</w:t>
            </w:r>
            <w:proofErr w:type="gramEnd"/>
            <w:r w:rsidRPr="00000F50">
              <w:rPr>
                <w:rFonts w:ascii="標楷體" w:eastAsia="標楷體" w:hAnsi="標楷體" w:cs="Courier New"/>
                <w:color w:val="000000"/>
                <w:kern w:val="0"/>
                <w:szCs w:val="24"/>
              </w:rPr>
              <w:t>發科技</w:t>
            </w: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w:t>
            </w:r>
            <w:r w:rsidR="00464659">
              <w:rPr>
                <w:rFonts w:ascii="標楷體" w:eastAsia="標楷體" w:hAnsi="標楷體" w:cs="Courier New" w:hint="eastAsia"/>
                <w:color w:val="000000"/>
                <w:kern w:val="0"/>
                <w:szCs w:val="24"/>
              </w:rPr>
              <w:t>200</w:t>
            </w:r>
            <w:r w:rsidRPr="00000F50">
              <w:rPr>
                <w:rFonts w:ascii="標楷體" w:eastAsia="標楷體" w:hAnsi="標楷體" w:cs="Courier New"/>
                <w:color w:val="000000"/>
                <w:kern w:val="0"/>
                <w:szCs w:val="24"/>
              </w:rPr>
              <w:t>-1300</w:t>
            </w:r>
          </w:p>
        </w:tc>
        <w:tc>
          <w:tcPr>
            <w:tcW w:w="0" w:type="auto"/>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午餐</w:t>
            </w:r>
          </w:p>
        </w:tc>
        <w:tc>
          <w:tcPr>
            <w:tcW w:w="4090" w:type="dxa"/>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r w:rsidR="00D50E26" w:rsidRPr="00000F50" w:rsidTr="00ED52CE">
        <w:trPr>
          <w:trHeight w:val="6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1300-1430</w:t>
            </w:r>
          </w:p>
        </w:tc>
        <w:tc>
          <w:tcPr>
            <w:tcW w:w="0" w:type="auto"/>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執行案例經驗談</w:t>
            </w:r>
          </w:p>
        </w:tc>
        <w:tc>
          <w:tcPr>
            <w:tcW w:w="4090" w:type="dxa"/>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施柏如</w:t>
            </w:r>
          </w:p>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中央大學藝文中心</w:t>
            </w: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1430-1440</w:t>
            </w:r>
          </w:p>
        </w:tc>
        <w:tc>
          <w:tcPr>
            <w:tcW w:w="0" w:type="auto"/>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休息</w:t>
            </w:r>
          </w:p>
        </w:tc>
        <w:tc>
          <w:tcPr>
            <w:tcW w:w="4090" w:type="dxa"/>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r w:rsidR="00D50E26"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1440-1610</w:t>
            </w:r>
          </w:p>
        </w:tc>
        <w:tc>
          <w:tcPr>
            <w:tcW w:w="0" w:type="auto"/>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成為公共藝術家</w:t>
            </w:r>
          </w:p>
        </w:tc>
        <w:tc>
          <w:tcPr>
            <w:tcW w:w="4090" w:type="dxa"/>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涂維政</w:t>
            </w:r>
          </w:p>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藝術家</w:t>
            </w: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1610-1630</w:t>
            </w:r>
          </w:p>
        </w:tc>
        <w:tc>
          <w:tcPr>
            <w:tcW w:w="0" w:type="auto"/>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學員意見交流－Q&amp;A時間</w:t>
            </w:r>
          </w:p>
        </w:tc>
        <w:tc>
          <w:tcPr>
            <w:tcW w:w="4090" w:type="dxa"/>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bl>
    <w:p w:rsidR="00D50E26" w:rsidRPr="00000F50" w:rsidRDefault="00D50E26" w:rsidP="001B4308">
      <w:pPr>
        <w:spacing w:line="360" w:lineRule="auto"/>
        <w:rPr>
          <w:rFonts w:ascii="標楷體" w:eastAsia="標楷體" w:hAnsi="標楷體"/>
          <w:kern w:val="0"/>
        </w:rPr>
      </w:pPr>
    </w:p>
    <w:p w:rsidR="00D50E26" w:rsidRPr="00000F50" w:rsidRDefault="00D50E26">
      <w:pPr>
        <w:widowControl/>
        <w:rPr>
          <w:rFonts w:ascii="標楷體" w:eastAsia="標楷體" w:hAnsi="標楷體"/>
          <w:kern w:val="0"/>
        </w:rPr>
      </w:pPr>
      <w:r w:rsidRPr="00000F50">
        <w:rPr>
          <w:rFonts w:ascii="標楷體" w:eastAsia="標楷體" w:hAnsi="標楷體"/>
          <w:kern w:val="0"/>
        </w:rPr>
        <w:br w:type="page"/>
      </w:r>
    </w:p>
    <w:p w:rsidR="00ED52CE" w:rsidRPr="00000F50" w:rsidRDefault="00D50E26" w:rsidP="00797837">
      <w:pPr>
        <w:spacing w:line="360" w:lineRule="auto"/>
        <w:jc w:val="center"/>
        <w:rPr>
          <w:rFonts w:ascii="標楷體" w:eastAsia="標楷體" w:hAnsi="標楷體"/>
          <w:kern w:val="0"/>
        </w:rPr>
      </w:pPr>
      <w:r w:rsidRPr="00000F50">
        <w:rPr>
          <w:rFonts w:ascii="標楷體" w:eastAsia="標楷體" w:hAnsi="標楷體" w:hint="eastAsia"/>
          <w:kern w:val="0"/>
        </w:rPr>
        <w:lastRenderedPageBreak/>
        <w:t>105/7/</w:t>
      </w:r>
      <w:r w:rsidR="00106BA7">
        <w:rPr>
          <w:rFonts w:ascii="標楷體" w:eastAsia="標楷體" w:hAnsi="標楷體" w:hint="eastAsia"/>
          <w:kern w:val="0"/>
        </w:rPr>
        <w:t>14</w:t>
      </w:r>
      <w:r w:rsidRPr="00000F50">
        <w:rPr>
          <w:rFonts w:ascii="標楷體" w:eastAsia="標楷體" w:hAnsi="標楷體" w:hint="eastAsia"/>
          <w:kern w:val="0"/>
        </w:rPr>
        <w:t>台北場 進階課程</w:t>
      </w:r>
    </w:p>
    <w:p w:rsidR="00D50E26" w:rsidRPr="00000F50" w:rsidRDefault="00D50E26" w:rsidP="00797837">
      <w:pPr>
        <w:spacing w:line="360" w:lineRule="auto"/>
        <w:jc w:val="center"/>
        <w:rPr>
          <w:rFonts w:ascii="標楷體" w:eastAsia="標楷體" w:hAnsi="標楷體"/>
          <w:kern w:val="0"/>
        </w:rPr>
      </w:pPr>
      <w:r w:rsidRPr="00000F50">
        <w:rPr>
          <w:rFonts w:ascii="標楷體" w:eastAsia="標楷體" w:hAnsi="標楷體" w:hint="eastAsia"/>
          <w:kern w:val="0"/>
        </w:rPr>
        <w:t>國立台灣大學 社科院102教室</w:t>
      </w:r>
    </w:p>
    <w:tbl>
      <w:tblPr>
        <w:tblStyle w:val="-1"/>
        <w:tblW w:w="0" w:type="auto"/>
        <w:tblLayout w:type="fixed"/>
        <w:tblLook w:val="04A0" w:firstRow="1" w:lastRow="0" w:firstColumn="1" w:lastColumn="0" w:noHBand="0" w:noVBand="1"/>
      </w:tblPr>
      <w:tblGrid>
        <w:gridCol w:w="1526"/>
        <w:gridCol w:w="2777"/>
        <w:gridCol w:w="4219"/>
      </w:tblGrid>
      <w:tr w:rsidR="00D50E26" w:rsidRPr="00000F50" w:rsidTr="00ED52CE">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1526" w:type="dxa"/>
            <w:shd w:val="clear" w:color="auto" w:fill="B8CCE4" w:themeFill="accent1" w:themeFillTint="66"/>
            <w:noWrap/>
            <w:vAlign w:val="center"/>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時間</w:t>
            </w:r>
          </w:p>
        </w:tc>
        <w:tc>
          <w:tcPr>
            <w:tcW w:w="2777" w:type="dxa"/>
            <w:shd w:val="clear" w:color="auto" w:fill="B8CCE4" w:themeFill="accent1" w:themeFillTint="66"/>
            <w:noWrap/>
            <w:vAlign w:val="center"/>
          </w:tcPr>
          <w:p w:rsidR="00D50E26" w:rsidRPr="00000F50" w:rsidRDefault="00D50E26" w:rsidP="00ED52CE">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課程主題</w:t>
            </w:r>
          </w:p>
        </w:tc>
        <w:tc>
          <w:tcPr>
            <w:tcW w:w="4219" w:type="dxa"/>
            <w:shd w:val="clear" w:color="auto" w:fill="B8CCE4" w:themeFill="accent1" w:themeFillTint="66"/>
            <w:noWrap/>
            <w:vAlign w:val="center"/>
          </w:tcPr>
          <w:p w:rsidR="00D50E26" w:rsidRPr="00000F50" w:rsidRDefault="00D50E26" w:rsidP="00ED52CE">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講師</w:t>
            </w: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0830-0840</w:t>
            </w:r>
          </w:p>
        </w:tc>
        <w:tc>
          <w:tcPr>
            <w:tcW w:w="2777" w:type="dxa"/>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報到</w:t>
            </w:r>
          </w:p>
        </w:tc>
        <w:tc>
          <w:tcPr>
            <w:tcW w:w="4219" w:type="dxa"/>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
        </w:tc>
      </w:tr>
      <w:tr w:rsidR="00D50E26"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0840-0850</w:t>
            </w:r>
          </w:p>
        </w:tc>
        <w:tc>
          <w:tcPr>
            <w:tcW w:w="2777" w:type="dxa"/>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開幕式／課程介紹</w:t>
            </w:r>
          </w:p>
        </w:tc>
        <w:tc>
          <w:tcPr>
            <w:tcW w:w="4219" w:type="dxa"/>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0850-1020</w:t>
            </w:r>
          </w:p>
        </w:tc>
        <w:tc>
          <w:tcPr>
            <w:tcW w:w="2777" w:type="dxa"/>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新細明體"/>
                <w:color w:val="000000"/>
                <w:kern w:val="0"/>
                <w:szCs w:val="24"/>
              </w:rPr>
            </w:pPr>
            <w:r w:rsidRPr="00000F50">
              <w:rPr>
                <w:rFonts w:ascii="標楷體" w:eastAsia="標楷體" w:hAnsi="標楷體" w:cs="新細明體" w:hint="eastAsia"/>
                <w:color w:val="000000"/>
                <w:kern w:val="0"/>
                <w:szCs w:val="24"/>
              </w:rPr>
              <w:t>公共藝術新美學</w:t>
            </w:r>
          </w:p>
        </w:tc>
        <w:tc>
          <w:tcPr>
            <w:tcW w:w="4219" w:type="dxa"/>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褚瑞基</w:t>
            </w:r>
          </w:p>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銘傳大學建築系 助理教授</w:t>
            </w:r>
          </w:p>
        </w:tc>
      </w:tr>
      <w:tr w:rsidR="00D50E26"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1020-1030</w:t>
            </w:r>
          </w:p>
        </w:tc>
        <w:tc>
          <w:tcPr>
            <w:tcW w:w="2777" w:type="dxa"/>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休息</w:t>
            </w:r>
          </w:p>
        </w:tc>
        <w:tc>
          <w:tcPr>
            <w:tcW w:w="4219" w:type="dxa"/>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1030-1200</w:t>
            </w:r>
          </w:p>
        </w:tc>
        <w:tc>
          <w:tcPr>
            <w:tcW w:w="2777" w:type="dxa"/>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公共藝術維護管理案例分享</w:t>
            </w:r>
          </w:p>
        </w:tc>
        <w:tc>
          <w:tcPr>
            <w:tcW w:w="4219" w:type="dxa"/>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侯力瑋</w:t>
            </w:r>
          </w:p>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臺灣電力公司營建處 課長</w:t>
            </w:r>
          </w:p>
        </w:tc>
      </w:tr>
      <w:tr w:rsidR="00D50E26"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1200-1300</w:t>
            </w:r>
          </w:p>
        </w:tc>
        <w:tc>
          <w:tcPr>
            <w:tcW w:w="2777" w:type="dxa"/>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午餐</w:t>
            </w:r>
          </w:p>
        </w:tc>
        <w:tc>
          <w:tcPr>
            <w:tcW w:w="4219" w:type="dxa"/>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1300-1430</w:t>
            </w:r>
          </w:p>
        </w:tc>
        <w:tc>
          <w:tcPr>
            <w:tcW w:w="2777" w:type="dxa"/>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公共藝術的</w:t>
            </w:r>
            <w:proofErr w:type="gramStart"/>
            <w:r w:rsidRPr="00000F50">
              <w:rPr>
                <w:rFonts w:ascii="標楷體" w:eastAsia="標楷體" w:hAnsi="標楷體" w:cs="Courier New"/>
                <w:color w:val="000000"/>
                <w:kern w:val="0"/>
                <w:szCs w:val="24"/>
              </w:rPr>
              <w:t>趨勢－策展</w:t>
            </w:r>
            <w:proofErr w:type="gramEnd"/>
            <w:r w:rsidRPr="00000F50">
              <w:rPr>
                <w:rFonts w:ascii="標楷體" w:eastAsia="標楷體" w:hAnsi="標楷體" w:cs="Courier New"/>
                <w:color w:val="000000"/>
                <w:kern w:val="0"/>
                <w:szCs w:val="24"/>
              </w:rPr>
              <w:t>式公共藝術</w:t>
            </w:r>
          </w:p>
        </w:tc>
        <w:tc>
          <w:tcPr>
            <w:tcW w:w="4219" w:type="dxa"/>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江洋輝</w:t>
            </w:r>
          </w:p>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proofErr w:type="gramStart"/>
            <w:r w:rsidRPr="00000F50">
              <w:rPr>
                <w:rFonts w:ascii="標楷體" w:eastAsia="標楷體" w:hAnsi="標楷體" w:cs="Courier New" w:hint="eastAsia"/>
                <w:color w:val="000000"/>
                <w:kern w:val="0"/>
                <w:szCs w:val="24"/>
              </w:rPr>
              <w:t>麻粒國際</w:t>
            </w:r>
            <w:proofErr w:type="gramEnd"/>
            <w:r w:rsidRPr="00000F50">
              <w:rPr>
                <w:rFonts w:ascii="標楷體" w:eastAsia="標楷體" w:hAnsi="標楷體" w:cs="Courier New" w:hint="eastAsia"/>
                <w:color w:val="000000"/>
                <w:kern w:val="0"/>
                <w:szCs w:val="24"/>
              </w:rPr>
              <w:t>文化試驗股份有限公司藝術總監</w:t>
            </w:r>
          </w:p>
        </w:tc>
      </w:tr>
      <w:tr w:rsidR="00D50E26" w:rsidRPr="00000F50" w:rsidTr="00ED52CE">
        <w:trPr>
          <w:trHeight w:val="645"/>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1430-1440</w:t>
            </w:r>
          </w:p>
        </w:tc>
        <w:tc>
          <w:tcPr>
            <w:tcW w:w="2777" w:type="dxa"/>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休息</w:t>
            </w:r>
          </w:p>
        </w:tc>
        <w:tc>
          <w:tcPr>
            <w:tcW w:w="4219" w:type="dxa"/>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r w:rsidR="00D50E26" w:rsidRPr="00000F50" w:rsidTr="00ED52CE">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1440-1610</w:t>
            </w:r>
          </w:p>
        </w:tc>
        <w:tc>
          <w:tcPr>
            <w:tcW w:w="2777" w:type="dxa"/>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公共藝術與社會互動</w:t>
            </w:r>
          </w:p>
        </w:tc>
        <w:tc>
          <w:tcPr>
            <w:tcW w:w="4219" w:type="dxa"/>
            <w:noWrap/>
            <w:vAlign w:val="center"/>
            <w:hideMark/>
          </w:tcPr>
          <w:p w:rsidR="00D50E26" w:rsidRPr="00000F50" w:rsidRDefault="00D50E26"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吳瑪悧</w:t>
            </w:r>
          </w:p>
          <w:p w:rsidR="00ED52CE" w:rsidRPr="00000F50" w:rsidRDefault="00ED52CE" w:rsidP="00ED52CE">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hint="eastAsia"/>
                <w:color w:val="000000"/>
                <w:kern w:val="0"/>
                <w:szCs w:val="24"/>
              </w:rPr>
              <w:t>高師大學跨領域藝術研究所 所長</w:t>
            </w:r>
          </w:p>
        </w:tc>
      </w:tr>
      <w:tr w:rsidR="00D50E26" w:rsidRPr="00000F50" w:rsidTr="00ED52CE">
        <w:trPr>
          <w:trHeight w:val="649"/>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D50E26" w:rsidRPr="00000F50" w:rsidRDefault="00D50E26" w:rsidP="00ED52CE">
            <w:pPr>
              <w:widowControl/>
              <w:jc w:val="center"/>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1610-1630</w:t>
            </w:r>
          </w:p>
        </w:tc>
        <w:tc>
          <w:tcPr>
            <w:tcW w:w="2777" w:type="dxa"/>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r w:rsidRPr="00000F50">
              <w:rPr>
                <w:rFonts w:ascii="標楷體" w:eastAsia="標楷體" w:hAnsi="標楷體" w:cs="Courier New"/>
                <w:color w:val="000000"/>
                <w:kern w:val="0"/>
                <w:szCs w:val="24"/>
              </w:rPr>
              <w:t>學員意見交流－Q&amp;A時間</w:t>
            </w:r>
          </w:p>
        </w:tc>
        <w:tc>
          <w:tcPr>
            <w:tcW w:w="4219" w:type="dxa"/>
            <w:noWrap/>
            <w:vAlign w:val="center"/>
            <w:hideMark/>
          </w:tcPr>
          <w:p w:rsidR="00D50E26" w:rsidRPr="00000F50" w:rsidRDefault="00D50E26" w:rsidP="00ED52CE">
            <w:pPr>
              <w:widowControl/>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Courier New"/>
                <w:color w:val="000000"/>
                <w:kern w:val="0"/>
                <w:szCs w:val="24"/>
              </w:rPr>
            </w:pPr>
          </w:p>
        </w:tc>
      </w:tr>
    </w:tbl>
    <w:p w:rsidR="00D50E26" w:rsidRPr="00000F50" w:rsidRDefault="00D50E26" w:rsidP="001B4308">
      <w:pPr>
        <w:spacing w:line="360" w:lineRule="auto"/>
        <w:rPr>
          <w:rFonts w:ascii="標楷體" w:eastAsia="標楷體" w:hAnsi="標楷體"/>
          <w:kern w:val="0"/>
        </w:rPr>
      </w:pPr>
    </w:p>
    <w:p w:rsidR="00D50E26" w:rsidRPr="00000F50" w:rsidRDefault="00D50E26" w:rsidP="001B4308">
      <w:pPr>
        <w:spacing w:line="360" w:lineRule="auto"/>
        <w:rPr>
          <w:rFonts w:ascii="標楷體" w:eastAsia="標楷體" w:hAnsi="標楷體"/>
          <w:kern w:val="0"/>
        </w:rPr>
      </w:pPr>
    </w:p>
    <w:sectPr w:rsidR="00D50E26" w:rsidRPr="00000F50" w:rsidSect="005F21C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948" w:rsidRDefault="00933948" w:rsidP="001B646D">
      <w:r>
        <w:separator/>
      </w:r>
    </w:p>
  </w:endnote>
  <w:endnote w:type="continuationSeparator" w:id="0">
    <w:p w:rsidR="00933948" w:rsidRDefault="00933948" w:rsidP="001B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948" w:rsidRDefault="00933948" w:rsidP="001B646D">
      <w:r>
        <w:separator/>
      </w:r>
    </w:p>
  </w:footnote>
  <w:footnote w:type="continuationSeparator" w:id="0">
    <w:p w:rsidR="00933948" w:rsidRDefault="00933948" w:rsidP="001B6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1C5B"/>
    <w:multiLevelType w:val="hybridMultilevel"/>
    <w:tmpl w:val="7172BF86"/>
    <w:lvl w:ilvl="0" w:tplc="210C3C82">
      <w:start w:val="1"/>
      <w:numFmt w:val="taiwaneseCountingThousand"/>
      <w:lvlText w:val="（%1）"/>
      <w:lvlJc w:val="left"/>
      <w:pPr>
        <w:ind w:left="154" w:hanging="72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
    <w:nsid w:val="2D0D78BD"/>
    <w:multiLevelType w:val="multilevel"/>
    <w:tmpl w:val="65B8A376"/>
    <w:lvl w:ilvl="0">
      <w:start w:val="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nsid w:val="73B421FB"/>
    <w:multiLevelType w:val="hybridMultilevel"/>
    <w:tmpl w:val="6C3CBE36"/>
    <w:lvl w:ilvl="0" w:tplc="0409000F">
      <w:start w:val="1"/>
      <w:numFmt w:val="decimal"/>
      <w:lvlText w:val="%1."/>
      <w:lvlJc w:val="left"/>
      <w:pPr>
        <w:ind w:left="154" w:hanging="720"/>
      </w:pPr>
      <w:rPr>
        <w:rFonts w:hint="default"/>
        <w:b/>
      </w:rPr>
    </w:lvl>
    <w:lvl w:ilvl="1" w:tplc="7C6A9174">
      <w:start w:val="1"/>
      <w:numFmt w:val="decimal"/>
      <w:lvlText w:val="(%2)"/>
      <w:lvlJc w:val="left"/>
      <w:pPr>
        <w:ind w:left="274" w:hanging="360"/>
      </w:pPr>
      <w:rPr>
        <w:rFonts w:hint="eastAsia"/>
      </w:r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3">
    <w:nsid w:val="7FD85305"/>
    <w:multiLevelType w:val="hybridMultilevel"/>
    <w:tmpl w:val="B2EE0A68"/>
    <w:lvl w:ilvl="0" w:tplc="B2C8172A">
      <w:start w:val="1"/>
      <w:numFmt w:val="taiwaneseCountingThousand"/>
      <w:lvlText w:val="%1、"/>
      <w:lvlJc w:val="left"/>
      <w:pPr>
        <w:ind w:left="-86" w:hanging="480"/>
      </w:pPr>
      <w:rPr>
        <w:b/>
      </w:rPr>
    </w:lvl>
    <w:lvl w:ilvl="1" w:tplc="BBD68726">
      <w:start w:val="1"/>
      <w:numFmt w:val="taiwaneseCountingThousand"/>
      <w:lvlText w:val="（%2）"/>
      <w:lvlJc w:val="left"/>
      <w:pPr>
        <w:ind w:left="634" w:hanging="720"/>
      </w:pPr>
      <w:rPr>
        <w:rFonts w:ascii="Times New Roman" w:hAnsi="Times New Roman" w:hint="default"/>
      </w:r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D8"/>
    <w:rsid w:val="00000F50"/>
    <w:rsid w:val="000934D3"/>
    <w:rsid w:val="000B167C"/>
    <w:rsid w:val="00106BA7"/>
    <w:rsid w:val="00170BEE"/>
    <w:rsid w:val="001874FF"/>
    <w:rsid w:val="001B4308"/>
    <w:rsid w:val="001B646D"/>
    <w:rsid w:val="00313C73"/>
    <w:rsid w:val="00457CDA"/>
    <w:rsid w:val="00464659"/>
    <w:rsid w:val="004F55E8"/>
    <w:rsid w:val="0054708C"/>
    <w:rsid w:val="00596CF1"/>
    <w:rsid w:val="005F21C3"/>
    <w:rsid w:val="00602593"/>
    <w:rsid w:val="006B0293"/>
    <w:rsid w:val="006B572D"/>
    <w:rsid w:val="006F6F0B"/>
    <w:rsid w:val="00797837"/>
    <w:rsid w:val="007E1022"/>
    <w:rsid w:val="007E2D80"/>
    <w:rsid w:val="00851591"/>
    <w:rsid w:val="008B3EFD"/>
    <w:rsid w:val="008C05CD"/>
    <w:rsid w:val="00933948"/>
    <w:rsid w:val="0096529E"/>
    <w:rsid w:val="009A1C68"/>
    <w:rsid w:val="009F7C36"/>
    <w:rsid w:val="00A539F7"/>
    <w:rsid w:val="00A946D8"/>
    <w:rsid w:val="00AC0815"/>
    <w:rsid w:val="00AF32E4"/>
    <w:rsid w:val="00B71704"/>
    <w:rsid w:val="00B817C4"/>
    <w:rsid w:val="00C10AA8"/>
    <w:rsid w:val="00CE7643"/>
    <w:rsid w:val="00D50E26"/>
    <w:rsid w:val="00DE3BEA"/>
    <w:rsid w:val="00E6617C"/>
    <w:rsid w:val="00ED52CE"/>
    <w:rsid w:val="00F7758B"/>
    <w:rsid w:val="00F77FBF"/>
    <w:rsid w:val="00FB64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6D8"/>
    <w:pPr>
      <w:ind w:leftChars="200" w:left="480"/>
    </w:pPr>
    <w:rPr>
      <w:rFonts w:ascii="Times New Roman" w:eastAsia="新細明體" w:hAnsi="Times New Roman" w:cs="Times New Roman"/>
      <w:szCs w:val="24"/>
    </w:rPr>
  </w:style>
  <w:style w:type="paragraph" w:styleId="a4">
    <w:name w:val="header"/>
    <w:basedOn w:val="a"/>
    <w:link w:val="a5"/>
    <w:uiPriority w:val="99"/>
    <w:semiHidden/>
    <w:unhideWhenUsed/>
    <w:rsid w:val="001B646D"/>
    <w:pPr>
      <w:tabs>
        <w:tab w:val="center" w:pos="4153"/>
        <w:tab w:val="right" w:pos="8306"/>
      </w:tabs>
      <w:snapToGrid w:val="0"/>
    </w:pPr>
    <w:rPr>
      <w:sz w:val="20"/>
      <w:szCs w:val="20"/>
    </w:rPr>
  </w:style>
  <w:style w:type="character" w:customStyle="1" w:styleId="a5">
    <w:name w:val="頁首 字元"/>
    <w:basedOn w:val="a0"/>
    <w:link w:val="a4"/>
    <w:uiPriority w:val="99"/>
    <w:semiHidden/>
    <w:rsid w:val="001B646D"/>
    <w:rPr>
      <w:sz w:val="20"/>
      <w:szCs w:val="20"/>
    </w:rPr>
  </w:style>
  <w:style w:type="paragraph" w:styleId="a6">
    <w:name w:val="footer"/>
    <w:basedOn w:val="a"/>
    <w:link w:val="a7"/>
    <w:uiPriority w:val="99"/>
    <w:semiHidden/>
    <w:unhideWhenUsed/>
    <w:rsid w:val="001B646D"/>
    <w:pPr>
      <w:tabs>
        <w:tab w:val="center" w:pos="4153"/>
        <w:tab w:val="right" w:pos="8306"/>
      </w:tabs>
      <w:snapToGrid w:val="0"/>
    </w:pPr>
    <w:rPr>
      <w:sz w:val="20"/>
      <w:szCs w:val="20"/>
    </w:rPr>
  </w:style>
  <w:style w:type="character" w:customStyle="1" w:styleId="a7">
    <w:name w:val="頁尾 字元"/>
    <w:basedOn w:val="a0"/>
    <w:link w:val="a6"/>
    <w:uiPriority w:val="99"/>
    <w:semiHidden/>
    <w:rsid w:val="001B646D"/>
    <w:rPr>
      <w:sz w:val="20"/>
      <w:szCs w:val="20"/>
    </w:rPr>
  </w:style>
  <w:style w:type="paragraph" w:styleId="a8">
    <w:name w:val="Balloon Text"/>
    <w:basedOn w:val="a"/>
    <w:link w:val="a9"/>
    <w:uiPriority w:val="99"/>
    <w:semiHidden/>
    <w:unhideWhenUsed/>
    <w:rsid w:val="008C05C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C05CD"/>
    <w:rPr>
      <w:rFonts w:asciiTheme="majorHAnsi" w:eastAsiaTheme="majorEastAsia" w:hAnsiTheme="majorHAnsi" w:cstheme="majorBidi"/>
      <w:sz w:val="18"/>
      <w:szCs w:val="18"/>
    </w:rPr>
  </w:style>
  <w:style w:type="table" w:styleId="aa">
    <w:name w:val="Table Grid"/>
    <w:basedOn w:val="a1"/>
    <w:uiPriority w:val="59"/>
    <w:rsid w:val="00AF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1"/>
    <w:uiPriority w:val="60"/>
    <w:rsid w:val="00B7170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B7170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4">
    <w:name w:val="Light List Accent 4"/>
    <w:basedOn w:val="a1"/>
    <w:uiPriority w:val="61"/>
    <w:rsid w:val="00B7170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1-5">
    <w:name w:val="Medium Shading 1 Accent 5"/>
    <w:basedOn w:val="a1"/>
    <w:uiPriority w:val="63"/>
    <w:rsid w:val="00B7170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
    <w:name w:val="Light List Accent 1"/>
    <w:basedOn w:val="a1"/>
    <w:uiPriority w:val="61"/>
    <w:rsid w:val="00B7170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b">
    <w:name w:val="Hyperlink"/>
    <w:basedOn w:val="a0"/>
    <w:uiPriority w:val="99"/>
    <w:unhideWhenUsed/>
    <w:rsid w:val="00000F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6D8"/>
    <w:pPr>
      <w:ind w:leftChars="200" w:left="480"/>
    </w:pPr>
    <w:rPr>
      <w:rFonts w:ascii="Times New Roman" w:eastAsia="新細明體" w:hAnsi="Times New Roman" w:cs="Times New Roman"/>
      <w:szCs w:val="24"/>
    </w:rPr>
  </w:style>
  <w:style w:type="paragraph" w:styleId="a4">
    <w:name w:val="header"/>
    <w:basedOn w:val="a"/>
    <w:link w:val="a5"/>
    <w:uiPriority w:val="99"/>
    <w:semiHidden/>
    <w:unhideWhenUsed/>
    <w:rsid w:val="001B646D"/>
    <w:pPr>
      <w:tabs>
        <w:tab w:val="center" w:pos="4153"/>
        <w:tab w:val="right" w:pos="8306"/>
      </w:tabs>
      <w:snapToGrid w:val="0"/>
    </w:pPr>
    <w:rPr>
      <w:sz w:val="20"/>
      <w:szCs w:val="20"/>
    </w:rPr>
  </w:style>
  <w:style w:type="character" w:customStyle="1" w:styleId="a5">
    <w:name w:val="頁首 字元"/>
    <w:basedOn w:val="a0"/>
    <w:link w:val="a4"/>
    <w:uiPriority w:val="99"/>
    <w:semiHidden/>
    <w:rsid w:val="001B646D"/>
    <w:rPr>
      <w:sz w:val="20"/>
      <w:szCs w:val="20"/>
    </w:rPr>
  </w:style>
  <w:style w:type="paragraph" w:styleId="a6">
    <w:name w:val="footer"/>
    <w:basedOn w:val="a"/>
    <w:link w:val="a7"/>
    <w:uiPriority w:val="99"/>
    <w:semiHidden/>
    <w:unhideWhenUsed/>
    <w:rsid w:val="001B646D"/>
    <w:pPr>
      <w:tabs>
        <w:tab w:val="center" w:pos="4153"/>
        <w:tab w:val="right" w:pos="8306"/>
      </w:tabs>
      <w:snapToGrid w:val="0"/>
    </w:pPr>
    <w:rPr>
      <w:sz w:val="20"/>
      <w:szCs w:val="20"/>
    </w:rPr>
  </w:style>
  <w:style w:type="character" w:customStyle="1" w:styleId="a7">
    <w:name w:val="頁尾 字元"/>
    <w:basedOn w:val="a0"/>
    <w:link w:val="a6"/>
    <w:uiPriority w:val="99"/>
    <w:semiHidden/>
    <w:rsid w:val="001B646D"/>
    <w:rPr>
      <w:sz w:val="20"/>
      <w:szCs w:val="20"/>
    </w:rPr>
  </w:style>
  <w:style w:type="paragraph" w:styleId="a8">
    <w:name w:val="Balloon Text"/>
    <w:basedOn w:val="a"/>
    <w:link w:val="a9"/>
    <w:uiPriority w:val="99"/>
    <w:semiHidden/>
    <w:unhideWhenUsed/>
    <w:rsid w:val="008C05C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C05CD"/>
    <w:rPr>
      <w:rFonts w:asciiTheme="majorHAnsi" w:eastAsiaTheme="majorEastAsia" w:hAnsiTheme="majorHAnsi" w:cstheme="majorBidi"/>
      <w:sz w:val="18"/>
      <w:szCs w:val="18"/>
    </w:rPr>
  </w:style>
  <w:style w:type="table" w:styleId="aa">
    <w:name w:val="Table Grid"/>
    <w:basedOn w:val="a1"/>
    <w:uiPriority w:val="59"/>
    <w:rsid w:val="00AF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1"/>
    <w:uiPriority w:val="60"/>
    <w:rsid w:val="00B7170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B7170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4">
    <w:name w:val="Light List Accent 4"/>
    <w:basedOn w:val="a1"/>
    <w:uiPriority w:val="61"/>
    <w:rsid w:val="00B7170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1-5">
    <w:name w:val="Medium Shading 1 Accent 5"/>
    <w:basedOn w:val="a1"/>
    <w:uiPriority w:val="63"/>
    <w:rsid w:val="00B7170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
    <w:name w:val="Light List Accent 1"/>
    <w:basedOn w:val="a1"/>
    <w:uiPriority w:val="61"/>
    <w:rsid w:val="00B7170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b">
    <w:name w:val="Hyperlink"/>
    <w:basedOn w:val="a0"/>
    <w:uiPriority w:val="99"/>
    <w:unhideWhenUsed/>
    <w:rsid w:val="00000F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3602">
      <w:bodyDiv w:val="1"/>
      <w:marLeft w:val="0"/>
      <w:marRight w:val="0"/>
      <w:marTop w:val="0"/>
      <w:marBottom w:val="0"/>
      <w:divBdr>
        <w:top w:val="none" w:sz="0" w:space="0" w:color="auto"/>
        <w:left w:val="none" w:sz="0" w:space="0" w:color="auto"/>
        <w:bottom w:val="none" w:sz="0" w:space="0" w:color="auto"/>
        <w:right w:val="none" w:sz="0" w:space="0" w:color="auto"/>
      </w:divBdr>
    </w:div>
    <w:div w:id="347680476">
      <w:bodyDiv w:val="1"/>
      <w:marLeft w:val="0"/>
      <w:marRight w:val="0"/>
      <w:marTop w:val="0"/>
      <w:marBottom w:val="0"/>
      <w:divBdr>
        <w:top w:val="none" w:sz="0" w:space="0" w:color="auto"/>
        <w:left w:val="none" w:sz="0" w:space="0" w:color="auto"/>
        <w:bottom w:val="none" w:sz="0" w:space="0" w:color="auto"/>
        <w:right w:val="none" w:sz="0" w:space="0" w:color="auto"/>
      </w:divBdr>
    </w:div>
    <w:div w:id="727798368">
      <w:bodyDiv w:val="1"/>
      <w:marLeft w:val="0"/>
      <w:marRight w:val="0"/>
      <w:marTop w:val="0"/>
      <w:marBottom w:val="0"/>
      <w:divBdr>
        <w:top w:val="none" w:sz="0" w:space="0" w:color="auto"/>
        <w:left w:val="none" w:sz="0" w:space="0" w:color="auto"/>
        <w:bottom w:val="none" w:sz="0" w:space="0" w:color="auto"/>
        <w:right w:val="none" w:sz="0" w:space="0" w:color="auto"/>
      </w:divBdr>
    </w:div>
    <w:div w:id="804197236">
      <w:bodyDiv w:val="1"/>
      <w:marLeft w:val="0"/>
      <w:marRight w:val="0"/>
      <w:marTop w:val="0"/>
      <w:marBottom w:val="0"/>
      <w:divBdr>
        <w:top w:val="none" w:sz="0" w:space="0" w:color="auto"/>
        <w:left w:val="none" w:sz="0" w:space="0" w:color="auto"/>
        <w:bottom w:val="none" w:sz="0" w:space="0" w:color="auto"/>
        <w:right w:val="none" w:sz="0" w:space="0" w:color="auto"/>
      </w:divBdr>
    </w:div>
    <w:div w:id="831531973">
      <w:bodyDiv w:val="1"/>
      <w:marLeft w:val="0"/>
      <w:marRight w:val="0"/>
      <w:marTop w:val="0"/>
      <w:marBottom w:val="0"/>
      <w:divBdr>
        <w:top w:val="none" w:sz="0" w:space="0" w:color="auto"/>
        <w:left w:val="none" w:sz="0" w:space="0" w:color="auto"/>
        <w:bottom w:val="none" w:sz="0" w:space="0" w:color="auto"/>
        <w:right w:val="none" w:sz="0" w:space="0" w:color="auto"/>
      </w:divBdr>
    </w:div>
    <w:div w:id="990714120">
      <w:bodyDiv w:val="1"/>
      <w:marLeft w:val="0"/>
      <w:marRight w:val="0"/>
      <w:marTop w:val="0"/>
      <w:marBottom w:val="0"/>
      <w:divBdr>
        <w:top w:val="none" w:sz="0" w:space="0" w:color="auto"/>
        <w:left w:val="none" w:sz="0" w:space="0" w:color="auto"/>
        <w:bottom w:val="none" w:sz="0" w:space="0" w:color="auto"/>
        <w:right w:val="none" w:sz="0" w:space="0" w:color="auto"/>
      </w:divBdr>
    </w:div>
    <w:div w:id="1407260599">
      <w:bodyDiv w:val="1"/>
      <w:marLeft w:val="0"/>
      <w:marRight w:val="0"/>
      <w:marTop w:val="0"/>
      <w:marBottom w:val="0"/>
      <w:divBdr>
        <w:top w:val="none" w:sz="0" w:space="0" w:color="auto"/>
        <w:left w:val="none" w:sz="0" w:space="0" w:color="auto"/>
        <w:bottom w:val="none" w:sz="0" w:space="0" w:color="auto"/>
        <w:right w:val="none" w:sz="0" w:space="0" w:color="auto"/>
      </w:divBdr>
    </w:div>
    <w:div w:id="1604023911">
      <w:bodyDiv w:val="1"/>
      <w:marLeft w:val="0"/>
      <w:marRight w:val="0"/>
      <w:marTop w:val="0"/>
      <w:marBottom w:val="0"/>
      <w:divBdr>
        <w:top w:val="none" w:sz="0" w:space="0" w:color="auto"/>
        <w:left w:val="none" w:sz="0" w:space="0" w:color="auto"/>
        <w:bottom w:val="none" w:sz="0" w:space="0" w:color="auto"/>
        <w:right w:val="none" w:sz="0" w:space="0" w:color="auto"/>
      </w:divBdr>
    </w:div>
    <w:div w:id="1725368988">
      <w:bodyDiv w:val="1"/>
      <w:marLeft w:val="0"/>
      <w:marRight w:val="0"/>
      <w:marTop w:val="0"/>
      <w:marBottom w:val="0"/>
      <w:divBdr>
        <w:top w:val="none" w:sz="0" w:space="0" w:color="auto"/>
        <w:left w:val="none" w:sz="0" w:space="0" w:color="auto"/>
        <w:bottom w:val="none" w:sz="0" w:space="0" w:color="auto"/>
        <w:right w:val="none" w:sz="0" w:space="0" w:color="auto"/>
      </w:divBdr>
    </w:div>
    <w:div w:id="1745837652">
      <w:bodyDiv w:val="1"/>
      <w:marLeft w:val="0"/>
      <w:marRight w:val="0"/>
      <w:marTop w:val="0"/>
      <w:marBottom w:val="0"/>
      <w:divBdr>
        <w:top w:val="none" w:sz="0" w:space="0" w:color="auto"/>
        <w:left w:val="none" w:sz="0" w:space="0" w:color="auto"/>
        <w:bottom w:val="none" w:sz="0" w:space="0" w:color="auto"/>
        <w:right w:val="none" w:sz="0" w:space="0" w:color="auto"/>
      </w:divBdr>
    </w:div>
    <w:div w:id="17506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hsinju</dc:creator>
  <cp:lastModifiedBy>郭宛儀</cp:lastModifiedBy>
  <cp:revision>2</cp:revision>
  <cp:lastPrinted>2016-05-09T02:45:00Z</cp:lastPrinted>
  <dcterms:created xsi:type="dcterms:W3CDTF">2016-06-04T10:57:00Z</dcterms:created>
  <dcterms:modified xsi:type="dcterms:W3CDTF">2016-06-04T10:57:00Z</dcterms:modified>
</cp:coreProperties>
</file>