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709" w:rsidRPr="00293C16" w:rsidRDefault="00C51AFF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徵求領用</w:t>
      </w:r>
      <w:r w:rsidR="007A6D7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堆高機</w:t>
      </w:r>
      <w:r w:rsidR="007A6D7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/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電動堆高機一臺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財產編號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308010400050000015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，採購日期</w:t>
      </w:r>
      <w:r w:rsidR="00A52F9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0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88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/0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2F7F90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23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，已逾使用年限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使用年限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10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年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，徵求領</w:t>
      </w:r>
      <w:r w:rsidR="00293C16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用</w:t>
      </w:r>
      <w:r w:rsidR="008F2315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。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有需求單位請於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111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08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F7224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23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星期</w:t>
      </w:r>
      <w:r w:rsidR="00F7224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二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293C16">
        <w:rPr>
          <w:rStyle w:val="apple-converted-space"/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前，電洽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化工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組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技術員林永忠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分機：</w:t>
      </w:r>
      <w:r w:rsidR="00755453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563</w:t>
      </w:r>
      <w:r w:rsidR="002F7F90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0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293C16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，若無領用，將逕行辦理報廢。</w:t>
      </w:r>
    </w:p>
    <w:p w:rsidR="00E325EC" w:rsidRPr="00F72248" w:rsidRDefault="00F72248" w:rsidP="00497427">
      <w:pPr>
        <w:jc w:val="center"/>
        <w:rPr>
          <w:rFonts w:ascii="標楷體" w:eastAsia="標楷體" w:hAnsi="標楷體"/>
          <w:color w:val="3D3D3D"/>
          <w:shd w:val="clear" w:color="auto" w:fill="FFFFFF"/>
        </w:rPr>
      </w:pPr>
      <w:bookmarkStart w:id="0" w:name="_GoBack"/>
      <w:bookmarkEnd w:id="0"/>
      <w:r>
        <w:rPr>
          <w:rFonts w:ascii="標楷體" w:eastAsia="標楷體" w:hAnsi="標楷體"/>
          <w:noProof/>
          <w:color w:val="3D3D3D"/>
          <w:shd w:val="clear" w:color="auto" w:fill="FFFFFF"/>
        </w:rPr>
        <w:drawing>
          <wp:inline distT="0" distB="0" distL="0" distR="0">
            <wp:extent cx="3305787" cy="247953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714_093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944" cy="24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5" w:rsidRPr="00293C16" w:rsidRDefault="00F7224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293C16">
        <w:rPr>
          <w:rFonts w:ascii="標楷體" w:eastAsia="標楷體" w:hAnsi="標楷體" w:hint="eastAsia"/>
          <w:color w:val="000000" w:themeColor="text1"/>
          <w:sz w:val="28"/>
          <w:szCs w:val="28"/>
        </w:rPr>
        <w:t>上方</w:t>
      </w:r>
      <w:r w:rsidR="00BC479A" w:rsidRPr="00293C16">
        <w:rPr>
          <w:rFonts w:ascii="標楷體" w:eastAsia="標楷體" w:hAnsi="標楷體" w:hint="eastAsia"/>
          <w:color w:val="000000" w:themeColor="text1"/>
          <w:sz w:val="28"/>
          <w:szCs w:val="28"/>
        </w:rPr>
        <w:t>為</w:t>
      </w:r>
      <w:r w:rsidRPr="00293C16">
        <w:rPr>
          <w:rFonts w:ascii="標楷體" w:eastAsia="標楷體" w:hAnsi="標楷體" w:hint="eastAsia"/>
          <w:color w:val="000000" w:themeColor="text1"/>
          <w:sz w:val="28"/>
          <w:szCs w:val="28"/>
        </w:rPr>
        <w:t>電動堆高機外觀照片，</w:t>
      </w:r>
      <w:r w:rsidR="00BC479A" w:rsidRPr="00293C16">
        <w:rPr>
          <w:rFonts w:ascii="標楷體" w:eastAsia="標楷體" w:hAnsi="標楷體" w:hint="eastAsia"/>
          <w:color w:val="000000" w:themeColor="text1"/>
          <w:sz w:val="28"/>
          <w:szCs w:val="28"/>
        </w:rPr>
        <w:t>因</w:t>
      </w:r>
      <w:r w:rsidR="00061645" w:rsidRPr="00061645">
        <w:rPr>
          <w:rFonts w:ascii="標楷體" w:eastAsia="標楷體" w:hAnsi="標楷體" w:hint="eastAsia"/>
          <w:color w:val="000000" w:themeColor="text1"/>
          <w:sz w:val="28"/>
          <w:szCs w:val="28"/>
        </w:rPr>
        <w:t>電池模組老化及充電系統故障，</w:t>
      </w:r>
      <w:r w:rsidR="00A03332">
        <w:rPr>
          <w:rFonts w:ascii="標楷體" w:eastAsia="標楷體" w:hAnsi="標楷體" w:hint="eastAsia"/>
          <w:color w:val="000000" w:themeColor="text1"/>
          <w:sz w:val="28"/>
          <w:szCs w:val="28"/>
        </w:rPr>
        <w:t>已</w:t>
      </w:r>
      <w:r w:rsidR="009B2363">
        <w:rPr>
          <w:rFonts w:ascii="標楷體" w:eastAsia="標楷體" w:hAnsi="標楷體" w:hint="eastAsia"/>
          <w:color w:val="000000" w:themeColor="text1"/>
          <w:sz w:val="28"/>
          <w:szCs w:val="28"/>
        </w:rPr>
        <w:t>無法</w:t>
      </w:r>
      <w:r w:rsidR="00061645" w:rsidRPr="00061645">
        <w:rPr>
          <w:rFonts w:ascii="標楷體" w:eastAsia="標楷體" w:hAnsi="標楷體" w:hint="eastAsia"/>
          <w:color w:val="000000" w:themeColor="text1"/>
          <w:sz w:val="28"/>
          <w:szCs w:val="28"/>
        </w:rPr>
        <w:t>充電</w:t>
      </w:r>
      <w:r w:rsidR="00061645">
        <w:rPr>
          <w:rFonts w:ascii="標楷體" w:eastAsia="標楷體" w:hAnsi="標楷體" w:hint="eastAsia"/>
          <w:color w:val="000000" w:themeColor="text1"/>
          <w:sz w:val="28"/>
          <w:szCs w:val="28"/>
        </w:rPr>
        <w:t>，且</w:t>
      </w:r>
      <w:r w:rsidR="00A03332">
        <w:rPr>
          <w:rFonts w:ascii="標楷體" w:eastAsia="標楷體" w:hAnsi="標楷體" w:hint="eastAsia"/>
          <w:color w:val="000000" w:themeColor="text1"/>
          <w:sz w:val="28"/>
          <w:szCs w:val="28"/>
        </w:rPr>
        <w:t>部分設備</w:t>
      </w:r>
      <w:r w:rsidR="00BC479A" w:rsidRPr="00293C16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年久失修，</w:t>
      </w:r>
      <w:r w:rsidR="00295818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無法</w:t>
      </w:r>
      <w:r w:rsidR="00356984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正常</w:t>
      </w:r>
      <w:r w:rsidR="00BC479A" w:rsidRPr="00293C16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執行其功能</w:t>
      </w:r>
      <w:r w:rsidR="003A2F56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F2315" w:rsidRPr="00293C16">
        <w:rPr>
          <w:rFonts w:ascii="標楷體" w:eastAsia="標楷體" w:hAnsi="標楷體" w:hint="eastAsia"/>
          <w:color w:val="000000" w:themeColor="text1"/>
          <w:sz w:val="28"/>
          <w:szCs w:val="28"/>
        </w:rPr>
        <w:t>故</w:t>
      </w:r>
      <w:r w:rsidR="00C51AFF" w:rsidRPr="00293C16">
        <w:rPr>
          <w:rFonts w:ascii="標楷體" w:eastAsia="標楷體" w:hAnsi="標楷體" w:hint="eastAsia"/>
          <w:color w:val="000000" w:themeColor="text1"/>
          <w:sz w:val="28"/>
          <w:szCs w:val="28"/>
        </w:rPr>
        <w:t>擬徵求領用。</w:t>
      </w:r>
      <w:r w:rsidR="00C51AFF" w:rsidRPr="00293C16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若無領用，將逕行辦理報廢。</w:t>
      </w:r>
    </w:p>
    <w:sectPr w:rsidR="004B65D5" w:rsidRPr="00293C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15E" w:rsidRDefault="0019215E"/>
  </w:endnote>
  <w:endnote w:type="continuationSeparator" w:id="0">
    <w:p w:rsidR="0019215E" w:rsidRDefault="001921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15E" w:rsidRDefault="0019215E"/>
  </w:footnote>
  <w:footnote w:type="continuationSeparator" w:id="0">
    <w:p w:rsidR="0019215E" w:rsidRDefault="0019215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E4"/>
    <w:rsid w:val="00054561"/>
    <w:rsid w:val="00061645"/>
    <w:rsid w:val="000F37E4"/>
    <w:rsid w:val="0019215E"/>
    <w:rsid w:val="00293C16"/>
    <w:rsid w:val="00295818"/>
    <w:rsid w:val="002D2C9B"/>
    <w:rsid w:val="002F7F90"/>
    <w:rsid w:val="00356984"/>
    <w:rsid w:val="003A2F56"/>
    <w:rsid w:val="003D01AF"/>
    <w:rsid w:val="00497427"/>
    <w:rsid w:val="004B5E7F"/>
    <w:rsid w:val="004B65D5"/>
    <w:rsid w:val="004C432E"/>
    <w:rsid w:val="005143B7"/>
    <w:rsid w:val="00554591"/>
    <w:rsid w:val="006654A1"/>
    <w:rsid w:val="0067038B"/>
    <w:rsid w:val="006D6A4A"/>
    <w:rsid w:val="0071687F"/>
    <w:rsid w:val="00755453"/>
    <w:rsid w:val="00796EF2"/>
    <w:rsid w:val="007A6D7E"/>
    <w:rsid w:val="007E64DD"/>
    <w:rsid w:val="00890164"/>
    <w:rsid w:val="008F2315"/>
    <w:rsid w:val="009B2363"/>
    <w:rsid w:val="00A03332"/>
    <w:rsid w:val="00A52F94"/>
    <w:rsid w:val="00B45709"/>
    <w:rsid w:val="00BC479A"/>
    <w:rsid w:val="00C51AFF"/>
    <w:rsid w:val="00CA4DA1"/>
    <w:rsid w:val="00E325EC"/>
    <w:rsid w:val="00EC2A98"/>
    <w:rsid w:val="00F7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1CE69C-A731-4E44-BCD1-3C2C895F2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A6D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6D7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6D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6D7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鍾月春</cp:lastModifiedBy>
  <cp:revision>2</cp:revision>
  <dcterms:created xsi:type="dcterms:W3CDTF">2022-07-21T05:46:00Z</dcterms:created>
  <dcterms:modified xsi:type="dcterms:W3CDTF">2022-07-21T05:46:00Z</dcterms:modified>
</cp:coreProperties>
</file>