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標楷體" w:hAnsi="Times New Roman" w:cs="Times New Roman"/>
          <w:color w:val="4F81BD" w:themeColor="accent1"/>
          <w:kern w:val="2"/>
          <w:sz w:val="24"/>
        </w:rPr>
        <w:id w:val="-80610534"/>
        <w:docPartObj>
          <w:docPartGallery w:val="Cover Pages"/>
          <w:docPartUnique/>
        </w:docPartObj>
      </w:sdtPr>
      <w:sdtEndPr>
        <w:rPr>
          <w:color w:val="auto"/>
          <w:lang w:val="zh-TW"/>
        </w:rPr>
      </w:sdtEndPr>
      <w:sdtContent>
        <w:sdt>
          <w:sdtPr>
            <w:rPr>
              <w:rFonts w:ascii="Times New Roman" w:eastAsia="標楷體" w:hAnsi="Times New Roman" w:cs="Times New Roman"/>
              <w:b/>
              <w:sz w:val="40"/>
              <w:szCs w:val="40"/>
            </w:rPr>
            <w:alias w:val="標題"/>
            <w:tag w:val=""/>
            <w:id w:val="1735040861"/>
            <w:placeholder>
              <w:docPart w:val="9DA91116485C4698B77BD5583F98E72B"/>
            </w:placeholder>
            <w:dataBinding w:prefixMappings="xmlns:ns0='http://purl.org/dc/elements/1.1/' xmlns:ns1='http://schemas.openxmlformats.org/package/2006/metadata/core-properties' " w:xpath="/ns1:coreProperties[1]/ns0:title[1]" w:storeItemID="{6C3C8BC8-F283-45AE-878A-BAB7291924A1}"/>
            <w:text/>
          </w:sdtPr>
          <w:sdtEndPr/>
          <w:sdtContent>
            <w:p w:rsidR="00AF3717" w:rsidRPr="001C34A1" w:rsidRDefault="00794BE8" w:rsidP="00794BE8">
              <w:pPr>
                <w:pStyle w:val="af1"/>
                <w:spacing w:before="1540" w:after="240"/>
                <w:jc w:val="center"/>
                <w:rPr>
                  <w:rFonts w:ascii="Times New Roman" w:eastAsia="標楷體" w:hAnsi="Times New Roman" w:cs="Times New Roman"/>
                  <w:caps/>
                  <w:color w:val="4F81BD" w:themeColor="accent1"/>
                  <w:sz w:val="40"/>
                  <w:szCs w:val="40"/>
                </w:rPr>
              </w:pPr>
              <w:r w:rsidRPr="001C34A1">
                <w:rPr>
                  <w:rFonts w:ascii="Times New Roman" w:eastAsia="標楷體" w:hAnsi="Times New Roman" w:cs="Times New Roman"/>
                  <w:b/>
                  <w:sz w:val="40"/>
                  <w:szCs w:val="40"/>
                </w:rPr>
                <w:t>行政院原子能委員會核能研究所</w:t>
              </w:r>
            </w:p>
          </w:sdtContent>
        </w:sdt>
        <w:sdt>
          <w:sdtPr>
            <w:rPr>
              <w:rFonts w:ascii="Times New Roman" w:eastAsia="標楷體" w:hAnsi="Times New Roman" w:cs="Times New Roman"/>
              <w:b/>
              <w:sz w:val="44"/>
              <w:szCs w:val="44"/>
            </w:rPr>
            <w:alias w:val="副標題"/>
            <w:tag w:val=""/>
            <w:id w:val="328029620"/>
            <w:placeholder>
              <w:docPart w:val="14B05909DF634CDBB23657F0906A7CCE"/>
            </w:placeholder>
            <w:dataBinding w:prefixMappings="xmlns:ns0='http://purl.org/dc/elements/1.1/' xmlns:ns1='http://schemas.openxmlformats.org/package/2006/metadata/core-properties' " w:xpath="/ns1:coreProperties[1]/ns0:subject[1]" w:storeItemID="{6C3C8BC8-F283-45AE-878A-BAB7291924A1}"/>
            <w:text/>
          </w:sdtPr>
          <w:sdtEndPr/>
          <w:sdtContent>
            <w:p w:rsidR="00AF3717" w:rsidRPr="001C34A1" w:rsidRDefault="00794BE8">
              <w:pPr>
                <w:pStyle w:val="af1"/>
                <w:jc w:val="center"/>
                <w:rPr>
                  <w:rFonts w:ascii="Times New Roman" w:eastAsia="標楷體" w:hAnsi="Times New Roman" w:cs="Times New Roman"/>
                  <w:color w:val="4F81BD" w:themeColor="accent1"/>
                  <w:sz w:val="44"/>
                  <w:szCs w:val="44"/>
                </w:rPr>
              </w:pPr>
              <w:r w:rsidRPr="001C34A1">
                <w:rPr>
                  <w:rFonts w:ascii="Times New Roman" w:eastAsia="標楷體" w:hAnsi="Times New Roman" w:cs="Times New Roman"/>
                  <w:b/>
                  <w:sz w:val="44"/>
                  <w:szCs w:val="44"/>
                </w:rPr>
                <w:t>因應「</w:t>
              </w:r>
              <w:r w:rsidRPr="001C34A1">
                <w:rPr>
                  <w:rFonts w:ascii="Times New Roman" w:eastAsia="標楷體" w:hAnsi="Times New Roman" w:cs="Times New Roman"/>
                  <w:b/>
                  <w:sz w:val="44"/>
                  <w:szCs w:val="44"/>
                </w:rPr>
                <w:t>COVID-19(</w:t>
              </w:r>
              <w:proofErr w:type="gramStart"/>
              <w:r w:rsidRPr="001C34A1">
                <w:rPr>
                  <w:rFonts w:ascii="Times New Roman" w:eastAsia="標楷體" w:hAnsi="Times New Roman" w:cs="Times New Roman"/>
                  <w:b/>
                  <w:sz w:val="44"/>
                  <w:szCs w:val="44"/>
                </w:rPr>
                <w:t>新冠肺炎</w:t>
              </w:r>
              <w:proofErr w:type="gramEnd"/>
              <w:r w:rsidRPr="001C34A1">
                <w:rPr>
                  <w:rFonts w:ascii="Times New Roman" w:eastAsia="標楷體" w:hAnsi="Times New Roman" w:cs="Times New Roman"/>
                  <w:b/>
                  <w:sz w:val="44"/>
                  <w:szCs w:val="44"/>
                </w:rPr>
                <w:t>)</w:t>
              </w:r>
              <w:r w:rsidRPr="001C34A1">
                <w:rPr>
                  <w:rFonts w:ascii="Times New Roman" w:eastAsia="標楷體" w:hAnsi="Times New Roman" w:cs="Times New Roman"/>
                  <w:b/>
                  <w:sz w:val="44"/>
                  <w:szCs w:val="44"/>
                </w:rPr>
                <w:t>」防疫應變措施</w:t>
              </w:r>
            </w:p>
          </w:sdtContent>
        </w:sdt>
        <w:p w:rsidR="00AF3717" w:rsidRPr="001C34A1" w:rsidRDefault="00794BE8">
          <w:pPr>
            <w:pStyle w:val="af1"/>
            <w:spacing w:before="480"/>
            <w:jc w:val="center"/>
            <w:rPr>
              <w:rFonts w:ascii="Times New Roman" w:eastAsia="標楷體" w:hAnsi="Times New Roman" w:cs="Times New Roman"/>
              <w:sz w:val="40"/>
              <w:szCs w:val="40"/>
            </w:rPr>
          </w:pPr>
          <w:r w:rsidRPr="001C34A1">
            <w:rPr>
              <w:rFonts w:ascii="Times New Roman" w:eastAsia="標楷體" w:hAnsi="Times New Roman" w:cs="Times New Roman"/>
              <w:sz w:val="40"/>
              <w:szCs w:val="40"/>
            </w:rPr>
            <w:t>第</w:t>
          </w:r>
          <w:r w:rsidR="002F2069" w:rsidRPr="00DD4A0C">
            <w:rPr>
              <w:rFonts w:ascii="Times New Roman" w:eastAsia="標楷體" w:hAnsi="Times New Roman" w:cs="Times New Roman"/>
              <w:color w:val="FF0000"/>
              <w:sz w:val="40"/>
              <w:szCs w:val="40"/>
            </w:rPr>
            <w:t>十</w:t>
          </w:r>
          <w:r w:rsidRPr="001C34A1">
            <w:rPr>
              <w:rFonts w:ascii="Times New Roman" w:eastAsia="標楷體" w:hAnsi="Times New Roman" w:cs="Times New Roman"/>
              <w:color w:val="000000" w:themeColor="text1"/>
              <w:sz w:val="40"/>
              <w:szCs w:val="40"/>
            </w:rPr>
            <w:t>版</w:t>
          </w:r>
        </w:p>
        <w:p w:rsidR="00794BE8" w:rsidRPr="001C34A1" w:rsidRDefault="00D92256">
          <w:pPr>
            <w:widowControl/>
            <w:rPr>
              <w:rFonts w:ascii="Times New Roman" w:eastAsia="標楷體" w:hAnsi="Times New Roman" w:cs="Times New Roman"/>
              <w:lang w:val="zh-TW"/>
            </w:rPr>
          </w:pPr>
          <w:r w:rsidRPr="001C34A1">
            <w:rPr>
              <w:rFonts w:ascii="Times New Roman" w:eastAsia="標楷體" w:hAnsi="Times New Roman" w:cs="Times New Roman"/>
              <w:noProof/>
              <w:sz w:val="32"/>
              <w:szCs w:val="32"/>
            </w:rPr>
            <mc:AlternateContent>
              <mc:Choice Requires="wps">
                <w:drawing>
                  <wp:anchor distT="0" distB="0" distL="114300" distR="114300" simplePos="0" relativeHeight="251679744" behindDoc="0" locked="0" layoutInCell="1" allowOverlap="1">
                    <wp:simplePos x="0" y="0"/>
                    <wp:positionH relativeFrom="column">
                      <wp:posOffset>1713865</wp:posOffset>
                    </wp:positionH>
                    <wp:positionV relativeFrom="paragraph">
                      <wp:posOffset>4504690</wp:posOffset>
                    </wp:positionV>
                    <wp:extent cx="2834640" cy="1242060"/>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2834640" cy="1242060"/>
                            </a:xfrm>
                            <a:prstGeom prst="rect">
                              <a:avLst/>
                            </a:prstGeom>
                            <a:noFill/>
                            <a:ln w="6350">
                              <a:noFill/>
                            </a:ln>
                          </wps:spPr>
                          <wps:txbx>
                            <w:txbxContent>
                              <w:p w:rsidR="00341921" w:rsidRDefault="00341921" w:rsidP="00D92256">
                                <w:pPr>
                                  <w:jc w:val="center"/>
                                  <w:rPr>
                                    <w:rFonts w:ascii="標楷體" w:eastAsia="標楷體" w:hAnsi="標楷體"/>
                                    <w:sz w:val="32"/>
                                    <w:szCs w:val="32"/>
                                  </w:rPr>
                                </w:pPr>
                                <w:r w:rsidRPr="00D92256">
                                  <w:rPr>
                                    <w:rFonts w:ascii="標楷體" w:eastAsia="標楷體" w:hAnsi="標楷體" w:hint="eastAsia"/>
                                    <w:sz w:val="32"/>
                                    <w:szCs w:val="32"/>
                                  </w:rPr>
                                  <w:t>核能研究所</w:t>
                                </w:r>
                              </w:p>
                              <w:p w:rsidR="00341921" w:rsidRDefault="00341921" w:rsidP="00D92256">
                                <w:pPr>
                                  <w:jc w:val="center"/>
                                  <w:rPr>
                                    <w:rFonts w:ascii="標楷體" w:eastAsia="標楷體" w:hAnsi="標楷體"/>
                                    <w:sz w:val="32"/>
                                    <w:szCs w:val="32"/>
                                  </w:rPr>
                                </w:pPr>
                                <w:r>
                                  <w:rPr>
                                    <w:rFonts w:ascii="標楷體" w:eastAsia="標楷體" w:hAnsi="標楷體" w:hint="eastAsia"/>
                                    <w:sz w:val="32"/>
                                    <w:szCs w:val="32"/>
                                  </w:rPr>
                                  <w:t>中華民國</w:t>
                                </w:r>
                                <w:r w:rsidRPr="006C59B7">
                                  <w:rPr>
                                    <w:rFonts w:ascii="Times New Roman" w:eastAsia="標楷體" w:hAnsi="Times New Roman" w:cs="Times New Roman"/>
                                    <w:sz w:val="32"/>
                                    <w:szCs w:val="32"/>
                                  </w:rPr>
                                  <w:t>11</w:t>
                                </w:r>
                                <w:r>
                                  <w:rPr>
                                    <w:rFonts w:ascii="Times New Roman" w:eastAsia="標楷體" w:hAnsi="Times New Roman" w:cs="Times New Roman"/>
                                    <w:sz w:val="32"/>
                                    <w:szCs w:val="32"/>
                                  </w:rPr>
                                  <w:t>1</w:t>
                                </w:r>
                                <w:r>
                                  <w:rPr>
                                    <w:rFonts w:ascii="標楷體" w:eastAsia="標楷體" w:hAnsi="標楷體"/>
                                    <w:sz w:val="32"/>
                                    <w:szCs w:val="32"/>
                                  </w:rPr>
                                  <w:t>年</w:t>
                                </w:r>
                                <w:r w:rsidRPr="00F5761C">
                                  <w:rPr>
                                    <w:rFonts w:ascii="Times New Roman" w:eastAsia="標楷體" w:hAnsi="Times New Roman" w:cs="Times New Roman"/>
                                    <w:color w:val="FF0000"/>
                                    <w:sz w:val="32"/>
                                    <w:szCs w:val="32"/>
                                  </w:rPr>
                                  <w:t>7</w:t>
                                </w:r>
                                <w:r>
                                  <w:rPr>
                                    <w:rFonts w:ascii="標楷體" w:eastAsia="標楷體" w:hAnsi="標楷體"/>
                                    <w:sz w:val="32"/>
                                    <w:szCs w:val="32"/>
                                  </w:rPr>
                                  <w:t>月</w:t>
                                </w:r>
                                <w:r w:rsidR="00190269" w:rsidRPr="00190269">
                                  <w:rPr>
                                    <w:rFonts w:ascii="Times New Roman" w:eastAsia="標楷體" w:hAnsi="Times New Roman" w:cs="Times New Roman"/>
                                    <w:color w:val="FF0000"/>
                                    <w:sz w:val="32"/>
                                    <w:szCs w:val="32"/>
                                  </w:rPr>
                                  <w:t>1</w:t>
                                </w:r>
                                <w:r w:rsidR="00884992">
                                  <w:rPr>
                                    <w:rFonts w:ascii="Times New Roman" w:eastAsia="標楷體" w:hAnsi="Times New Roman" w:cs="Times New Roman"/>
                                    <w:color w:val="FF0000"/>
                                    <w:sz w:val="32"/>
                                    <w:szCs w:val="32"/>
                                  </w:rPr>
                                  <w:t>4</w:t>
                                </w:r>
                                <w:r>
                                  <w:rPr>
                                    <w:rFonts w:ascii="標楷體" w:eastAsia="標楷體" w:hAnsi="標楷體"/>
                                    <w:sz w:val="32"/>
                                    <w:szCs w:val="32"/>
                                  </w:rPr>
                                  <w:t>日</w:t>
                                </w:r>
                              </w:p>
                              <w:p w:rsidR="00341921" w:rsidRPr="00D92256" w:rsidRDefault="00341921" w:rsidP="00D92256">
                                <w:pPr>
                                  <w:jc w:val="center"/>
                                  <w:rPr>
                                    <w:rFonts w:ascii="標楷體" w:eastAsia="標楷體" w:hAnsi="標楷體"/>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margin-left:134.95pt;margin-top:354.7pt;width:223.2pt;height:97.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RQIAAFYEAAAOAAAAZHJzL2Uyb0RvYy54bWysVEtu2zAQ3RfoHQjua9mK46aC5cBN4KJA&#10;kARwiqxpirQEiByWpC25FyjQA6TrHqAH6IGSc3RIyY6RdlV0Qw1nhvN5b0bT81bVZCusq0DndDQY&#10;UiI0h6LS65x+ulu8OaPEeaYLVoMWOd0JR89nr19NG5OJFEqoC2EJBtEua0xOS+9NliSOl0IxNwAj&#10;NBolWMU8Xu06KSxrMLqqk3Q4nCQN2MJY4MI51F52RjqL8aUU3N9I6YQndU6xNh9PG89VOJPZlGVr&#10;y0xZ8b4M9g9VKFZpTHoIdck8Ixtb/RFKVdyCA+kHHFQCUlZcxB6wm9HwRTfLkhkRe0FwnDnA5P5f&#10;WH69vbWkKnI6oUQzhRQ9PXx9/Pn96eHX449vZBIQaozL0HFp0NW376FFpvd6h8rQeCutCl9siaAd&#10;sd4d8BWtJxyV6dnJeDJGE0fbKB2nw0lkIHl+bqzzHwQoEoScWiQw4sq2V85jKei6dwnZNCyquo4k&#10;1po02MXJ6TA+OFjwRa3xYWiiKzZIvl21fWcrKHbYmIVuOJzhiwqTXzHnb5nFacCCccL9DR6yBkwC&#10;vURJCfbL3/TBH0lCKyUNTldO3ecNs4KS+qNG+t6NxgEHHy/j07cpXuyxZXVs0Rt1ATjAI9wlw6MY&#10;/H29F6UFdY+LMA9Z0cQ0x9w59Xvxwnczj4vExXwenXAADfNXeml4CB3gDNDetffMmh5/j9Rdw34O&#10;WfaChs63I2K+8SCryFEAuEO1xx2HN1LXL1rYjuN79Hr+Hcx+AwAA//8DAFBLAwQUAAYACAAAACEA&#10;iwzvJOMAAAALAQAADwAAAGRycy9kb3ducmV2LnhtbEyPy07DMBBF90j8gzVI7KjdQNMmxKmqSBUS&#10;gkVLN+wm8TSJ8CPEbhv4eswKlqN7dO+ZYj0Zzc40+t5ZCfOZAEa2caq3rYTD2/ZuBcwHtAq1syTh&#10;izysy+urAnPlLnZH531oWSyxPkcJXQhDzrlvOjLoZ24gG7OjGw2GeI4tVyNeYrnRPBEi5QZ7Gxc6&#10;HKjqqPnYn4yE52r7irs6MatvXT29HDfD5+F9IeXtzbR5BBZoCn8w/OpHdSijU+1OVnmmJSRplkVU&#10;wlJkD8AisZyn98BqCZlYCOBlwf//UP4AAAD//wMAUEsBAi0AFAAGAAgAAAAhALaDOJL+AAAA4QEA&#10;ABMAAAAAAAAAAAAAAAAAAAAAAFtDb250ZW50X1R5cGVzXS54bWxQSwECLQAUAAYACAAAACEAOP0h&#10;/9YAAACUAQAACwAAAAAAAAAAAAAAAAAvAQAAX3JlbHMvLnJlbHNQSwECLQAUAAYACAAAACEAof/2&#10;dEUCAABWBAAADgAAAAAAAAAAAAAAAAAuAgAAZHJzL2Uyb0RvYy54bWxQSwECLQAUAAYACAAAACEA&#10;iwzvJOMAAAALAQAADwAAAAAAAAAAAAAAAACfBAAAZHJzL2Rvd25yZXYueG1sUEsFBgAAAAAEAAQA&#10;8wAAAK8FAAAAAA==&#10;" filled="f" stroked="f" strokeweight=".5pt">
                    <v:textbox>
                      <w:txbxContent>
                        <w:p w:rsidR="00341921" w:rsidRDefault="00341921" w:rsidP="00D92256">
                          <w:pPr>
                            <w:jc w:val="center"/>
                            <w:rPr>
                              <w:rFonts w:ascii="標楷體" w:eastAsia="標楷體" w:hAnsi="標楷體"/>
                              <w:sz w:val="32"/>
                              <w:szCs w:val="32"/>
                            </w:rPr>
                          </w:pPr>
                          <w:r w:rsidRPr="00D92256">
                            <w:rPr>
                              <w:rFonts w:ascii="標楷體" w:eastAsia="標楷體" w:hAnsi="標楷體" w:hint="eastAsia"/>
                              <w:sz w:val="32"/>
                              <w:szCs w:val="32"/>
                            </w:rPr>
                            <w:t>核能研究所</w:t>
                          </w:r>
                        </w:p>
                        <w:p w:rsidR="00341921" w:rsidRDefault="00341921" w:rsidP="00D92256">
                          <w:pPr>
                            <w:jc w:val="center"/>
                            <w:rPr>
                              <w:rFonts w:ascii="標楷體" w:eastAsia="標楷體" w:hAnsi="標楷體"/>
                              <w:sz w:val="32"/>
                              <w:szCs w:val="32"/>
                            </w:rPr>
                          </w:pPr>
                          <w:r>
                            <w:rPr>
                              <w:rFonts w:ascii="標楷體" w:eastAsia="標楷體" w:hAnsi="標楷體" w:hint="eastAsia"/>
                              <w:sz w:val="32"/>
                              <w:szCs w:val="32"/>
                            </w:rPr>
                            <w:t>中華民國</w:t>
                          </w:r>
                          <w:r w:rsidRPr="006C59B7">
                            <w:rPr>
                              <w:rFonts w:ascii="Times New Roman" w:eastAsia="標楷體" w:hAnsi="Times New Roman" w:cs="Times New Roman"/>
                              <w:sz w:val="32"/>
                              <w:szCs w:val="32"/>
                            </w:rPr>
                            <w:t>11</w:t>
                          </w:r>
                          <w:r>
                            <w:rPr>
                              <w:rFonts w:ascii="Times New Roman" w:eastAsia="標楷體" w:hAnsi="Times New Roman" w:cs="Times New Roman"/>
                              <w:sz w:val="32"/>
                              <w:szCs w:val="32"/>
                            </w:rPr>
                            <w:t>1</w:t>
                          </w:r>
                          <w:r>
                            <w:rPr>
                              <w:rFonts w:ascii="標楷體" w:eastAsia="標楷體" w:hAnsi="標楷體"/>
                              <w:sz w:val="32"/>
                              <w:szCs w:val="32"/>
                            </w:rPr>
                            <w:t>年</w:t>
                          </w:r>
                          <w:r w:rsidRPr="00F5761C">
                            <w:rPr>
                              <w:rFonts w:ascii="Times New Roman" w:eastAsia="標楷體" w:hAnsi="Times New Roman" w:cs="Times New Roman"/>
                              <w:color w:val="FF0000"/>
                              <w:sz w:val="32"/>
                              <w:szCs w:val="32"/>
                            </w:rPr>
                            <w:t>7</w:t>
                          </w:r>
                          <w:r>
                            <w:rPr>
                              <w:rFonts w:ascii="標楷體" w:eastAsia="標楷體" w:hAnsi="標楷體"/>
                              <w:sz w:val="32"/>
                              <w:szCs w:val="32"/>
                            </w:rPr>
                            <w:t>月</w:t>
                          </w:r>
                          <w:r w:rsidR="00190269" w:rsidRPr="00190269">
                            <w:rPr>
                              <w:rFonts w:ascii="Times New Roman" w:eastAsia="標楷體" w:hAnsi="Times New Roman" w:cs="Times New Roman"/>
                              <w:color w:val="FF0000"/>
                              <w:sz w:val="32"/>
                              <w:szCs w:val="32"/>
                            </w:rPr>
                            <w:t>1</w:t>
                          </w:r>
                          <w:r w:rsidR="00884992">
                            <w:rPr>
                              <w:rFonts w:ascii="Times New Roman" w:eastAsia="標楷體" w:hAnsi="Times New Roman" w:cs="Times New Roman"/>
                              <w:color w:val="FF0000"/>
                              <w:sz w:val="32"/>
                              <w:szCs w:val="32"/>
                            </w:rPr>
                            <w:t>4</w:t>
                          </w:r>
                          <w:r>
                            <w:rPr>
                              <w:rFonts w:ascii="標楷體" w:eastAsia="標楷體" w:hAnsi="標楷體"/>
                              <w:sz w:val="32"/>
                              <w:szCs w:val="32"/>
                            </w:rPr>
                            <w:t>日</w:t>
                          </w:r>
                        </w:p>
                        <w:p w:rsidR="00341921" w:rsidRPr="00D92256" w:rsidRDefault="00341921" w:rsidP="00D92256">
                          <w:pPr>
                            <w:jc w:val="center"/>
                            <w:rPr>
                              <w:rFonts w:ascii="標楷體" w:eastAsia="標楷體" w:hAnsi="標楷體"/>
                              <w:sz w:val="32"/>
                              <w:szCs w:val="32"/>
                            </w:rPr>
                          </w:pPr>
                        </w:p>
                      </w:txbxContent>
                    </v:textbox>
                  </v:shape>
                </w:pict>
              </mc:Fallback>
            </mc:AlternateContent>
          </w:r>
          <w:r w:rsidR="00AF3717" w:rsidRPr="001C34A1">
            <w:rPr>
              <w:rFonts w:ascii="Times New Roman" w:eastAsia="標楷體" w:hAnsi="Times New Roman" w:cs="Times New Roman"/>
              <w:lang w:val="zh-TW"/>
            </w:rPr>
            <w:br w:type="page"/>
          </w:r>
          <w:bookmarkStart w:id="0" w:name="_GoBack"/>
          <w:bookmarkEnd w:id="0"/>
        </w:p>
        <w:p w:rsidR="00D92256" w:rsidRPr="001C34A1" w:rsidRDefault="00D92256" w:rsidP="00D92256">
          <w:pPr>
            <w:widowControl/>
            <w:jc w:val="center"/>
            <w:rPr>
              <w:rFonts w:ascii="Times New Roman" w:eastAsia="標楷體" w:hAnsi="Times New Roman" w:cs="Times New Roman"/>
              <w:sz w:val="32"/>
              <w:szCs w:val="32"/>
            </w:rPr>
          </w:pPr>
          <w:r w:rsidRPr="001C34A1">
            <w:rPr>
              <w:rFonts w:ascii="Times New Roman" w:eastAsia="標楷體" w:hAnsi="Times New Roman" w:cs="Times New Roman"/>
              <w:sz w:val="32"/>
              <w:szCs w:val="32"/>
            </w:rPr>
            <w:lastRenderedPageBreak/>
            <w:t>修正歷程</w:t>
          </w:r>
        </w:p>
        <w:p w:rsidR="00D92256" w:rsidRPr="001C34A1" w:rsidRDefault="00D92256">
          <w:pPr>
            <w:widowControl/>
            <w:rPr>
              <w:rFonts w:ascii="Times New Roman" w:eastAsia="標楷體" w:hAnsi="Times New Roman" w:cs="Times New Roman"/>
              <w:lang w:val="zh-TW"/>
            </w:rPr>
          </w:pPr>
        </w:p>
        <w:tbl>
          <w:tblPr>
            <w:tblStyle w:val="20"/>
            <w:tblW w:w="10060" w:type="dxa"/>
            <w:tblLook w:val="04A0" w:firstRow="1" w:lastRow="0" w:firstColumn="1" w:lastColumn="0" w:noHBand="0" w:noVBand="1"/>
          </w:tblPr>
          <w:tblGrid>
            <w:gridCol w:w="1980"/>
            <w:gridCol w:w="5528"/>
            <w:gridCol w:w="2552"/>
          </w:tblGrid>
          <w:tr w:rsidR="00D92256" w:rsidRPr="001C34A1" w:rsidTr="007758F7">
            <w:trPr>
              <w:trHeight w:val="547"/>
            </w:trPr>
            <w:tc>
              <w:tcPr>
                <w:tcW w:w="1980" w:type="dxa"/>
                <w:shd w:val="clear" w:color="auto" w:fill="D9D9D9" w:themeFill="background1" w:themeFillShade="D9"/>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版次</w:t>
                </w:r>
              </w:p>
            </w:tc>
            <w:tc>
              <w:tcPr>
                <w:tcW w:w="5528" w:type="dxa"/>
                <w:shd w:val="clear" w:color="auto" w:fill="D9D9D9" w:themeFill="background1" w:themeFillShade="D9"/>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修訂內容摘要</w:t>
                </w:r>
              </w:p>
            </w:tc>
            <w:tc>
              <w:tcPr>
                <w:tcW w:w="2552" w:type="dxa"/>
                <w:shd w:val="clear" w:color="auto" w:fill="D9D9D9" w:themeFill="background1" w:themeFillShade="D9"/>
              </w:tcPr>
              <w:p w:rsidR="00D92256" w:rsidRPr="001C34A1" w:rsidRDefault="00D92256" w:rsidP="007758F7">
                <w:pPr>
                  <w:widowControl/>
                  <w:spacing w:line="360" w:lineRule="exact"/>
                  <w:rPr>
                    <w:rFonts w:ascii="Times New Roman" w:eastAsia="標楷體" w:hAnsi="Times New Roman" w:cs="Times New Roman"/>
                    <w:color w:val="000000" w:themeColor="text1"/>
                    <w:kern w:val="0"/>
                    <w:sz w:val="28"/>
                    <w:szCs w:val="28"/>
                  </w:rPr>
                </w:pPr>
                <w:proofErr w:type="gramStart"/>
                <w:r w:rsidRPr="001C34A1">
                  <w:rPr>
                    <w:rFonts w:ascii="Times New Roman" w:eastAsia="標楷體" w:hAnsi="Times New Roman" w:cs="Times New Roman"/>
                    <w:color w:val="000000" w:themeColor="text1"/>
                    <w:kern w:val="0"/>
                    <w:sz w:val="28"/>
                    <w:szCs w:val="28"/>
                  </w:rPr>
                  <w:t>訂頒</w:t>
                </w:r>
                <w:r w:rsidR="007758F7" w:rsidRPr="001C34A1">
                  <w:rPr>
                    <w:rFonts w:ascii="Times New Roman" w:eastAsia="標楷體" w:hAnsi="Times New Roman" w:cs="Times New Roman"/>
                    <w:color w:val="000000" w:themeColor="text1"/>
                    <w:kern w:val="0"/>
                    <w:sz w:val="28"/>
                    <w:szCs w:val="28"/>
                  </w:rPr>
                  <w:t>及</w:t>
                </w:r>
                <w:r w:rsidRPr="001C34A1">
                  <w:rPr>
                    <w:rFonts w:ascii="Times New Roman" w:eastAsia="標楷體" w:hAnsi="Times New Roman" w:cs="Times New Roman"/>
                    <w:color w:val="000000" w:themeColor="text1"/>
                    <w:kern w:val="0"/>
                    <w:sz w:val="28"/>
                    <w:szCs w:val="28"/>
                  </w:rPr>
                  <w:t>修訂</w:t>
                </w:r>
                <w:proofErr w:type="gramEnd"/>
                <w:r w:rsidRPr="001C34A1">
                  <w:rPr>
                    <w:rFonts w:ascii="Times New Roman" w:eastAsia="標楷體" w:hAnsi="Times New Roman" w:cs="Times New Roman"/>
                    <w:color w:val="000000" w:themeColor="text1"/>
                    <w:kern w:val="0"/>
                    <w:sz w:val="28"/>
                    <w:szCs w:val="28"/>
                  </w:rPr>
                  <w:t>日期</w:t>
                </w:r>
              </w:p>
            </w:tc>
          </w:tr>
          <w:tr w:rsidR="00D92256" w:rsidRPr="001C34A1" w:rsidTr="00D92256">
            <w:trPr>
              <w:trHeight w:val="515"/>
            </w:trPr>
            <w:tc>
              <w:tcPr>
                <w:tcW w:w="1980"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第一版</w:t>
                </w:r>
              </w:p>
            </w:tc>
            <w:tc>
              <w:tcPr>
                <w:tcW w:w="5528"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新訂頒</w:t>
                </w:r>
              </w:p>
            </w:tc>
            <w:tc>
              <w:tcPr>
                <w:tcW w:w="2552"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109</w:t>
                </w:r>
                <w:r w:rsidRPr="001C34A1">
                  <w:rPr>
                    <w:rFonts w:ascii="Times New Roman" w:eastAsia="標楷體" w:hAnsi="Times New Roman" w:cs="Times New Roman"/>
                    <w:color w:val="000000" w:themeColor="text1"/>
                    <w:kern w:val="0"/>
                    <w:sz w:val="28"/>
                    <w:szCs w:val="28"/>
                  </w:rPr>
                  <w:t>年</w:t>
                </w:r>
                <w:r w:rsidRPr="001C34A1">
                  <w:rPr>
                    <w:rFonts w:ascii="Times New Roman" w:eastAsia="標楷體" w:hAnsi="Times New Roman" w:cs="Times New Roman"/>
                    <w:color w:val="000000" w:themeColor="text1"/>
                    <w:kern w:val="0"/>
                    <w:sz w:val="28"/>
                    <w:szCs w:val="28"/>
                  </w:rPr>
                  <w:t>1</w:t>
                </w:r>
                <w:r w:rsidRPr="001C34A1">
                  <w:rPr>
                    <w:rFonts w:ascii="Times New Roman" w:eastAsia="標楷體" w:hAnsi="Times New Roman" w:cs="Times New Roman"/>
                    <w:color w:val="000000" w:themeColor="text1"/>
                    <w:kern w:val="0"/>
                    <w:sz w:val="28"/>
                    <w:szCs w:val="28"/>
                  </w:rPr>
                  <w:t>月</w:t>
                </w:r>
                <w:r w:rsidRPr="001C34A1">
                  <w:rPr>
                    <w:rFonts w:ascii="Times New Roman" w:eastAsia="標楷體" w:hAnsi="Times New Roman" w:cs="Times New Roman"/>
                    <w:color w:val="000000" w:themeColor="text1"/>
                    <w:kern w:val="0"/>
                    <w:sz w:val="28"/>
                    <w:szCs w:val="28"/>
                  </w:rPr>
                  <w:t>31</w:t>
                </w:r>
                <w:r w:rsidRPr="001C34A1">
                  <w:rPr>
                    <w:rFonts w:ascii="Times New Roman" w:eastAsia="標楷體" w:hAnsi="Times New Roman" w:cs="Times New Roman"/>
                    <w:color w:val="000000" w:themeColor="text1"/>
                    <w:kern w:val="0"/>
                    <w:sz w:val="28"/>
                    <w:szCs w:val="28"/>
                  </w:rPr>
                  <w:t>日</w:t>
                </w:r>
              </w:p>
            </w:tc>
          </w:tr>
          <w:tr w:rsidR="00D92256" w:rsidRPr="001C34A1" w:rsidTr="00D92256">
            <w:tc>
              <w:tcPr>
                <w:tcW w:w="1980"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修訂一版</w:t>
                </w:r>
              </w:p>
            </w:tc>
            <w:tc>
              <w:tcPr>
                <w:tcW w:w="5528" w:type="dxa"/>
              </w:tcPr>
              <w:p w:rsidR="00D92256" w:rsidRPr="001C34A1" w:rsidRDefault="008757DA" w:rsidP="007758F7">
                <w:pPr>
                  <w:widowControl/>
                  <w:spacing w:line="360" w:lineRule="exact"/>
                  <w:ind w:left="179" w:hangingChars="64" w:hanging="179"/>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1.</w:t>
                </w:r>
                <w:r w:rsidR="00D92256" w:rsidRPr="001C34A1">
                  <w:rPr>
                    <w:rFonts w:ascii="Times New Roman" w:eastAsia="標楷體" w:hAnsi="Times New Roman" w:cs="Times New Roman"/>
                    <w:color w:val="000000" w:themeColor="text1"/>
                    <w:kern w:val="0"/>
                    <w:sz w:val="28"/>
                    <w:szCs w:val="28"/>
                  </w:rPr>
                  <w:t>增訂本所同仁及其眷屬自中國大陸（含港澳）返台之通報及後續因應規劃</w:t>
                </w:r>
              </w:p>
              <w:p w:rsidR="00D92256" w:rsidRPr="001C34A1" w:rsidRDefault="008757DA" w:rsidP="007758F7">
                <w:pPr>
                  <w:widowControl/>
                  <w:spacing w:line="360" w:lineRule="exact"/>
                  <w:ind w:left="179" w:hangingChars="64" w:hanging="179"/>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2.</w:t>
                </w:r>
                <w:r w:rsidR="00D92256" w:rsidRPr="001C34A1">
                  <w:rPr>
                    <w:rFonts w:ascii="Times New Roman" w:eastAsia="標楷體" w:hAnsi="Times New Roman" w:cs="Times New Roman"/>
                    <w:color w:val="000000" w:themeColor="text1"/>
                    <w:kern w:val="0"/>
                    <w:sz w:val="28"/>
                    <w:szCs w:val="28"/>
                  </w:rPr>
                  <w:t>增訂本所全時派駐本所之勞務承攬人員之健康管理作為</w:t>
                </w:r>
              </w:p>
            </w:tc>
            <w:tc>
              <w:tcPr>
                <w:tcW w:w="2552"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109</w:t>
                </w:r>
                <w:r w:rsidRPr="001C34A1">
                  <w:rPr>
                    <w:rFonts w:ascii="Times New Roman" w:eastAsia="標楷體" w:hAnsi="Times New Roman" w:cs="Times New Roman"/>
                    <w:color w:val="000000" w:themeColor="text1"/>
                    <w:kern w:val="0"/>
                    <w:sz w:val="28"/>
                    <w:szCs w:val="28"/>
                  </w:rPr>
                  <w:t>年</w:t>
                </w:r>
                <w:r w:rsidRPr="001C34A1">
                  <w:rPr>
                    <w:rFonts w:ascii="Times New Roman" w:eastAsia="標楷體" w:hAnsi="Times New Roman" w:cs="Times New Roman"/>
                    <w:color w:val="000000" w:themeColor="text1"/>
                    <w:kern w:val="0"/>
                    <w:sz w:val="28"/>
                    <w:szCs w:val="28"/>
                  </w:rPr>
                  <w:t>2</w:t>
                </w:r>
                <w:r w:rsidRPr="001C34A1">
                  <w:rPr>
                    <w:rFonts w:ascii="Times New Roman" w:eastAsia="標楷體" w:hAnsi="Times New Roman" w:cs="Times New Roman"/>
                    <w:color w:val="000000" w:themeColor="text1"/>
                    <w:kern w:val="0"/>
                    <w:sz w:val="28"/>
                    <w:szCs w:val="28"/>
                  </w:rPr>
                  <w:t>月</w:t>
                </w:r>
                <w:r w:rsidRPr="001C34A1">
                  <w:rPr>
                    <w:rFonts w:ascii="Times New Roman" w:eastAsia="標楷體" w:hAnsi="Times New Roman" w:cs="Times New Roman"/>
                    <w:color w:val="000000" w:themeColor="text1"/>
                    <w:kern w:val="0"/>
                    <w:sz w:val="28"/>
                    <w:szCs w:val="28"/>
                  </w:rPr>
                  <w:t>12</w:t>
                </w:r>
                <w:r w:rsidRPr="001C34A1">
                  <w:rPr>
                    <w:rFonts w:ascii="Times New Roman" w:eastAsia="標楷體" w:hAnsi="Times New Roman" w:cs="Times New Roman"/>
                    <w:color w:val="000000" w:themeColor="text1"/>
                    <w:kern w:val="0"/>
                    <w:sz w:val="28"/>
                    <w:szCs w:val="28"/>
                  </w:rPr>
                  <w:t>日</w:t>
                </w:r>
              </w:p>
            </w:tc>
          </w:tr>
          <w:tr w:rsidR="00D92256" w:rsidRPr="001C34A1" w:rsidTr="00D92256">
            <w:tc>
              <w:tcPr>
                <w:tcW w:w="1980"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修訂二版</w:t>
                </w:r>
              </w:p>
            </w:tc>
            <w:tc>
              <w:tcPr>
                <w:tcW w:w="5528" w:type="dxa"/>
              </w:tcPr>
              <w:p w:rsidR="00D92256" w:rsidRPr="001C34A1" w:rsidRDefault="008757DA" w:rsidP="007758F7">
                <w:pPr>
                  <w:widowControl/>
                  <w:spacing w:line="360" w:lineRule="exact"/>
                  <w:ind w:left="179" w:hangingChars="64" w:hanging="179"/>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1.</w:t>
                </w:r>
                <w:r w:rsidR="00D92256" w:rsidRPr="001C34A1">
                  <w:rPr>
                    <w:rFonts w:ascii="Times New Roman" w:eastAsia="標楷體" w:hAnsi="Times New Roman" w:cs="Times New Roman"/>
                    <w:color w:val="000000" w:themeColor="text1"/>
                    <w:kern w:val="0"/>
                    <w:sz w:val="28"/>
                    <w:szCs w:val="28"/>
                  </w:rPr>
                  <w:t>加強（含新增）各單位因應</w:t>
                </w:r>
                <w:proofErr w:type="gramStart"/>
                <w:r w:rsidR="00D92256" w:rsidRPr="001C34A1">
                  <w:rPr>
                    <w:rFonts w:ascii="Times New Roman" w:eastAsia="標楷體" w:hAnsi="Times New Roman" w:cs="Times New Roman"/>
                    <w:color w:val="000000" w:themeColor="text1"/>
                    <w:kern w:val="0"/>
                    <w:sz w:val="28"/>
                    <w:szCs w:val="28"/>
                  </w:rPr>
                  <w:t>疫</w:t>
                </w:r>
                <w:proofErr w:type="gramEnd"/>
                <w:r w:rsidR="00D92256" w:rsidRPr="001C34A1">
                  <w:rPr>
                    <w:rFonts w:ascii="Times New Roman" w:eastAsia="標楷體" w:hAnsi="Times New Roman" w:cs="Times New Roman"/>
                    <w:color w:val="000000" w:themeColor="text1"/>
                    <w:kern w:val="0"/>
                    <w:sz w:val="28"/>
                    <w:szCs w:val="28"/>
                  </w:rPr>
                  <w:t>情之任務分工說明</w:t>
                </w:r>
              </w:p>
              <w:p w:rsidR="00D92256" w:rsidRPr="001C34A1" w:rsidRDefault="008757DA" w:rsidP="007758F7">
                <w:pPr>
                  <w:widowControl/>
                  <w:spacing w:line="360" w:lineRule="exact"/>
                  <w:ind w:left="179" w:hangingChars="64" w:hanging="179"/>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2.</w:t>
                </w:r>
                <w:r w:rsidR="00D92256" w:rsidRPr="001C34A1">
                  <w:rPr>
                    <w:rFonts w:ascii="Times New Roman" w:eastAsia="標楷體" w:hAnsi="Times New Roman" w:cs="Times New Roman"/>
                    <w:color w:val="000000" w:themeColor="text1"/>
                    <w:kern w:val="0"/>
                    <w:sz w:val="28"/>
                    <w:szCs w:val="28"/>
                  </w:rPr>
                  <w:t>增訂本所集會活動辦理之注意事項</w:t>
                </w:r>
              </w:p>
              <w:p w:rsidR="00D92256" w:rsidRPr="001C34A1" w:rsidRDefault="008757DA" w:rsidP="007758F7">
                <w:pPr>
                  <w:widowControl/>
                  <w:spacing w:line="360" w:lineRule="exact"/>
                  <w:ind w:left="179" w:hangingChars="64" w:hanging="179"/>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3.</w:t>
                </w:r>
                <w:r w:rsidR="00D92256" w:rsidRPr="001C34A1">
                  <w:rPr>
                    <w:rFonts w:ascii="Times New Roman" w:eastAsia="標楷體" w:hAnsi="Times New Roman" w:cs="Times New Roman"/>
                    <w:color w:val="000000" w:themeColor="text1"/>
                    <w:kern w:val="0"/>
                    <w:sz w:val="28"/>
                    <w:szCs w:val="28"/>
                  </w:rPr>
                  <w:t>更新同仁及其眷屬返台情形調查表及後續因應規劃</w:t>
                </w:r>
              </w:p>
              <w:p w:rsidR="00D92256" w:rsidRPr="001C34A1" w:rsidRDefault="008757DA" w:rsidP="007758F7">
                <w:pPr>
                  <w:widowControl/>
                  <w:spacing w:line="360" w:lineRule="exact"/>
                  <w:ind w:left="179" w:hangingChars="64" w:hanging="179"/>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4.</w:t>
                </w:r>
                <w:r w:rsidR="00D92256" w:rsidRPr="001C34A1">
                  <w:rPr>
                    <w:rFonts w:ascii="Times New Roman" w:eastAsia="標楷體" w:hAnsi="Times New Roman" w:cs="Times New Roman"/>
                    <w:color w:val="000000" w:themeColor="text1"/>
                    <w:kern w:val="0"/>
                    <w:sz w:val="28"/>
                    <w:szCs w:val="28"/>
                  </w:rPr>
                  <w:t>增訂同仁及其眷屬出遊後（含出國及國內旅遊）之健康管理作為</w:t>
                </w:r>
              </w:p>
              <w:p w:rsidR="00D92256" w:rsidRPr="001C34A1" w:rsidRDefault="008757DA" w:rsidP="007758F7">
                <w:pPr>
                  <w:widowControl/>
                  <w:spacing w:line="360" w:lineRule="exact"/>
                  <w:ind w:left="179" w:hangingChars="64" w:hanging="179"/>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5.</w:t>
                </w:r>
                <w:r w:rsidR="00D92256" w:rsidRPr="001C34A1">
                  <w:rPr>
                    <w:rFonts w:ascii="Times New Roman" w:eastAsia="標楷體" w:hAnsi="Times New Roman" w:cs="Times New Roman"/>
                    <w:color w:val="000000" w:themeColor="text1"/>
                    <w:kern w:val="0"/>
                    <w:sz w:val="28"/>
                    <w:szCs w:val="28"/>
                  </w:rPr>
                  <w:t>增訂合作計畫派駐之人員或研究生等長期駐點人力之健康管理作為</w:t>
                </w:r>
              </w:p>
              <w:p w:rsidR="00D92256" w:rsidRPr="001C34A1" w:rsidRDefault="008757DA" w:rsidP="007758F7">
                <w:pPr>
                  <w:widowControl/>
                  <w:spacing w:line="360" w:lineRule="exact"/>
                  <w:ind w:left="179" w:hangingChars="64" w:hanging="179"/>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6.</w:t>
                </w:r>
                <w:r w:rsidR="00D92256" w:rsidRPr="001C34A1">
                  <w:rPr>
                    <w:rFonts w:ascii="Times New Roman" w:eastAsia="標楷體" w:hAnsi="Times New Roman" w:cs="Times New Roman"/>
                    <w:color w:val="000000" w:themeColor="text1"/>
                    <w:kern w:val="0"/>
                    <w:sz w:val="28"/>
                    <w:szCs w:val="28"/>
                  </w:rPr>
                  <w:t>增訂疑似</w:t>
                </w:r>
                <w:r w:rsidR="00D92256" w:rsidRPr="001C34A1">
                  <w:rPr>
                    <w:rFonts w:ascii="Times New Roman" w:eastAsia="標楷體" w:hAnsi="Times New Roman" w:cs="Times New Roman"/>
                    <w:color w:val="000000" w:themeColor="text1"/>
                    <w:kern w:val="0"/>
                    <w:sz w:val="28"/>
                    <w:szCs w:val="28"/>
                  </w:rPr>
                  <w:t>/</w:t>
                </w:r>
                <w:r w:rsidR="00D92256" w:rsidRPr="001C34A1">
                  <w:rPr>
                    <w:rFonts w:ascii="Times New Roman" w:eastAsia="標楷體" w:hAnsi="Times New Roman" w:cs="Times New Roman"/>
                    <w:color w:val="000000" w:themeColor="text1"/>
                    <w:kern w:val="0"/>
                    <w:sz w:val="28"/>
                    <w:szCs w:val="28"/>
                  </w:rPr>
                  <w:t>確診個案處理標準作業流程</w:t>
                </w:r>
              </w:p>
            </w:tc>
            <w:tc>
              <w:tcPr>
                <w:tcW w:w="2552"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109</w:t>
                </w:r>
                <w:r w:rsidRPr="001C34A1">
                  <w:rPr>
                    <w:rFonts w:ascii="Times New Roman" w:eastAsia="標楷體" w:hAnsi="Times New Roman" w:cs="Times New Roman"/>
                    <w:color w:val="000000" w:themeColor="text1"/>
                    <w:kern w:val="0"/>
                    <w:sz w:val="28"/>
                    <w:szCs w:val="28"/>
                  </w:rPr>
                  <w:t>年</w:t>
                </w:r>
                <w:r w:rsidRPr="001C34A1">
                  <w:rPr>
                    <w:rFonts w:ascii="Times New Roman" w:eastAsia="標楷體" w:hAnsi="Times New Roman" w:cs="Times New Roman"/>
                    <w:color w:val="000000" w:themeColor="text1"/>
                    <w:kern w:val="0"/>
                    <w:sz w:val="28"/>
                    <w:szCs w:val="28"/>
                  </w:rPr>
                  <w:t>4</w:t>
                </w:r>
                <w:r w:rsidRPr="001C34A1">
                  <w:rPr>
                    <w:rFonts w:ascii="Times New Roman" w:eastAsia="標楷體" w:hAnsi="Times New Roman" w:cs="Times New Roman"/>
                    <w:color w:val="000000" w:themeColor="text1"/>
                    <w:kern w:val="0"/>
                    <w:sz w:val="28"/>
                    <w:szCs w:val="28"/>
                  </w:rPr>
                  <w:t>月</w:t>
                </w:r>
                <w:r w:rsidRPr="001C34A1">
                  <w:rPr>
                    <w:rFonts w:ascii="Times New Roman" w:eastAsia="標楷體" w:hAnsi="Times New Roman" w:cs="Times New Roman"/>
                    <w:color w:val="000000" w:themeColor="text1"/>
                    <w:kern w:val="0"/>
                    <w:sz w:val="28"/>
                    <w:szCs w:val="28"/>
                  </w:rPr>
                  <w:t>14</w:t>
                </w:r>
                <w:r w:rsidRPr="001C34A1">
                  <w:rPr>
                    <w:rFonts w:ascii="Times New Roman" w:eastAsia="標楷體" w:hAnsi="Times New Roman" w:cs="Times New Roman"/>
                    <w:color w:val="000000" w:themeColor="text1"/>
                    <w:kern w:val="0"/>
                    <w:sz w:val="28"/>
                    <w:szCs w:val="28"/>
                  </w:rPr>
                  <w:t>日</w:t>
                </w:r>
              </w:p>
            </w:tc>
          </w:tr>
          <w:tr w:rsidR="00D92256" w:rsidRPr="001C34A1" w:rsidTr="00D92256">
            <w:tc>
              <w:tcPr>
                <w:tcW w:w="1980"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修訂三版</w:t>
                </w:r>
              </w:p>
            </w:tc>
            <w:tc>
              <w:tcPr>
                <w:tcW w:w="5528" w:type="dxa"/>
              </w:tcPr>
              <w:p w:rsidR="00D92256" w:rsidRPr="001C34A1" w:rsidRDefault="008757DA" w:rsidP="008757DA">
                <w:pPr>
                  <w:widowControl/>
                  <w:spacing w:line="360" w:lineRule="exact"/>
                  <w:ind w:left="0"/>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1.</w:t>
                </w:r>
                <w:proofErr w:type="gramStart"/>
                <w:r w:rsidR="00D92256" w:rsidRPr="001C34A1">
                  <w:rPr>
                    <w:rFonts w:ascii="Times New Roman" w:eastAsia="標楷體" w:hAnsi="Times New Roman" w:cs="Times New Roman"/>
                    <w:color w:val="000000" w:themeColor="text1"/>
                    <w:kern w:val="0"/>
                    <w:sz w:val="28"/>
                    <w:szCs w:val="28"/>
                  </w:rPr>
                  <w:t>調整職安會</w:t>
                </w:r>
                <w:proofErr w:type="gramEnd"/>
                <w:r w:rsidR="00D92256" w:rsidRPr="001C34A1">
                  <w:rPr>
                    <w:rFonts w:ascii="Times New Roman" w:eastAsia="標楷體" w:hAnsi="Times New Roman" w:cs="Times New Roman"/>
                    <w:color w:val="000000" w:themeColor="text1"/>
                    <w:kern w:val="0"/>
                    <w:sz w:val="28"/>
                    <w:szCs w:val="28"/>
                  </w:rPr>
                  <w:t>及人事室因應</w:t>
                </w:r>
                <w:proofErr w:type="gramStart"/>
                <w:r w:rsidR="00D92256" w:rsidRPr="001C34A1">
                  <w:rPr>
                    <w:rFonts w:ascii="Times New Roman" w:eastAsia="標楷體" w:hAnsi="Times New Roman" w:cs="Times New Roman"/>
                    <w:color w:val="000000" w:themeColor="text1"/>
                    <w:kern w:val="0"/>
                    <w:sz w:val="28"/>
                    <w:szCs w:val="28"/>
                  </w:rPr>
                  <w:t>疫</w:t>
                </w:r>
                <w:proofErr w:type="gramEnd"/>
                <w:r w:rsidR="00D92256" w:rsidRPr="001C34A1">
                  <w:rPr>
                    <w:rFonts w:ascii="Times New Roman" w:eastAsia="標楷體" w:hAnsi="Times New Roman" w:cs="Times New Roman"/>
                    <w:color w:val="000000" w:themeColor="text1"/>
                    <w:kern w:val="0"/>
                    <w:sz w:val="28"/>
                    <w:szCs w:val="28"/>
                  </w:rPr>
                  <w:t>情之任務分工</w:t>
                </w:r>
              </w:p>
              <w:p w:rsidR="00D92256" w:rsidRPr="001C34A1" w:rsidRDefault="008757DA" w:rsidP="008757DA">
                <w:pPr>
                  <w:widowControl/>
                  <w:spacing w:line="360" w:lineRule="exact"/>
                  <w:ind w:left="0"/>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2.</w:t>
                </w:r>
                <w:r w:rsidR="00D92256" w:rsidRPr="001C34A1">
                  <w:rPr>
                    <w:rFonts w:ascii="Times New Roman" w:eastAsia="標楷體" w:hAnsi="Times New Roman" w:cs="Times New Roman"/>
                    <w:color w:val="000000" w:themeColor="text1"/>
                    <w:kern w:val="0"/>
                    <w:sz w:val="28"/>
                    <w:szCs w:val="28"/>
                  </w:rPr>
                  <w:t>修訂分區辦公之整備事項</w:t>
                </w:r>
              </w:p>
              <w:p w:rsidR="00D92256" w:rsidRPr="001C34A1" w:rsidRDefault="008757DA" w:rsidP="007758F7">
                <w:pPr>
                  <w:widowControl/>
                  <w:spacing w:line="360" w:lineRule="exact"/>
                  <w:ind w:left="179" w:hangingChars="64" w:hanging="179"/>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3.</w:t>
                </w:r>
                <w:r w:rsidR="00D92256" w:rsidRPr="001C34A1">
                  <w:rPr>
                    <w:rFonts w:ascii="Times New Roman" w:eastAsia="標楷體" w:hAnsi="Times New Roman" w:cs="Times New Roman"/>
                    <w:color w:val="000000" w:themeColor="text1"/>
                    <w:kern w:val="0"/>
                    <w:sz w:val="28"/>
                    <w:szCs w:val="28"/>
                  </w:rPr>
                  <w:t>修訂</w:t>
                </w:r>
                <w:proofErr w:type="gramStart"/>
                <w:r w:rsidR="00D92256" w:rsidRPr="001C34A1">
                  <w:rPr>
                    <w:rFonts w:ascii="Times New Roman" w:eastAsia="標楷體" w:hAnsi="Times New Roman" w:cs="Times New Roman"/>
                    <w:color w:val="000000" w:themeColor="text1"/>
                    <w:kern w:val="0"/>
                    <w:sz w:val="28"/>
                    <w:szCs w:val="28"/>
                  </w:rPr>
                  <w:t>遇有確診</w:t>
                </w:r>
                <w:proofErr w:type="gramEnd"/>
                <w:r w:rsidR="00D92256" w:rsidRPr="001C34A1">
                  <w:rPr>
                    <w:rFonts w:ascii="Times New Roman" w:eastAsia="標楷體" w:hAnsi="Times New Roman" w:cs="Times New Roman"/>
                    <w:color w:val="000000" w:themeColor="text1"/>
                    <w:kern w:val="0"/>
                    <w:sz w:val="28"/>
                    <w:szCs w:val="28"/>
                  </w:rPr>
                  <w:t>（含疑似）案例之緊急應變作為</w:t>
                </w:r>
              </w:p>
            </w:tc>
            <w:tc>
              <w:tcPr>
                <w:tcW w:w="2552"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109</w:t>
                </w:r>
                <w:r w:rsidRPr="001C34A1">
                  <w:rPr>
                    <w:rFonts w:ascii="Times New Roman" w:eastAsia="標楷體" w:hAnsi="Times New Roman" w:cs="Times New Roman"/>
                    <w:color w:val="000000" w:themeColor="text1"/>
                    <w:kern w:val="0"/>
                    <w:sz w:val="28"/>
                    <w:szCs w:val="28"/>
                  </w:rPr>
                  <w:t>年</w:t>
                </w:r>
                <w:r w:rsidRPr="001C34A1">
                  <w:rPr>
                    <w:rFonts w:ascii="Times New Roman" w:eastAsia="標楷體" w:hAnsi="Times New Roman" w:cs="Times New Roman"/>
                    <w:color w:val="000000" w:themeColor="text1"/>
                    <w:kern w:val="0"/>
                    <w:sz w:val="28"/>
                    <w:szCs w:val="28"/>
                  </w:rPr>
                  <w:t>5</w:t>
                </w:r>
                <w:r w:rsidRPr="001C34A1">
                  <w:rPr>
                    <w:rFonts w:ascii="Times New Roman" w:eastAsia="標楷體" w:hAnsi="Times New Roman" w:cs="Times New Roman"/>
                    <w:color w:val="000000" w:themeColor="text1"/>
                    <w:kern w:val="0"/>
                    <w:sz w:val="28"/>
                    <w:szCs w:val="28"/>
                  </w:rPr>
                  <w:t>月</w:t>
                </w:r>
                <w:r w:rsidRPr="001C34A1">
                  <w:rPr>
                    <w:rFonts w:ascii="Times New Roman" w:eastAsia="標楷體" w:hAnsi="Times New Roman" w:cs="Times New Roman"/>
                    <w:color w:val="000000" w:themeColor="text1"/>
                    <w:kern w:val="0"/>
                    <w:sz w:val="28"/>
                    <w:szCs w:val="28"/>
                  </w:rPr>
                  <w:t>28</w:t>
                </w:r>
                <w:r w:rsidRPr="001C34A1">
                  <w:rPr>
                    <w:rFonts w:ascii="Times New Roman" w:eastAsia="標楷體" w:hAnsi="Times New Roman" w:cs="Times New Roman"/>
                    <w:color w:val="000000" w:themeColor="text1"/>
                    <w:kern w:val="0"/>
                    <w:sz w:val="28"/>
                    <w:szCs w:val="28"/>
                  </w:rPr>
                  <w:t>日</w:t>
                </w:r>
              </w:p>
            </w:tc>
          </w:tr>
          <w:tr w:rsidR="00D92256" w:rsidRPr="001C34A1" w:rsidTr="00D92256">
            <w:trPr>
              <w:trHeight w:val="493"/>
            </w:trPr>
            <w:tc>
              <w:tcPr>
                <w:tcW w:w="1980"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修訂四版</w:t>
                </w:r>
              </w:p>
            </w:tc>
            <w:tc>
              <w:tcPr>
                <w:tcW w:w="5528" w:type="dxa"/>
              </w:tcPr>
              <w:p w:rsidR="00D92256" w:rsidRPr="001C34A1" w:rsidRDefault="00D92256" w:rsidP="00D92256">
                <w:pPr>
                  <w:widowControl/>
                  <w:spacing w:line="360" w:lineRule="exact"/>
                  <w:ind w:left="0"/>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增訂因應國內防疫措施鬆綁之配合事項</w:t>
                </w:r>
              </w:p>
            </w:tc>
            <w:tc>
              <w:tcPr>
                <w:tcW w:w="2552"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109</w:t>
                </w:r>
                <w:r w:rsidRPr="001C34A1">
                  <w:rPr>
                    <w:rFonts w:ascii="Times New Roman" w:eastAsia="標楷體" w:hAnsi="Times New Roman" w:cs="Times New Roman"/>
                    <w:color w:val="000000" w:themeColor="text1"/>
                    <w:kern w:val="0"/>
                    <w:sz w:val="28"/>
                    <w:szCs w:val="28"/>
                  </w:rPr>
                  <w:t>年</w:t>
                </w:r>
                <w:r w:rsidRPr="001C34A1">
                  <w:rPr>
                    <w:rFonts w:ascii="Times New Roman" w:eastAsia="標楷體" w:hAnsi="Times New Roman" w:cs="Times New Roman"/>
                    <w:color w:val="000000" w:themeColor="text1"/>
                    <w:kern w:val="0"/>
                    <w:sz w:val="28"/>
                    <w:szCs w:val="28"/>
                  </w:rPr>
                  <w:t>6</w:t>
                </w:r>
                <w:r w:rsidRPr="001C34A1">
                  <w:rPr>
                    <w:rFonts w:ascii="Times New Roman" w:eastAsia="標楷體" w:hAnsi="Times New Roman" w:cs="Times New Roman"/>
                    <w:color w:val="000000" w:themeColor="text1"/>
                    <w:kern w:val="0"/>
                    <w:sz w:val="28"/>
                    <w:szCs w:val="28"/>
                  </w:rPr>
                  <w:t>月</w:t>
                </w:r>
                <w:r w:rsidRPr="001C34A1">
                  <w:rPr>
                    <w:rFonts w:ascii="Times New Roman" w:eastAsia="標楷體" w:hAnsi="Times New Roman" w:cs="Times New Roman"/>
                    <w:color w:val="000000" w:themeColor="text1"/>
                    <w:kern w:val="0"/>
                    <w:sz w:val="28"/>
                    <w:szCs w:val="28"/>
                  </w:rPr>
                  <w:t>18</w:t>
                </w:r>
                <w:r w:rsidRPr="001C34A1">
                  <w:rPr>
                    <w:rFonts w:ascii="Times New Roman" w:eastAsia="標楷體" w:hAnsi="Times New Roman" w:cs="Times New Roman"/>
                    <w:color w:val="000000" w:themeColor="text1"/>
                    <w:kern w:val="0"/>
                    <w:sz w:val="28"/>
                    <w:szCs w:val="28"/>
                  </w:rPr>
                  <w:t>日</w:t>
                </w:r>
              </w:p>
            </w:tc>
          </w:tr>
          <w:tr w:rsidR="00D92256" w:rsidRPr="001C34A1" w:rsidTr="00D92256">
            <w:trPr>
              <w:trHeight w:val="557"/>
            </w:trPr>
            <w:tc>
              <w:tcPr>
                <w:tcW w:w="1980"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修訂五版</w:t>
                </w:r>
              </w:p>
            </w:tc>
            <w:tc>
              <w:tcPr>
                <w:tcW w:w="5528" w:type="dxa"/>
              </w:tcPr>
              <w:p w:rsidR="00D92256" w:rsidRPr="001C34A1" w:rsidRDefault="00D92256" w:rsidP="00D92256">
                <w:pPr>
                  <w:widowControl/>
                  <w:spacing w:line="360" w:lineRule="exact"/>
                  <w:ind w:left="0"/>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增訂蒐集之民眾</w:t>
                </w:r>
                <w:proofErr w:type="gramStart"/>
                <w:r w:rsidRPr="001C34A1">
                  <w:rPr>
                    <w:rFonts w:ascii="Times New Roman" w:eastAsia="標楷體" w:hAnsi="Times New Roman" w:cs="Times New Roman"/>
                    <w:color w:val="000000" w:themeColor="text1"/>
                    <w:kern w:val="0"/>
                    <w:sz w:val="28"/>
                    <w:szCs w:val="28"/>
                  </w:rPr>
                  <w:t>實聯制資料</w:t>
                </w:r>
                <w:proofErr w:type="gramEnd"/>
                <w:r w:rsidRPr="001C34A1">
                  <w:rPr>
                    <w:rFonts w:ascii="Times New Roman" w:eastAsia="標楷體" w:hAnsi="Times New Roman" w:cs="Times New Roman"/>
                    <w:color w:val="000000" w:themeColor="text1"/>
                    <w:kern w:val="0"/>
                    <w:sz w:val="28"/>
                    <w:szCs w:val="28"/>
                  </w:rPr>
                  <w:t>銷毀作業流程</w:t>
                </w:r>
              </w:p>
            </w:tc>
            <w:tc>
              <w:tcPr>
                <w:tcW w:w="2552" w:type="dxa"/>
              </w:tcPr>
              <w:p w:rsidR="00D92256" w:rsidRPr="001C34A1" w:rsidRDefault="00D92256" w:rsidP="00D92256">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109</w:t>
                </w:r>
                <w:r w:rsidRPr="001C34A1">
                  <w:rPr>
                    <w:rFonts w:ascii="Times New Roman" w:eastAsia="標楷體" w:hAnsi="Times New Roman" w:cs="Times New Roman"/>
                    <w:color w:val="000000" w:themeColor="text1"/>
                    <w:kern w:val="0"/>
                    <w:sz w:val="28"/>
                    <w:szCs w:val="28"/>
                  </w:rPr>
                  <w:t>年</w:t>
                </w:r>
                <w:r w:rsidRPr="001C34A1">
                  <w:rPr>
                    <w:rFonts w:ascii="Times New Roman" w:eastAsia="標楷體" w:hAnsi="Times New Roman" w:cs="Times New Roman"/>
                    <w:color w:val="000000" w:themeColor="text1"/>
                    <w:kern w:val="0"/>
                    <w:sz w:val="28"/>
                    <w:szCs w:val="28"/>
                  </w:rPr>
                  <w:t>10</w:t>
                </w:r>
                <w:r w:rsidRPr="001C34A1">
                  <w:rPr>
                    <w:rFonts w:ascii="Times New Roman" w:eastAsia="標楷體" w:hAnsi="Times New Roman" w:cs="Times New Roman"/>
                    <w:color w:val="000000" w:themeColor="text1"/>
                    <w:kern w:val="0"/>
                    <w:sz w:val="28"/>
                    <w:szCs w:val="28"/>
                  </w:rPr>
                  <w:t>月</w:t>
                </w:r>
                <w:r w:rsidRPr="001C34A1">
                  <w:rPr>
                    <w:rFonts w:ascii="Times New Roman" w:eastAsia="標楷體" w:hAnsi="Times New Roman" w:cs="Times New Roman"/>
                    <w:color w:val="000000" w:themeColor="text1"/>
                    <w:kern w:val="0"/>
                    <w:sz w:val="28"/>
                    <w:szCs w:val="28"/>
                  </w:rPr>
                  <w:t>15</w:t>
                </w:r>
                <w:r w:rsidRPr="001C34A1">
                  <w:rPr>
                    <w:rFonts w:ascii="Times New Roman" w:eastAsia="標楷體" w:hAnsi="Times New Roman" w:cs="Times New Roman"/>
                    <w:color w:val="000000" w:themeColor="text1"/>
                    <w:kern w:val="0"/>
                    <w:sz w:val="28"/>
                    <w:szCs w:val="28"/>
                  </w:rPr>
                  <w:t>日</w:t>
                </w:r>
              </w:p>
            </w:tc>
          </w:tr>
          <w:tr w:rsidR="005F731F" w:rsidRPr="001C34A1" w:rsidTr="00D92256">
            <w:tc>
              <w:tcPr>
                <w:tcW w:w="1980" w:type="dxa"/>
              </w:tcPr>
              <w:p w:rsidR="005F731F" w:rsidRPr="001C34A1" w:rsidRDefault="005F731F" w:rsidP="005F731F">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修訂六版</w:t>
                </w:r>
              </w:p>
            </w:tc>
            <w:tc>
              <w:tcPr>
                <w:tcW w:w="5528" w:type="dxa"/>
              </w:tcPr>
              <w:p w:rsidR="005F731F" w:rsidRPr="001C34A1" w:rsidRDefault="005F731F" w:rsidP="005F731F">
                <w:pPr>
                  <w:widowControl/>
                  <w:spacing w:line="360" w:lineRule="exact"/>
                  <w:ind w:left="210" w:hangingChars="75" w:hanging="210"/>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1.</w:t>
                </w:r>
                <w:r w:rsidRPr="001C34A1">
                  <w:rPr>
                    <w:rFonts w:ascii="Times New Roman" w:eastAsia="標楷體" w:hAnsi="Times New Roman" w:cs="Times New Roman"/>
                    <w:color w:val="000000" w:themeColor="text1"/>
                    <w:kern w:val="0"/>
                    <w:sz w:val="28"/>
                    <w:szCs w:val="28"/>
                  </w:rPr>
                  <w:t>增訂</w:t>
                </w:r>
                <w:r w:rsidRPr="001C34A1">
                  <w:rPr>
                    <w:rFonts w:ascii="Times New Roman" w:eastAsia="標楷體" w:hAnsi="Times New Roman" w:cs="Times New Roman"/>
                    <w:color w:val="000000" w:themeColor="text1"/>
                    <w:kern w:val="0"/>
                    <w:sz w:val="28"/>
                    <w:szCs w:val="28"/>
                  </w:rPr>
                  <w:t>COVID-19</w:t>
                </w:r>
                <w:proofErr w:type="gramStart"/>
                <w:r w:rsidRPr="001C34A1">
                  <w:rPr>
                    <w:rFonts w:ascii="Times New Roman" w:eastAsia="標楷體" w:hAnsi="Times New Roman" w:cs="Times New Roman"/>
                    <w:color w:val="000000" w:themeColor="text1"/>
                    <w:kern w:val="0"/>
                    <w:sz w:val="28"/>
                    <w:szCs w:val="28"/>
                  </w:rPr>
                  <w:t>疫</w:t>
                </w:r>
                <w:proofErr w:type="gramEnd"/>
                <w:r w:rsidRPr="001C34A1">
                  <w:rPr>
                    <w:rFonts w:ascii="Times New Roman" w:eastAsia="標楷體" w:hAnsi="Times New Roman" w:cs="Times New Roman"/>
                    <w:color w:val="000000" w:themeColor="text1"/>
                    <w:kern w:val="0"/>
                    <w:sz w:val="28"/>
                    <w:szCs w:val="28"/>
                  </w:rPr>
                  <w:t>情人力運用及辦公場所應變措施</w:t>
                </w:r>
              </w:p>
              <w:p w:rsidR="005F731F" w:rsidRPr="001C34A1" w:rsidRDefault="005F731F" w:rsidP="005F731F">
                <w:pPr>
                  <w:widowControl/>
                  <w:spacing w:line="360" w:lineRule="exact"/>
                  <w:ind w:left="210" w:hangingChars="75" w:hanging="210"/>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2.</w:t>
                </w:r>
                <w:r w:rsidRPr="001C34A1">
                  <w:rPr>
                    <w:rFonts w:ascii="Times New Roman" w:eastAsia="標楷體" w:hAnsi="Times New Roman" w:cs="Times New Roman"/>
                    <w:color w:val="000000" w:themeColor="text1"/>
                    <w:kern w:val="0"/>
                    <w:sz w:val="28"/>
                    <w:szCs w:val="28"/>
                  </w:rPr>
                  <w:t>增訂居家辦公裁量基準</w:t>
                </w:r>
              </w:p>
              <w:p w:rsidR="005F731F" w:rsidRPr="001C34A1" w:rsidRDefault="005F731F" w:rsidP="005F731F">
                <w:pPr>
                  <w:widowControl/>
                  <w:spacing w:line="360" w:lineRule="exact"/>
                  <w:ind w:left="210" w:hangingChars="75" w:hanging="210"/>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3.</w:t>
                </w:r>
                <w:r w:rsidRPr="001C34A1">
                  <w:rPr>
                    <w:rFonts w:ascii="Times New Roman" w:eastAsia="標楷體" w:hAnsi="Times New Roman" w:cs="Times New Roman"/>
                    <w:color w:val="000000" w:themeColor="text1"/>
                    <w:kern w:val="0"/>
                    <w:sz w:val="28"/>
                    <w:szCs w:val="28"/>
                  </w:rPr>
                  <w:t>增訂人員分流相關規定</w:t>
                </w:r>
              </w:p>
              <w:p w:rsidR="005F731F" w:rsidRPr="001C34A1" w:rsidRDefault="005F731F" w:rsidP="005F731F">
                <w:pPr>
                  <w:widowControl/>
                  <w:spacing w:line="360" w:lineRule="exact"/>
                  <w:ind w:left="210" w:hangingChars="75" w:hanging="210"/>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4.</w:t>
                </w:r>
                <w:r w:rsidRPr="001C34A1">
                  <w:rPr>
                    <w:rFonts w:ascii="Times New Roman" w:eastAsia="標楷體" w:hAnsi="Times New Roman" w:cs="Times New Roman"/>
                    <w:color w:val="000000" w:themeColor="text1"/>
                    <w:kern w:val="0"/>
                    <w:sz w:val="28"/>
                    <w:szCs w:val="28"/>
                  </w:rPr>
                  <w:t>增訂加強型自我健康監測規範及注意事項</w:t>
                </w:r>
              </w:p>
              <w:p w:rsidR="005F731F" w:rsidRPr="001C34A1" w:rsidRDefault="005F731F" w:rsidP="005F731F">
                <w:pPr>
                  <w:widowControl/>
                  <w:spacing w:line="360" w:lineRule="exact"/>
                  <w:ind w:left="210" w:hangingChars="75" w:hanging="210"/>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5.</w:t>
                </w:r>
                <w:r w:rsidRPr="001C34A1">
                  <w:rPr>
                    <w:rFonts w:ascii="Times New Roman" w:eastAsia="標楷體" w:hAnsi="Times New Roman" w:cs="Times New Roman"/>
                    <w:color w:val="000000" w:themeColor="text1"/>
                    <w:kern w:val="0"/>
                    <w:sz w:val="28"/>
                    <w:szCs w:val="28"/>
                  </w:rPr>
                  <w:t>修訂本所因應</w:t>
                </w:r>
                <w:r w:rsidRPr="001C34A1">
                  <w:rPr>
                    <w:rFonts w:ascii="Times New Roman" w:eastAsia="標楷體" w:hAnsi="Times New Roman" w:cs="Times New Roman"/>
                    <w:color w:val="000000" w:themeColor="text1"/>
                    <w:kern w:val="0"/>
                    <w:sz w:val="28"/>
                    <w:szCs w:val="28"/>
                  </w:rPr>
                  <w:t>COVID-19</w:t>
                </w:r>
                <w:r w:rsidRPr="001C34A1">
                  <w:rPr>
                    <w:rFonts w:ascii="Times New Roman" w:eastAsia="標楷體" w:hAnsi="Times New Roman" w:cs="Times New Roman"/>
                    <w:color w:val="000000" w:themeColor="text1"/>
                    <w:kern w:val="0"/>
                    <w:sz w:val="28"/>
                    <w:szCs w:val="28"/>
                  </w:rPr>
                  <w:t>針對員工及其眷屬健康情形調查表</w:t>
                </w:r>
              </w:p>
              <w:p w:rsidR="005F731F" w:rsidRPr="001C34A1" w:rsidRDefault="005F731F" w:rsidP="005F731F">
                <w:pPr>
                  <w:widowControl/>
                  <w:spacing w:line="360" w:lineRule="exact"/>
                  <w:ind w:left="210" w:hangingChars="75" w:hanging="210"/>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6.</w:t>
                </w:r>
                <w:r w:rsidRPr="001C34A1">
                  <w:rPr>
                    <w:rFonts w:ascii="Times New Roman" w:eastAsia="標楷體" w:hAnsi="Times New Roman" w:cs="Times New Roman"/>
                    <w:color w:val="000000" w:themeColor="text1"/>
                    <w:kern w:val="0"/>
                    <w:sz w:val="28"/>
                    <w:szCs w:val="28"/>
                  </w:rPr>
                  <w:t>修訂本所因應</w:t>
                </w:r>
                <w:r w:rsidRPr="001C34A1">
                  <w:rPr>
                    <w:rFonts w:ascii="Times New Roman" w:eastAsia="標楷體" w:hAnsi="Times New Roman" w:cs="Times New Roman"/>
                    <w:color w:val="000000" w:themeColor="text1"/>
                    <w:kern w:val="0"/>
                    <w:sz w:val="28"/>
                    <w:szCs w:val="28"/>
                  </w:rPr>
                  <w:t>COVID-19</w:t>
                </w:r>
                <w:r w:rsidRPr="001C34A1">
                  <w:rPr>
                    <w:rFonts w:ascii="Times New Roman" w:eastAsia="標楷體" w:hAnsi="Times New Roman" w:cs="Times New Roman"/>
                    <w:color w:val="000000" w:themeColor="text1"/>
                    <w:kern w:val="0"/>
                    <w:sz w:val="28"/>
                    <w:szCs w:val="28"/>
                  </w:rPr>
                  <w:t>疑似</w:t>
                </w:r>
                <w:r w:rsidRPr="001C34A1">
                  <w:rPr>
                    <w:rFonts w:ascii="Times New Roman" w:eastAsia="標楷體" w:hAnsi="Times New Roman" w:cs="Times New Roman"/>
                    <w:color w:val="000000" w:themeColor="text1"/>
                    <w:kern w:val="0"/>
                    <w:sz w:val="28"/>
                    <w:szCs w:val="28"/>
                  </w:rPr>
                  <w:t>/</w:t>
                </w:r>
                <w:r w:rsidRPr="001C34A1">
                  <w:rPr>
                    <w:rFonts w:ascii="Times New Roman" w:eastAsia="標楷體" w:hAnsi="Times New Roman" w:cs="Times New Roman"/>
                    <w:color w:val="000000" w:themeColor="text1"/>
                    <w:kern w:val="0"/>
                    <w:sz w:val="28"/>
                    <w:szCs w:val="28"/>
                  </w:rPr>
                  <w:t>確診個案處理標準作業流程</w:t>
                </w:r>
              </w:p>
              <w:p w:rsidR="005F731F" w:rsidRPr="001C34A1" w:rsidRDefault="005F731F" w:rsidP="005F731F">
                <w:pPr>
                  <w:widowControl/>
                  <w:spacing w:line="360" w:lineRule="exact"/>
                  <w:ind w:left="210" w:hangingChars="75" w:hanging="210"/>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7.</w:t>
                </w:r>
                <w:r w:rsidRPr="001C34A1">
                  <w:rPr>
                    <w:rFonts w:ascii="Times New Roman" w:eastAsia="標楷體" w:hAnsi="Times New Roman" w:cs="Times New Roman"/>
                    <w:color w:val="000000" w:themeColor="text1"/>
                    <w:kern w:val="0"/>
                    <w:sz w:val="28"/>
                    <w:szCs w:val="28"/>
                  </w:rPr>
                  <w:t>增訂同仁確診</w:t>
                </w:r>
                <w:r w:rsidRPr="001C34A1">
                  <w:rPr>
                    <w:rFonts w:ascii="Times New Roman" w:eastAsia="標楷體" w:hAnsi="Times New Roman" w:cs="Times New Roman"/>
                    <w:color w:val="000000" w:themeColor="text1"/>
                    <w:kern w:val="0"/>
                    <w:sz w:val="28"/>
                    <w:szCs w:val="28"/>
                  </w:rPr>
                  <w:t>COVID-19</w:t>
                </w:r>
                <w:r w:rsidRPr="001C34A1">
                  <w:rPr>
                    <w:rFonts w:ascii="Times New Roman" w:eastAsia="標楷體" w:hAnsi="Times New Roman" w:cs="Times New Roman"/>
                    <w:color w:val="000000" w:themeColor="text1"/>
                    <w:kern w:val="0"/>
                    <w:sz w:val="28"/>
                    <w:szCs w:val="28"/>
                  </w:rPr>
                  <w:t>之應變措施</w:t>
                </w:r>
              </w:p>
            </w:tc>
            <w:tc>
              <w:tcPr>
                <w:tcW w:w="2552" w:type="dxa"/>
              </w:tcPr>
              <w:p w:rsidR="005F731F" w:rsidRPr="001C34A1" w:rsidRDefault="005F731F" w:rsidP="005F731F">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110</w:t>
                </w:r>
                <w:r w:rsidRPr="001C34A1">
                  <w:rPr>
                    <w:rFonts w:ascii="Times New Roman" w:eastAsia="標楷體" w:hAnsi="Times New Roman" w:cs="Times New Roman"/>
                    <w:color w:val="000000" w:themeColor="text1"/>
                    <w:kern w:val="0"/>
                    <w:sz w:val="28"/>
                    <w:szCs w:val="28"/>
                  </w:rPr>
                  <w:t>年</w:t>
                </w:r>
                <w:r w:rsidRPr="001C34A1">
                  <w:rPr>
                    <w:rFonts w:ascii="Times New Roman" w:eastAsia="標楷體" w:hAnsi="Times New Roman" w:cs="Times New Roman"/>
                    <w:color w:val="000000" w:themeColor="text1"/>
                    <w:kern w:val="0"/>
                    <w:sz w:val="28"/>
                    <w:szCs w:val="28"/>
                  </w:rPr>
                  <w:t>6</w:t>
                </w:r>
                <w:r w:rsidRPr="001C34A1">
                  <w:rPr>
                    <w:rFonts w:ascii="Times New Roman" w:eastAsia="標楷體" w:hAnsi="Times New Roman" w:cs="Times New Roman"/>
                    <w:color w:val="000000" w:themeColor="text1"/>
                    <w:kern w:val="0"/>
                    <w:sz w:val="28"/>
                    <w:szCs w:val="28"/>
                  </w:rPr>
                  <w:t>月</w:t>
                </w:r>
                <w:r w:rsidRPr="001C34A1">
                  <w:rPr>
                    <w:rFonts w:ascii="Times New Roman" w:eastAsia="標楷體" w:hAnsi="Times New Roman" w:cs="Times New Roman"/>
                    <w:color w:val="000000" w:themeColor="text1"/>
                    <w:kern w:val="0"/>
                    <w:sz w:val="28"/>
                    <w:szCs w:val="28"/>
                  </w:rPr>
                  <w:t>10</w:t>
                </w:r>
                <w:r w:rsidRPr="001C34A1">
                  <w:rPr>
                    <w:rFonts w:ascii="Times New Roman" w:eastAsia="標楷體" w:hAnsi="Times New Roman" w:cs="Times New Roman"/>
                    <w:color w:val="000000" w:themeColor="text1"/>
                    <w:kern w:val="0"/>
                    <w:sz w:val="28"/>
                    <w:szCs w:val="28"/>
                  </w:rPr>
                  <w:t>日</w:t>
                </w:r>
              </w:p>
            </w:tc>
          </w:tr>
          <w:tr w:rsidR="0023616C" w:rsidRPr="001C34A1" w:rsidTr="00D92256">
            <w:tc>
              <w:tcPr>
                <w:tcW w:w="1980" w:type="dxa"/>
              </w:tcPr>
              <w:p w:rsidR="0023616C" w:rsidRPr="001C34A1" w:rsidRDefault="0023616C" w:rsidP="005F731F">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修訂七版</w:t>
                </w:r>
              </w:p>
            </w:tc>
            <w:tc>
              <w:tcPr>
                <w:tcW w:w="5528" w:type="dxa"/>
              </w:tcPr>
              <w:p w:rsidR="0023616C" w:rsidRPr="001C34A1" w:rsidRDefault="000963F6" w:rsidP="00B05421">
                <w:pPr>
                  <w:pStyle w:val="a7"/>
                  <w:widowControl/>
                  <w:numPr>
                    <w:ilvl w:val="0"/>
                    <w:numId w:val="40"/>
                  </w:numPr>
                  <w:spacing w:before="180" w:after="180" w:line="360" w:lineRule="exact"/>
                  <w:ind w:leftChars="0" w:left="357" w:rightChars="0" w:right="0" w:firstLineChars="0" w:hanging="357"/>
                  <w:rPr>
                    <w:color w:val="000000" w:themeColor="text1"/>
                    <w:kern w:val="0"/>
                    <w:szCs w:val="28"/>
                  </w:rPr>
                </w:pPr>
                <w:r w:rsidRPr="001C34A1">
                  <w:rPr>
                    <w:color w:val="000000" w:themeColor="text1"/>
                    <w:kern w:val="0"/>
                    <w:szCs w:val="28"/>
                  </w:rPr>
                  <w:t>修訂居家辦公裁量基準部分文字</w:t>
                </w:r>
              </w:p>
              <w:p w:rsidR="000963F6" w:rsidRPr="001C34A1" w:rsidRDefault="00B05421" w:rsidP="00B05421">
                <w:pPr>
                  <w:pStyle w:val="a7"/>
                  <w:widowControl/>
                  <w:numPr>
                    <w:ilvl w:val="0"/>
                    <w:numId w:val="40"/>
                  </w:numPr>
                  <w:spacing w:before="180" w:after="180" w:line="360" w:lineRule="exact"/>
                  <w:ind w:leftChars="0" w:left="357" w:rightChars="0" w:right="0" w:firstLineChars="0" w:hanging="357"/>
                  <w:rPr>
                    <w:color w:val="000000" w:themeColor="text1"/>
                    <w:kern w:val="0"/>
                    <w:szCs w:val="28"/>
                  </w:rPr>
                </w:pPr>
                <w:r w:rsidRPr="001C34A1">
                  <w:rPr>
                    <w:color w:val="000000" w:themeColor="text1"/>
                    <w:kern w:val="0"/>
                    <w:szCs w:val="28"/>
                  </w:rPr>
                  <w:lastRenderedPageBreak/>
                  <w:t>修訂同仁確診</w:t>
                </w:r>
                <w:r w:rsidRPr="001C34A1">
                  <w:rPr>
                    <w:color w:val="000000" w:themeColor="text1"/>
                    <w:kern w:val="0"/>
                    <w:szCs w:val="28"/>
                  </w:rPr>
                  <w:t>COVID-19</w:t>
                </w:r>
                <w:r w:rsidRPr="001C34A1">
                  <w:rPr>
                    <w:color w:val="000000" w:themeColor="text1"/>
                    <w:kern w:val="0"/>
                    <w:szCs w:val="28"/>
                  </w:rPr>
                  <w:t>之應變措施第三點、增列同仁同住眷屬確診</w:t>
                </w:r>
                <w:r w:rsidRPr="001C34A1">
                  <w:rPr>
                    <w:color w:val="000000" w:themeColor="text1"/>
                    <w:kern w:val="0"/>
                    <w:szCs w:val="28"/>
                  </w:rPr>
                  <w:t>COVID-19</w:t>
                </w:r>
                <w:r w:rsidRPr="001C34A1">
                  <w:rPr>
                    <w:color w:val="000000" w:themeColor="text1"/>
                    <w:kern w:val="0"/>
                    <w:szCs w:val="28"/>
                  </w:rPr>
                  <w:t>之應變措施及其流程圖</w:t>
                </w:r>
              </w:p>
            </w:tc>
            <w:tc>
              <w:tcPr>
                <w:tcW w:w="2552" w:type="dxa"/>
              </w:tcPr>
              <w:p w:rsidR="0023616C" w:rsidRPr="001C34A1" w:rsidRDefault="0023616C" w:rsidP="005F731F">
                <w:pPr>
                  <w:widowControl/>
                  <w:spacing w:line="360" w:lineRule="exact"/>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lastRenderedPageBreak/>
                  <w:t>110</w:t>
                </w:r>
                <w:r w:rsidRPr="001C34A1">
                  <w:rPr>
                    <w:rFonts w:ascii="Times New Roman" w:eastAsia="標楷體" w:hAnsi="Times New Roman" w:cs="Times New Roman"/>
                    <w:color w:val="000000" w:themeColor="text1"/>
                    <w:kern w:val="0"/>
                    <w:sz w:val="28"/>
                    <w:szCs w:val="28"/>
                  </w:rPr>
                  <w:t>年</w:t>
                </w:r>
                <w:r w:rsidR="001214C5" w:rsidRPr="001C34A1">
                  <w:rPr>
                    <w:rFonts w:ascii="Times New Roman" w:eastAsia="標楷體" w:hAnsi="Times New Roman" w:cs="Times New Roman"/>
                    <w:color w:val="000000" w:themeColor="text1"/>
                    <w:kern w:val="0"/>
                    <w:sz w:val="28"/>
                    <w:szCs w:val="28"/>
                  </w:rPr>
                  <w:t>7</w:t>
                </w:r>
                <w:r w:rsidRPr="001C34A1">
                  <w:rPr>
                    <w:rFonts w:ascii="Times New Roman" w:eastAsia="標楷體" w:hAnsi="Times New Roman" w:cs="Times New Roman"/>
                    <w:color w:val="000000" w:themeColor="text1"/>
                    <w:kern w:val="0"/>
                    <w:sz w:val="28"/>
                    <w:szCs w:val="28"/>
                  </w:rPr>
                  <w:t>月</w:t>
                </w:r>
                <w:r w:rsidR="001214C5" w:rsidRPr="001C34A1">
                  <w:rPr>
                    <w:rFonts w:ascii="Times New Roman" w:eastAsia="標楷體" w:hAnsi="Times New Roman" w:cs="Times New Roman"/>
                    <w:color w:val="000000" w:themeColor="text1"/>
                    <w:kern w:val="0"/>
                    <w:sz w:val="28"/>
                    <w:szCs w:val="28"/>
                  </w:rPr>
                  <w:t>1</w:t>
                </w:r>
                <w:r w:rsidRPr="001C34A1">
                  <w:rPr>
                    <w:rFonts w:ascii="Times New Roman" w:eastAsia="標楷體" w:hAnsi="Times New Roman" w:cs="Times New Roman"/>
                    <w:color w:val="000000" w:themeColor="text1"/>
                    <w:kern w:val="0"/>
                    <w:sz w:val="28"/>
                    <w:szCs w:val="28"/>
                  </w:rPr>
                  <w:t>日</w:t>
                </w:r>
              </w:p>
            </w:tc>
          </w:tr>
          <w:tr w:rsidR="009C1B13" w:rsidRPr="001C34A1" w:rsidTr="00D92256">
            <w:tc>
              <w:tcPr>
                <w:tcW w:w="1980" w:type="dxa"/>
              </w:tcPr>
              <w:p w:rsidR="009C1B13" w:rsidRPr="001C34A1" w:rsidRDefault="009C1B13" w:rsidP="005F731F">
                <w:pPr>
                  <w:widowControl/>
                  <w:spacing w:line="360" w:lineRule="exact"/>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修訂八版</w:t>
                </w:r>
              </w:p>
            </w:tc>
            <w:tc>
              <w:tcPr>
                <w:tcW w:w="5528" w:type="dxa"/>
              </w:tcPr>
              <w:p w:rsidR="009C1B13" w:rsidRPr="001C34A1" w:rsidRDefault="009C1B13" w:rsidP="00B05421">
                <w:pPr>
                  <w:widowControl/>
                  <w:spacing w:before="120" w:after="120" w:line="360" w:lineRule="exact"/>
                  <w:ind w:left="0"/>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1.</w:t>
                </w:r>
                <w:r w:rsidRPr="001C34A1">
                  <w:rPr>
                    <w:rFonts w:ascii="Times New Roman" w:eastAsia="標楷體" w:hAnsi="Times New Roman" w:cs="Times New Roman"/>
                    <w:kern w:val="0"/>
                    <w:sz w:val="28"/>
                    <w:szCs w:val="28"/>
                  </w:rPr>
                  <w:t>新增頻繁接觸者定義之規定</w:t>
                </w:r>
              </w:p>
              <w:p w:rsidR="009C1B13" w:rsidRPr="001C34A1" w:rsidRDefault="009C1B13" w:rsidP="00B05421">
                <w:pPr>
                  <w:widowControl/>
                  <w:spacing w:before="120" w:after="120" w:line="360" w:lineRule="exact"/>
                  <w:ind w:left="176" w:hangingChars="63" w:hanging="176"/>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2.</w:t>
                </w:r>
                <w:r w:rsidRPr="001C34A1">
                  <w:rPr>
                    <w:rFonts w:ascii="Times New Roman" w:eastAsia="標楷體" w:hAnsi="Times New Roman" w:cs="Times New Roman"/>
                    <w:kern w:val="0"/>
                    <w:sz w:val="28"/>
                    <w:szCs w:val="28"/>
                  </w:rPr>
                  <w:t>新增</w:t>
                </w:r>
                <w:r w:rsidRPr="001C34A1">
                  <w:rPr>
                    <w:rFonts w:ascii="Times New Roman" w:eastAsia="標楷體" w:hAnsi="Times New Roman" w:cs="Times New Roman"/>
                    <w:sz w:val="28"/>
                    <w:szCs w:val="28"/>
                  </w:rPr>
                  <w:t>居家</w:t>
                </w:r>
                <w:proofErr w:type="gramStart"/>
                <w:r w:rsidRPr="001C34A1">
                  <w:rPr>
                    <w:rFonts w:ascii="Times New Roman" w:eastAsia="標楷體" w:hAnsi="Times New Roman" w:cs="Times New Roman"/>
                    <w:sz w:val="28"/>
                    <w:szCs w:val="28"/>
                  </w:rPr>
                  <w:t>快篩試劑</w:t>
                </w:r>
                <w:proofErr w:type="gramEnd"/>
                <w:r w:rsidRPr="001C34A1">
                  <w:rPr>
                    <w:rFonts w:ascii="Times New Roman" w:eastAsia="標楷體" w:hAnsi="Times New Roman" w:cs="Times New Roman"/>
                    <w:sz w:val="28"/>
                    <w:szCs w:val="28"/>
                  </w:rPr>
                  <w:t>使用時機</w:t>
                </w:r>
                <w:r w:rsidRPr="001C34A1">
                  <w:rPr>
                    <w:rFonts w:ascii="Times New Roman" w:eastAsia="標楷體" w:hAnsi="Times New Roman" w:cs="Times New Roman"/>
                    <w:kern w:val="0"/>
                    <w:sz w:val="28"/>
                    <w:szCs w:val="28"/>
                  </w:rPr>
                  <w:t>及其流程圖</w:t>
                </w:r>
              </w:p>
            </w:tc>
            <w:tc>
              <w:tcPr>
                <w:tcW w:w="2552" w:type="dxa"/>
              </w:tcPr>
              <w:p w:rsidR="009C1B13" w:rsidRPr="001C34A1" w:rsidRDefault="009C1B13" w:rsidP="00902C40">
                <w:pPr>
                  <w:widowControl/>
                  <w:spacing w:line="360" w:lineRule="exact"/>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111</w:t>
                </w:r>
                <w:r w:rsidRPr="001C34A1">
                  <w:rPr>
                    <w:rFonts w:ascii="Times New Roman" w:eastAsia="標楷體" w:hAnsi="Times New Roman" w:cs="Times New Roman"/>
                    <w:kern w:val="0"/>
                    <w:sz w:val="28"/>
                    <w:szCs w:val="28"/>
                  </w:rPr>
                  <w:t>年</w:t>
                </w:r>
                <w:r w:rsidRPr="001C34A1">
                  <w:rPr>
                    <w:rFonts w:ascii="Times New Roman" w:eastAsia="標楷體" w:hAnsi="Times New Roman" w:cs="Times New Roman"/>
                    <w:kern w:val="0"/>
                    <w:sz w:val="28"/>
                    <w:szCs w:val="28"/>
                  </w:rPr>
                  <w:t>2</w:t>
                </w:r>
                <w:r w:rsidRPr="001C34A1">
                  <w:rPr>
                    <w:rFonts w:ascii="Times New Roman" w:eastAsia="標楷體" w:hAnsi="Times New Roman" w:cs="Times New Roman"/>
                    <w:kern w:val="0"/>
                    <w:sz w:val="28"/>
                    <w:szCs w:val="28"/>
                  </w:rPr>
                  <w:t>月</w:t>
                </w:r>
                <w:r w:rsidRPr="001C34A1">
                  <w:rPr>
                    <w:rFonts w:ascii="Times New Roman" w:eastAsia="標楷體" w:hAnsi="Times New Roman" w:cs="Times New Roman"/>
                    <w:kern w:val="0"/>
                    <w:sz w:val="28"/>
                    <w:szCs w:val="28"/>
                  </w:rPr>
                  <w:t>1</w:t>
                </w:r>
                <w:r w:rsidR="00902C40" w:rsidRPr="001C34A1">
                  <w:rPr>
                    <w:rFonts w:ascii="Times New Roman" w:eastAsia="標楷體" w:hAnsi="Times New Roman" w:cs="Times New Roman"/>
                    <w:kern w:val="0"/>
                    <w:sz w:val="28"/>
                    <w:szCs w:val="28"/>
                  </w:rPr>
                  <w:t>8</w:t>
                </w:r>
                <w:r w:rsidRPr="001C34A1">
                  <w:rPr>
                    <w:rFonts w:ascii="Times New Roman" w:eastAsia="標楷體" w:hAnsi="Times New Roman" w:cs="Times New Roman"/>
                    <w:kern w:val="0"/>
                    <w:sz w:val="28"/>
                    <w:szCs w:val="28"/>
                  </w:rPr>
                  <w:t>日</w:t>
                </w:r>
              </w:p>
            </w:tc>
          </w:tr>
          <w:tr w:rsidR="006B07E2" w:rsidRPr="001C34A1" w:rsidTr="00D92256">
            <w:tc>
              <w:tcPr>
                <w:tcW w:w="1980" w:type="dxa"/>
              </w:tcPr>
              <w:p w:rsidR="006B07E2" w:rsidRPr="001C34A1" w:rsidRDefault="006B07E2" w:rsidP="005F731F">
                <w:pPr>
                  <w:widowControl/>
                  <w:spacing w:line="360" w:lineRule="exact"/>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修訂九版</w:t>
                </w:r>
              </w:p>
            </w:tc>
            <w:tc>
              <w:tcPr>
                <w:tcW w:w="5528" w:type="dxa"/>
              </w:tcPr>
              <w:p w:rsidR="006B07E2" w:rsidRPr="001C34A1" w:rsidRDefault="00B05421" w:rsidP="00B05421">
                <w:pPr>
                  <w:pStyle w:val="a7"/>
                  <w:widowControl/>
                  <w:numPr>
                    <w:ilvl w:val="0"/>
                    <w:numId w:val="41"/>
                  </w:numPr>
                  <w:spacing w:before="180" w:afterLines="0" w:after="0" w:line="360" w:lineRule="exact"/>
                  <w:ind w:leftChars="0" w:left="357" w:rightChars="0" w:right="0" w:firstLineChars="0" w:hanging="357"/>
                  <w:jc w:val="both"/>
                  <w:rPr>
                    <w:color w:val="auto"/>
                    <w:kern w:val="0"/>
                    <w:szCs w:val="28"/>
                  </w:rPr>
                </w:pPr>
                <w:r w:rsidRPr="001C34A1">
                  <w:rPr>
                    <w:color w:val="auto"/>
                    <w:kern w:val="0"/>
                    <w:szCs w:val="28"/>
                  </w:rPr>
                  <w:t>因應</w:t>
                </w:r>
                <w:r w:rsidRPr="001C34A1">
                  <w:rPr>
                    <w:color w:val="auto"/>
                    <w:kern w:val="0"/>
                    <w:szCs w:val="28"/>
                  </w:rPr>
                  <w:t>111</w:t>
                </w:r>
                <w:r w:rsidRPr="001C34A1">
                  <w:rPr>
                    <w:color w:val="auto"/>
                    <w:kern w:val="0"/>
                    <w:szCs w:val="28"/>
                  </w:rPr>
                  <w:t>年</w:t>
                </w:r>
                <w:r w:rsidRPr="001C34A1">
                  <w:rPr>
                    <w:color w:val="auto"/>
                    <w:kern w:val="0"/>
                    <w:szCs w:val="28"/>
                  </w:rPr>
                  <w:t>2</w:t>
                </w:r>
                <w:r w:rsidRPr="001C34A1">
                  <w:rPr>
                    <w:color w:val="auto"/>
                    <w:kern w:val="0"/>
                    <w:szCs w:val="28"/>
                  </w:rPr>
                  <w:t>月</w:t>
                </w:r>
                <w:r w:rsidRPr="001C34A1">
                  <w:rPr>
                    <w:color w:val="auto"/>
                    <w:kern w:val="0"/>
                    <w:szCs w:val="28"/>
                  </w:rPr>
                  <w:t>24</w:t>
                </w:r>
                <w:r w:rsidRPr="001C34A1">
                  <w:rPr>
                    <w:color w:val="auto"/>
                    <w:kern w:val="0"/>
                    <w:szCs w:val="28"/>
                  </w:rPr>
                  <w:t>日行政院院會院長宣布「經濟與防疫並存」新模式，及各公私部門、一定規模以上企業、特定場所需設置防疫長，配合修正本措施</w:t>
                </w:r>
              </w:p>
              <w:p w:rsidR="00B05421" w:rsidRPr="001C34A1" w:rsidRDefault="00B05421" w:rsidP="00B05421">
                <w:pPr>
                  <w:pStyle w:val="a7"/>
                  <w:widowControl/>
                  <w:numPr>
                    <w:ilvl w:val="0"/>
                    <w:numId w:val="41"/>
                  </w:numPr>
                  <w:spacing w:beforeLines="0" w:before="0" w:after="180" w:line="360" w:lineRule="exact"/>
                  <w:ind w:leftChars="0" w:left="357" w:right="480" w:firstLineChars="0" w:hanging="357"/>
                  <w:rPr>
                    <w:color w:val="auto"/>
                    <w:kern w:val="0"/>
                    <w:szCs w:val="28"/>
                  </w:rPr>
                </w:pPr>
                <w:r w:rsidRPr="001C34A1">
                  <w:rPr>
                    <w:color w:val="auto"/>
                    <w:kern w:val="0"/>
                    <w:szCs w:val="28"/>
                  </w:rPr>
                  <w:t>修正居家辦公裁量基準</w:t>
                </w:r>
              </w:p>
            </w:tc>
            <w:tc>
              <w:tcPr>
                <w:tcW w:w="2552" w:type="dxa"/>
              </w:tcPr>
              <w:p w:rsidR="006B07E2" w:rsidRPr="001C34A1" w:rsidRDefault="006B07E2" w:rsidP="004C7CD1">
                <w:pPr>
                  <w:widowControl/>
                  <w:spacing w:line="360" w:lineRule="exact"/>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111</w:t>
                </w:r>
                <w:r w:rsidRPr="001C34A1">
                  <w:rPr>
                    <w:rFonts w:ascii="Times New Roman" w:eastAsia="標楷體" w:hAnsi="Times New Roman" w:cs="Times New Roman"/>
                    <w:kern w:val="0"/>
                    <w:sz w:val="28"/>
                    <w:szCs w:val="28"/>
                  </w:rPr>
                  <w:t>年</w:t>
                </w:r>
                <w:r w:rsidR="004C7CD1" w:rsidRPr="001C34A1">
                  <w:rPr>
                    <w:rFonts w:ascii="Times New Roman" w:eastAsia="標楷體" w:hAnsi="Times New Roman" w:cs="Times New Roman"/>
                    <w:kern w:val="0"/>
                    <w:sz w:val="28"/>
                    <w:szCs w:val="28"/>
                  </w:rPr>
                  <w:t>4</w:t>
                </w:r>
                <w:r w:rsidRPr="001C34A1">
                  <w:rPr>
                    <w:rFonts w:ascii="Times New Roman" w:eastAsia="標楷體" w:hAnsi="Times New Roman" w:cs="Times New Roman"/>
                    <w:kern w:val="0"/>
                    <w:sz w:val="28"/>
                    <w:szCs w:val="28"/>
                  </w:rPr>
                  <w:t>月</w:t>
                </w:r>
                <w:r w:rsidRPr="001C34A1">
                  <w:rPr>
                    <w:rFonts w:ascii="Times New Roman" w:eastAsia="標楷體" w:hAnsi="Times New Roman" w:cs="Times New Roman"/>
                    <w:kern w:val="0"/>
                    <w:sz w:val="28"/>
                    <w:szCs w:val="28"/>
                  </w:rPr>
                  <w:t>1</w:t>
                </w:r>
                <w:r w:rsidR="00472952" w:rsidRPr="001C34A1">
                  <w:rPr>
                    <w:rFonts w:ascii="Times New Roman" w:eastAsia="標楷體" w:hAnsi="Times New Roman" w:cs="Times New Roman"/>
                    <w:kern w:val="0"/>
                    <w:sz w:val="28"/>
                    <w:szCs w:val="28"/>
                  </w:rPr>
                  <w:t>1</w:t>
                </w:r>
                <w:r w:rsidRPr="001C34A1">
                  <w:rPr>
                    <w:rFonts w:ascii="Times New Roman" w:eastAsia="標楷體" w:hAnsi="Times New Roman" w:cs="Times New Roman"/>
                    <w:kern w:val="0"/>
                    <w:sz w:val="28"/>
                    <w:szCs w:val="28"/>
                  </w:rPr>
                  <w:t>日</w:t>
                </w:r>
              </w:p>
            </w:tc>
          </w:tr>
          <w:tr w:rsidR="004E5BBD" w:rsidRPr="001C34A1" w:rsidTr="00F31FF8">
            <w:trPr>
              <w:trHeight w:val="1555"/>
            </w:trPr>
            <w:tc>
              <w:tcPr>
                <w:tcW w:w="1980" w:type="dxa"/>
              </w:tcPr>
              <w:p w:rsidR="004E5BBD" w:rsidRPr="00190269" w:rsidRDefault="004E5BBD" w:rsidP="004E5BBD">
                <w:pPr>
                  <w:widowControl/>
                  <w:spacing w:line="360" w:lineRule="exact"/>
                  <w:rPr>
                    <w:rFonts w:ascii="Times New Roman" w:eastAsia="標楷體" w:hAnsi="Times New Roman" w:cs="Times New Roman"/>
                    <w:color w:val="FF0000"/>
                    <w:kern w:val="0"/>
                    <w:sz w:val="28"/>
                    <w:szCs w:val="28"/>
                  </w:rPr>
                </w:pPr>
                <w:r w:rsidRPr="00190269">
                  <w:rPr>
                    <w:rFonts w:ascii="Times New Roman" w:eastAsia="標楷體" w:hAnsi="Times New Roman" w:cs="Times New Roman"/>
                    <w:color w:val="FF0000"/>
                    <w:kern w:val="0"/>
                    <w:sz w:val="28"/>
                    <w:szCs w:val="28"/>
                  </w:rPr>
                  <w:t>修訂十版</w:t>
                </w:r>
              </w:p>
            </w:tc>
            <w:tc>
              <w:tcPr>
                <w:tcW w:w="5528" w:type="dxa"/>
              </w:tcPr>
              <w:p w:rsidR="004E5BBD" w:rsidRPr="00190269" w:rsidRDefault="004E5BBD" w:rsidP="00F31FF8">
                <w:pPr>
                  <w:pStyle w:val="a7"/>
                  <w:widowControl/>
                  <w:numPr>
                    <w:ilvl w:val="0"/>
                    <w:numId w:val="45"/>
                  </w:numPr>
                  <w:spacing w:beforeLines="0" w:before="0" w:afterLines="0" w:after="0" w:line="360" w:lineRule="exact"/>
                  <w:ind w:leftChars="0" w:left="357" w:rightChars="0" w:right="0" w:firstLineChars="0" w:hanging="357"/>
                  <w:jc w:val="both"/>
                  <w:rPr>
                    <w:color w:val="FF0000"/>
                    <w:kern w:val="0"/>
                    <w:szCs w:val="28"/>
                  </w:rPr>
                </w:pPr>
                <w:r w:rsidRPr="00190269">
                  <w:rPr>
                    <w:color w:val="FF0000"/>
                    <w:kern w:val="0"/>
                    <w:szCs w:val="28"/>
                  </w:rPr>
                  <w:t>因應指揮中心修</w:t>
                </w:r>
                <w:proofErr w:type="gramStart"/>
                <w:r w:rsidRPr="00190269">
                  <w:rPr>
                    <w:color w:val="FF0000"/>
                    <w:kern w:val="0"/>
                    <w:szCs w:val="28"/>
                  </w:rPr>
                  <w:t>正確診</w:t>
                </w:r>
                <w:proofErr w:type="gramEnd"/>
                <w:r w:rsidRPr="00190269">
                  <w:rPr>
                    <w:color w:val="FF0000"/>
                    <w:kern w:val="0"/>
                    <w:szCs w:val="28"/>
                  </w:rPr>
                  <w:t>者定義，及隔離標準，配合</w:t>
                </w:r>
                <w:proofErr w:type="gramStart"/>
                <w:r w:rsidR="004F3E21" w:rsidRPr="00190269">
                  <w:rPr>
                    <w:color w:val="FF0000"/>
                    <w:kern w:val="0"/>
                    <w:szCs w:val="28"/>
                  </w:rPr>
                  <w:t>以篩代隔</w:t>
                </w:r>
                <w:proofErr w:type="gramEnd"/>
                <w:r w:rsidR="004F3E21" w:rsidRPr="00190269">
                  <w:rPr>
                    <w:color w:val="FF0000"/>
                    <w:kern w:val="0"/>
                    <w:szCs w:val="28"/>
                  </w:rPr>
                  <w:t>政策</w:t>
                </w:r>
                <w:r w:rsidRPr="00190269">
                  <w:rPr>
                    <w:color w:val="FF0000"/>
                    <w:kern w:val="0"/>
                    <w:szCs w:val="28"/>
                  </w:rPr>
                  <w:t>修正本措施。</w:t>
                </w:r>
              </w:p>
              <w:p w:rsidR="00F5761C" w:rsidRPr="00190269" w:rsidRDefault="00F5761C" w:rsidP="00F31FF8">
                <w:pPr>
                  <w:pStyle w:val="a7"/>
                  <w:widowControl/>
                  <w:numPr>
                    <w:ilvl w:val="0"/>
                    <w:numId w:val="45"/>
                  </w:numPr>
                  <w:spacing w:beforeLines="0" w:before="0" w:afterLines="0" w:after="0" w:line="360" w:lineRule="exact"/>
                  <w:ind w:leftChars="0" w:left="357" w:rightChars="0" w:right="0" w:firstLineChars="0" w:hanging="357"/>
                  <w:jc w:val="both"/>
                  <w:rPr>
                    <w:color w:val="FF0000"/>
                    <w:kern w:val="0"/>
                    <w:szCs w:val="28"/>
                  </w:rPr>
                </w:pPr>
                <w:r w:rsidRPr="00190269">
                  <w:rPr>
                    <w:color w:val="FF0000"/>
                    <w:kern w:val="0"/>
                    <w:szCs w:val="28"/>
                  </w:rPr>
                  <w:t>配合</w:t>
                </w:r>
                <w:r w:rsidRPr="00190269">
                  <w:rPr>
                    <w:color w:val="FF0000"/>
                    <w:szCs w:val="28"/>
                  </w:rPr>
                  <w:t>「正常生活、積極防疫、穩健開放」刪除部分防疫管制作為</w:t>
                </w:r>
              </w:p>
            </w:tc>
            <w:tc>
              <w:tcPr>
                <w:tcW w:w="2552" w:type="dxa"/>
              </w:tcPr>
              <w:p w:rsidR="004E5BBD" w:rsidRPr="00190269" w:rsidRDefault="004E5BBD" w:rsidP="00190269">
                <w:pPr>
                  <w:widowControl/>
                  <w:spacing w:line="360" w:lineRule="exact"/>
                  <w:rPr>
                    <w:rFonts w:ascii="Times New Roman" w:eastAsia="標楷體" w:hAnsi="Times New Roman" w:cs="Times New Roman"/>
                    <w:color w:val="FF0000"/>
                    <w:kern w:val="0"/>
                    <w:sz w:val="28"/>
                    <w:szCs w:val="28"/>
                  </w:rPr>
                </w:pPr>
                <w:r w:rsidRPr="00190269">
                  <w:rPr>
                    <w:rFonts w:ascii="Times New Roman" w:eastAsia="標楷體" w:hAnsi="Times New Roman" w:cs="Times New Roman"/>
                    <w:color w:val="FF0000"/>
                    <w:kern w:val="0"/>
                    <w:sz w:val="28"/>
                    <w:szCs w:val="28"/>
                  </w:rPr>
                  <w:t>111</w:t>
                </w:r>
                <w:r w:rsidRPr="00190269">
                  <w:rPr>
                    <w:rFonts w:ascii="Times New Roman" w:eastAsia="標楷體" w:hAnsi="Times New Roman" w:cs="Times New Roman"/>
                    <w:color w:val="FF0000"/>
                    <w:kern w:val="0"/>
                    <w:sz w:val="28"/>
                    <w:szCs w:val="28"/>
                  </w:rPr>
                  <w:t>年</w:t>
                </w:r>
                <w:r w:rsidR="00F5761C" w:rsidRPr="00190269">
                  <w:rPr>
                    <w:rFonts w:ascii="Times New Roman" w:eastAsia="標楷體" w:hAnsi="Times New Roman" w:cs="Times New Roman"/>
                    <w:color w:val="FF0000"/>
                    <w:kern w:val="0"/>
                    <w:sz w:val="28"/>
                    <w:szCs w:val="28"/>
                  </w:rPr>
                  <w:t>7</w:t>
                </w:r>
                <w:r w:rsidRPr="00190269">
                  <w:rPr>
                    <w:rFonts w:ascii="Times New Roman" w:eastAsia="標楷體" w:hAnsi="Times New Roman" w:cs="Times New Roman"/>
                    <w:color w:val="FF0000"/>
                    <w:kern w:val="0"/>
                    <w:sz w:val="28"/>
                    <w:szCs w:val="28"/>
                  </w:rPr>
                  <w:t>月</w:t>
                </w:r>
                <w:r w:rsidR="00190269" w:rsidRPr="00190269">
                  <w:rPr>
                    <w:rFonts w:ascii="Times New Roman" w:eastAsia="標楷體" w:hAnsi="Times New Roman" w:cs="Times New Roman"/>
                    <w:color w:val="FF0000"/>
                    <w:kern w:val="0"/>
                    <w:sz w:val="28"/>
                    <w:szCs w:val="28"/>
                  </w:rPr>
                  <w:t>1</w:t>
                </w:r>
                <w:r w:rsidR="00884992">
                  <w:rPr>
                    <w:rFonts w:ascii="Times New Roman" w:eastAsia="標楷體" w:hAnsi="Times New Roman" w:cs="Times New Roman" w:hint="eastAsia"/>
                    <w:color w:val="FF0000"/>
                    <w:kern w:val="0"/>
                    <w:sz w:val="28"/>
                    <w:szCs w:val="28"/>
                  </w:rPr>
                  <w:t>4</w:t>
                </w:r>
                <w:r w:rsidRPr="00190269">
                  <w:rPr>
                    <w:rFonts w:ascii="Times New Roman" w:eastAsia="標楷體" w:hAnsi="Times New Roman" w:cs="Times New Roman"/>
                    <w:color w:val="FF0000"/>
                    <w:kern w:val="0"/>
                    <w:sz w:val="28"/>
                    <w:szCs w:val="28"/>
                  </w:rPr>
                  <w:t>日</w:t>
                </w:r>
              </w:p>
            </w:tc>
          </w:tr>
        </w:tbl>
        <w:p w:rsidR="00D92256" w:rsidRPr="001C34A1" w:rsidRDefault="00794BE8" w:rsidP="00D92256">
          <w:pPr>
            <w:widowControl/>
            <w:rPr>
              <w:rFonts w:ascii="Times New Roman" w:eastAsia="標楷體" w:hAnsi="Times New Roman" w:cs="Times New Roman"/>
            </w:rPr>
          </w:pPr>
          <w:r w:rsidRPr="001C34A1">
            <w:rPr>
              <w:rFonts w:ascii="Times New Roman" w:eastAsia="標楷體" w:hAnsi="Times New Roman" w:cs="Times New Roman"/>
              <w:lang w:val="zh-TW"/>
            </w:rPr>
            <w:br w:type="page"/>
          </w:r>
        </w:p>
        <w:p w:rsidR="00AF3717" w:rsidRPr="001C34A1" w:rsidRDefault="00F04665">
          <w:pPr>
            <w:widowControl/>
            <w:rPr>
              <w:rFonts w:ascii="Times New Roman" w:eastAsia="標楷體" w:hAnsi="Times New Roman" w:cs="Times New Roman"/>
              <w:lang w:val="zh-TW"/>
            </w:rPr>
          </w:pPr>
        </w:p>
      </w:sdtContent>
    </w:sdt>
    <w:sdt>
      <w:sdtPr>
        <w:rPr>
          <w:rFonts w:ascii="Times New Roman" w:eastAsia="標楷體" w:hAnsi="Times New Roman" w:cs="Times New Roman"/>
          <w:color w:val="auto"/>
          <w:kern w:val="2"/>
          <w:sz w:val="24"/>
          <w:szCs w:val="22"/>
          <w:lang w:val="zh-TW"/>
        </w:rPr>
        <w:id w:val="1015118643"/>
        <w:docPartObj>
          <w:docPartGallery w:val="Table of Contents"/>
          <w:docPartUnique/>
        </w:docPartObj>
      </w:sdtPr>
      <w:sdtEndPr>
        <w:rPr>
          <w:b/>
          <w:bCs/>
        </w:rPr>
      </w:sdtEndPr>
      <w:sdtContent>
        <w:p w:rsidR="00B96A07" w:rsidRPr="001C34A1" w:rsidRDefault="00B96A07" w:rsidP="00680E2E">
          <w:pPr>
            <w:pStyle w:val="af0"/>
            <w:spacing w:before="0" w:line="480" w:lineRule="exact"/>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lang w:val="zh-TW"/>
            </w:rPr>
            <w:t>目錄</w:t>
          </w:r>
        </w:p>
        <w:p w:rsidR="001C34A1" w:rsidRPr="001C34A1" w:rsidRDefault="00B96A07">
          <w:pPr>
            <w:pStyle w:val="12"/>
            <w:rPr>
              <w:rFonts w:ascii="Times New Roman" w:eastAsiaTheme="minorEastAsia" w:hAnsi="Times New Roman"/>
              <w:kern w:val="2"/>
              <w:sz w:val="24"/>
              <w:szCs w:val="22"/>
            </w:rPr>
          </w:pPr>
          <w:r w:rsidRPr="001C34A1">
            <w:rPr>
              <w:rFonts w:ascii="Times New Roman" w:hAnsi="Times New Roman"/>
            </w:rPr>
            <w:fldChar w:fldCharType="begin"/>
          </w:r>
          <w:r w:rsidRPr="001C34A1">
            <w:rPr>
              <w:rFonts w:ascii="Times New Roman" w:hAnsi="Times New Roman"/>
            </w:rPr>
            <w:instrText xml:space="preserve"> TOC \o "1-3" \h \z \u </w:instrText>
          </w:r>
          <w:r w:rsidRPr="001C34A1">
            <w:rPr>
              <w:rFonts w:ascii="Times New Roman" w:hAnsi="Times New Roman"/>
            </w:rPr>
            <w:fldChar w:fldCharType="separate"/>
          </w:r>
          <w:hyperlink w:anchor="_Toc107992870" w:history="1">
            <w:r w:rsidR="001C34A1" w:rsidRPr="001C34A1">
              <w:rPr>
                <w:rStyle w:val="aa"/>
                <w:rFonts w:ascii="Times New Roman" w:hAnsi="Times New Roman"/>
                <w:b/>
              </w:rPr>
              <w:t>壹、目的</w:t>
            </w:r>
            <w:r w:rsidR="001C34A1" w:rsidRPr="001C34A1">
              <w:rPr>
                <w:rFonts w:ascii="Times New Roman" w:hAnsi="Times New Roman"/>
                <w:webHidden/>
              </w:rPr>
              <w:tab/>
            </w:r>
            <w:r w:rsidR="001C34A1" w:rsidRPr="001C34A1">
              <w:rPr>
                <w:rFonts w:ascii="Times New Roman" w:hAnsi="Times New Roman"/>
                <w:webHidden/>
              </w:rPr>
              <w:fldChar w:fldCharType="begin"/>
            </w:r>
            <w:r w:rsidR="001C34A1" w:rsidRPr="001C34A1">
              <w:rPr>
                <w:rFonts w:ascii="Times New Roman" w:hAnsi="Times New Roman"/>
                <w:webHidden/>
              </w:rPr>
              <w:instrText xml:space="preserve"> PAGEREF _Toc107992870 \h </w:instrText>
            </w:r>
            <w:r w:rsidR="001C34A1" w:rsidRPr="001C34A1">
              <w:rPr>
                <w:rFonts w:ascii="Times New Roman" w:hAnsi="Times New Roman"/>
                <w:webHidden/>
              </w:rPr>
            </w:r>
            <w:r w:rsidR="001C34A1" w:rsidRPr="001C34A1">
              <w:rPr>
                <w:rFonts w:ascii="Times New Roman" w:hAnsi="Times New Roman"/>
                <w:webHidden/>
              </w:rPr>
              <w:fldChar w:fldCharType="separate"/>
            </w:r>
            <w:r w:rsidR="00884992">
              <w:rPr>
                <w:rFonts w:ascii="Times New Roman" w:hAnsi="Times New Roman"/>
                <w:webHidden/>
              </w:rPr>
              <w:t>1</w:t>
            </w:r>
            <w:r w:rsidR="001C34A1" w:rsidRPr="001C34A1">
              <w:rPr>
                <w:rFonts w:ascii="Times New Roman" w:hAnsi="Times New Roman"/>
                <w:webHidden/>
              </w:rPr>
              <w:fldChar w:fldCharType="end"/>
            </w:r>
          </w:hyperlink>
        </w:p>
        <w:p w:rsidR="001C34A1" w:rsidRPr="001C34A1" w:rsidRDefault="00F04665">
          <w:pPr>
            <w:pStyle w:val="12"/>
            <w:rPr>
              <w:rFonts w:ascii="Times New Roman" w:eastAsiaTheme="minorEastAsia" w:hAnsi="Times New Roman"/>
              <w:kern w:val="2"/>
              <w:sz w:val="24"/>
              <w:szCs w:val="22"/>
            </w:rPr>
          </w:pPr>
          <w:hyperlink w:anchor="_Toc107992871" w:history="1">
            <w:r w:rsidR="001C34A1" w:rsidRPr="001C34A1">
              <w:rPr>
                <w:rStyle w:val="aa"/>
                <w:rFonts w:ascii="Times New Roman" w:hAnsi="Times New Roman"/>
                <w:b/>
              </w:rPr>
              <w:t>貳、任務分工</w:t>
            </w:r>
            <w:r w:rsidR="001C34A1" w:rsidRPr="001C34A1">
              <w:rPr>
                <w:rFonts w:ascii="Times New Roman" w:hAnsi="Times New Roman"/>
                <w:webHidden/>
              </w:rPr>
              <w:tab/>
            </w:r>
            <w:r w:rsidR="001C34A1" w:rsidRPr="001C34A1">
              <w:rPr>
                <w:rFonts w:ascii="Times New Roman" w:hAnsi="Times New Roman"/>
                <w:webHidden/>
              </w:rPr>
              <w:fldChar w:fldCharType="begin"/>
            </w:r>
            <w:r w:rsidR="001C34A1" w:rsidRPr="001C34A1">
              <w:rPr>
                <w:rFonts w:ascii="Times New Roman" w:hAnsi="Times New Roman"/>
                <w:webHidden/>
              </w:rPr>
              <w:instrText xml:space="preserve"> PAGEREF _Toc107992871 \h </w:instrText>
            </w:r>
            <w:r w:rsidR="001C34A1" w:rsidRPr="001C34A1">
              <w:rPr>
                <w:rFonts w:ascii="Times New Roman" w:hAnsi="Times New Roman"/>
                <w:webHidden/>
              </w:rPr>
            </w:r>
            <w:r w:rsidR="001C34A1" w:rsidRPr="001C34A1">
              <w:rPr>
                <w:rFonts w:ascii="Times New Roman" w:hAnsi="Times New Roman"/>
                <w:webHidden/>
              </w:rPr>
              <w:fldChar w:fldCharType="separate"/>
            </w:r>
            <w:r w:rsidR="00884992">
              <w:rPr>
                <w:rFonts w:ascii="Times New Roman" w:hAnsi="Times New Roman"/>
                <w:webHidden/>
              </w:rPr>
              <w:t>1</w:t>
            </w:r>
            <w:r w:rsidR="001C34A1" w:rsidRPr="001C34A1">
              <w:rPr>
                <w:rFonts w:ascii="Times New Roman" w:hAnsi="Times New Roman"/>
                <w:webHidden/>
              </w:rPr>
              <w:fldChar w:fldCharType="end"/>
            </w:r>
          </w:hyperlink>
        </w:p>
        <w:p w:rsidR="001C34A1" w:rsidRPr="001C34A1" w:rsidRDefault="00F04665">
          <w:pPr>
            <w:pStyle w:val="12"/>
            <w:rPr>
              <w:rFonts w:ascii="Times New Roman" w:eastAsiaTheme="minorEastAsia" w:hAnsi="Times New Roman"/>
              <w:kern w:val="2"/>
              <w:sz w:val="24"/>
              <w:szCs w:val="22"/>
            </w:rPr>
          </w:pPr>
          <w:hyperlink w:anchor="_Toc107992872" w:history="1">
            <w:r w:rsidR="001C34A1" w:rsidRPr="001C34A1">
              <w:rPr>
                <w:rStyle w:val="aa"/>
                <w:rFonts w:ascii="Times New Roman" w:hAnsi="Times New Roman"/>
                <w:b/>
              </w:rPr>
              <w:t>參、</w:t>
            </w:r>
            <w:r w:rsidR="001C34A1" w:rsidRPr="001C34A1">
              <w:rPr>
                <w:rStyle w:val="aa"/>
                <w:rFonts w:ascii="Times New Roman" w:hAnsi="Times New Roman"/>
                <w:b/>
              </w:rPr>
              <w:t>COVID-19</w:t>
            </w:r>
            <w:r w:rsidR="001C34A1" w:rsidRPr="001C34A1">
              <w:rPr>
                <w:rStyle w:val="aa"/>
                <w:rFonts w:ascii="Times New Roman" w:hAnsi="Times New Roman"/>
                <w:b/>
              </w:rPr>
              <w:t>防疫作業</w:t>
            </w:r>
            <w:r w:rsidR="001C34A1" w:rsidRPr="001C34A1">
              <w:rPr>
                <w:rFonts w:ascii="Times New Roman" w:hAnsi="Times New Roman"/>
                <w:webHidden/>
              </w:rPr>
              <w:tab/>
            </w:r>
            <w:r w:rsidR="001C34A1" w:rsidRPr="001C34A1">
              <w:rPr>
                <w:rFonts w:ascii="Times New Roman" w:hAnsi="Times New Roman"/>
                <w:webHidden/>
              </w:rPr>
              <w:fldChar w:fldCharType="begin"/>
            </w:r>
            <w:r w:rsidR="001C34A1" w:rsidRPr="001C34A1">
              <w:rPr>
                <w:rFonts w:ascii="Times New Roman" w:hAnsi="Times New Roman"/>
                <w:webHidden/>
              </w:rPr>
              <w:instrText xml:space="preserve"> PAGEREF _Toc107992872 \h </w:instrText>
            </w:r>
            <w:r w:rsidR="001C34A1" w:rsidRPr="001C34A1">
              <w:rPr>
                <w:rFonts w:ascii="Times New Roman" w:hAnsi="Times New Roman"/>
                <w:webHidden/>
              </w:rPr>
            </w:r>
            <w:r w:rsidR="001C34A1" w:rsidRPr="001C34A1">
              <w:rPr>
                <w:rFonts w:ascii="Times New Roman" w:hAnsi="Times New Roman"/>
                <w:webHidden/>
              </w:rPr>
              <w:fldChar w:fldCharType="separate"/>
            </w:r>
            <w:r w:rsidR="00884992">
              <w:rPr>
                <w:rFonts w:ascii="Times New Roman" w:hAnsi="Times New Roman"/>
                <w:webHidden/>
              </w:rPr>
              <w:t>2</w:t>
            </w:r>
            <w:r w:rsidR="001C34A1" w:rsidRPr="001C34A1">
              <w:rPr>
                <w:rFonts w:ascii="Times New Roman" w:hAnsi="Times New Roman"/>
                <w:webHidden/>
              </w:rPr>
              <w:fldChar w:fldCharType="end"/>
            </w:r>
          </w:hyperlink>
        </w:p>
        <w:p w:rsidR="001C34A1" w:rsidRPr="001C34A1" w:rsidRDefault="00F04665">
          <w:pPr>
            <w:pStyle w:val="2"/>
            <w:tabs>
              <w:tab w:val="right" w:leader="dot" w:pos="9854"/>
            </w:tabs>
            <w:rPr>
              <w:rFonts w:ascii="Times New Roman" w:hAnsi="Times New Roman" w:cs="Times New Roman"/>
              <w:noProof/>
            </w:rPr>
          </w:pPr>
          <w:hyperlink w:anchor="_Toc107992873" w:history="1">
            <w:r w:rsidR="001C34A1" w:rsidRPr="001C34A1">
              <w:rPr>
                <w:rStyle w:val="aa"/>
                <w:rFonts w:ascii="Times New Roman" w:eastAsia="標楷體" w:hAnsi="Times New Roman" w:cs="Times New Roman"/>
                <w:noProof/>
                <w:kern w:val="0"/>
              </w:rPr>
              <w:t>一、辦公廳舍及公務車之防護</w:t>
            </w:r>
            <w:r w:rsidR="001C34A1" w:rsidRPr="001C34A1">
              <w:rPr>
                <w:rFonts w:ascii="Times New Roman" w:hAnsi="Times New Roman" w:cs="Times New Roman"/>
                <w:noProof/>
                <w:webHidden/>
              </w:rPr>
              <w:tab/>
            </w:r>
            <w:r w:rsidR="001C34A1" w:rsidRPr="001C34A1">
              <w:rPr>
                <w:rFonts w:ascii="Times New Roman" w:hAnsi="Times New Roman" w:cs="Times New Roman"/>
                <w:noProof/>
                <w:webHidden/>
              </w:rPr>
              <w:fldChar w:fldCharType="begin"/>
            </w:r>
            <w:r w:rsidR="001C34A1" w:rsidRPr="001C34A1">
              <w:rPr>
                <w:rFonts w:ascii="Times New Roman" w:hAnsi="Times New Roman" w:cs="Times New Roman"/>
                <w:noProof/>
                <w:webHidden/>
              </w:rPr>
              <w:instrText xml:space="preserve"> PAGEREF _Toc107992873 \h </w:instrText>
            </w:r>
            <w:r w:rsidR="001C34A1" w:rsidRPr="001C34A1">
              <w:rPr>
                <w:rFonts w:ascii="Times New Roman" w:hAnsi="Times New Roman" w:cs="Times New Roman"/>
                <w:noProof/>
                <w:webHidden/>
              </w:rPr>
            </w:r>
            <w:r w:rsidR="001C34A1" w:rsidRPr="001C34A1">
              <w:rPr>
                <w:rFonts w:ascii="Times New Roman" w:hAnsi="Times New Roman" w:cs="Times New Roman"/>
                <w:noProof/>
                <w:webHidden/>
              </w:rPr>
              <w:fldChar w:fldCharType="separate"/>
            </w:r>
            <w:r w:rsidR="00884992">
              <w:rPr>
                <w:rFonts w:ascii="Times New Roman" w:hAnsi="Times New Roman" w:cs="Times New Roman"/>
                <w:noProof/>
                <w:webHidden/>
              </w:rPr>
              <w:t>2</w:t>
            </w:r>
            <w:r w:rsidR="001C34A1" w:rsidRPr="001C34A1">
              <w:rPr>
                <w:rFonts w:ascii="Times New Roman" w:hAnsi="Times New Roman" w:cs="Times New Roman"/>
                <w:noProof/>
                <w:webHidden/>
              </w:rPr>
              <w:fldChar w:fldCharType="end"/>
            </w:r>
          </w:hyperlink>
        </w:p>
        <w:p w:rsidR="001C34A1" w:rsidRPr="001C34A1" w:rsidRDefault="00F04665">
          <w:pPr>
            <w:pStyle w:val="2"/>
            <w:tabs>
              <w:tab w:val="right" w:leader="dot" w:pos="9854"/>
            </w:tabs>
            <w:rPr>
              <w:rFonts w:ascii="Times New Roman" w:hAnsi="Times New Roman" w:cs="Times New Roman"/>
              <w:noProof/>
            </w:rPr>
          </w:pPr>
          <w:hyperlink w:anchor="_Toc107992874" w:history="1">
            <w:r w:rsidR="001C34A1" w:rsidRPr="001C34A1">
              <w:rPr>
                <w:rStyle w:val="aa"/>
                <w:rFonts w:ascii="Times New Roman" w:eastAsia="標楷體" w:hAnsi="Times New Roman" w:cs="Times New Roman"/>
                <w:noProof/>
                <w:kern w:val="0"/>
              </w:rPr>
              <w:t>二、人員管理</w:t>
            </w:r>
            <w:r w:rsidR="001C34A1" w:rsidRPr="001C34A1">
              <w:rPr>
                <w:rFonts w:ascii="Times New Roman" w:hAnsi="Times New Roman" w:cs="Times New Roman"/>
                <w:noProof/>
                <w:webHidden/>
              </w:rPr>
              <w:tab/>
            </w:r>
            <w:r w:rsidR="001C34A1" w:rsidRPr="001C34A1">
              <w:rPr>
                <w:rFonts w:ascii="Times New Roman" w:hAnsi="Times New Roman" w:cs="Times New Roman"/>
                <w:noProof/>
                <w:webHidden/>
              </w:rPr>
              <w:fldChar w:fldCharType="begin"/>
            </w:r>
            <w:r w:rsidR="001C34A1" w:rsidRPr="001C34A1">
              <w:rPr>
                <w:rFonts w:ascii="Times New Roman" w:hAnsi="Times New Roman" w:cs="Times New Roman"/>
                <w:noProof/>
                <w:webHidden/>
              </w:rPr>
              <w:instrText xml:space="preserve"> PAGEREF _Toc107992874 \h </w:instrText>
            </w:r>
            <w:r w:rsidR="001C34A1" w:rsidRPr="001C34A1">
              <w:rPr>
                <w:rFonts w:ascii="Times New Roman" w:hAnsi="Times New Roman" w:cs="Times New Roman"/>
                <w:noProof/>
                <w:webHidden/>
              </w:rPr>
            </w:r>
            <w:r w:rsidR="001C34A1" w:rsidRPr="001C34A1">
              <w:rPr>
                <w:rFonts w:ascii="Times New Roman" w:hAnsi="Times New Roman" w:cs="Times New Roman"/>
                <w:noProof/>
                <w:webHidden/>
              </w:rPr>
              <w:fldChar w:fldCharType="separate"/>
            </w:r>
            <w:r w:rsidR="00884992">
              <w:rPr>
                <w:rFonts w:ascii="Times New Roman" w:hAnsi="Times New Roman" w:cs="Times New Roman"/>
                <w:noProof/>
                <w:webHidden/>
              </w:rPr>
              <w:t>2</w:t>
            </w:r>
            <w:r w:rsidR="001C34A1" w:rsidRPr="001C34A1">
              <w:rPr>
                <w:rFonts w:ascii="Times New Roman" w:hAnsi="Times New Roman" w:cs="Times New Roman"/>
                <w:noProof/>
                <w:webHidden/>
              </w:rPr>
              <w:fldChar w:fldCharType="end"/>
            </w:r>
          </w:hyperlink>
        </w:p>
        <w:p w:rsidR="001C34A1" w:rsidRPr="001C34A1" w:rsidRDefault="00F04665">
          <w:pPr>
            <w:pStyle w:val="2"/>
            <w:tabs>
              <w:tab w:val="right" w:leader="dot" w:pos="9854"/>
            </w:tabs>
            <w:rPr>
              <w:rFonts w:ascii="Times New Roman" w:hAnsi="Times New Roman" w:cs="Times New Roman"/>
              <w:noProof/>
            </w:rPr>
          </w:pPr>
          <w:hyperlink w:anchor="_Toc107992875" w:history="1">
            <w:r w:rsidR="001C34A1" w:rsidRPr="001C34A1">
              <w:rPr>
                <w:rStyle w:val="aa"/>
                <w:rFonts w:ascii="Times New Roman" w:eastAsia="標楷體" w:hAnsi="Times New Roman" w:cs="Times New Roman"/>
                <w:noProof/>
                <w:kern w:val="0"/>
              </w:rPr>
              <w:t>三、防疫情境處理原則</w:t>
            </w:r>
            <w:r w:rsidR="001C34A1" w:rsidRPr="001C34A1">
              <w:rPr>
                <w:rFonts w:ascii="Times New Roman" w:hAnsi="Times New Roman" w:cs="Times New Roman"/>
                <w:noProof/>
                <w:webHidden/>
              </w:rPr>
              <w:tab/>
            </w:r>
            <w:r w:rsidR="001C34A1" w:rsidRPr="001C34A1">
              <w:rPr>
                <w:rFonts w:ascii="Times New Roman" w:hAnsi="Times New Roman" w:cs="Times New Roman"/>
                <w:noProof/>
                <w:webHidden/>
              </w:rPr>
              <w:fldChar w:fldCharType="begin"/>
            </w:r>
            <w:r w:rsidR="001C34A1" w:rsidRPr="001C34A1">
              <w:rPr>
                <w:rFonts w:ascii="Times New Roman" w:hAnsi="Times New Roman" w:cs="Times New Roman"/>
                <w:noProof/>
                <w:webHidden/>
              </w:rPr>
              <w:instrText xml:space="preserve"> PAGEREF _Toc107992875 \h </w:instrText>
            </w:r>
            <w:r w:rsidR="001C34A1" w:rsidRPr="001C34A1">
              <w:rPr>
                <w:rFonts w:ascii="Times New Roman" w:hAnsi="Times New Roman" w:cs="Times New Roman"/>
                <w:noProof/>
                <w:webHidden/>
              </w:rPr>
            </w:r>
            <w:r w:rsidR="001C34A1" w:rsidRPr="001C34A1">
              <w:rPr>
                <w:rFonts w:ascii="Times New Roman" w:hAnsi="Times New Roman" w:cs="Times New Roman"/>
                <w:noProof/>
                <w:webHidden/>
              </w:rPr>
              <w:fldChar w:fldCharType="separate"/>
            </w:r>
            <w:r w:rsidR="00884992">
              <w:rPr>
                <w:rFonts w:ascii="Times New Roman" w:hAnsi="Times New Roman" w:cs="Times New Roman"/>
                <w:noProof/>
                <w:webHidden/>
              </w:rPr>
              <w:t>3</w:t>
            </w:r>
            <w:r w:rsidR="001C34A1" w:rsidRPr="001C34A1">
              <w:rPr>
                <w:rFonts w:ascii="Times New Roman" w:hAnsi="Times New Roman" w:cs="Times New Roman"/>
                <w:noProof/>
                <w:webHidden/>
              </w:rPr>
              <w:fldChar w:fldCharType="end"/>
            </w:r>
          </w:hyperlink>
        </w:p>
        <w:p w:rsidR="001C34A1" w:rsidRPr="001C34A1" w:rsidRDefault="00F04665">
          <w:pPr>
            <w:pStyle w:val="2"/>
            <w:tabs>
              <w:tab w:val="right" w:leader="dot" w:pos="9854"/>
            </w:tabs>
            <w:rPr>
              <w:rFonts w:ascii="Times New Roman" w:hAnsi="Times New Roman" w:cs="Times New Roman"/>
              <w:noProof/>
            </w:rPr>
          </w:pPr>
          <w:hyperlink w:anchor="_Toc107992876" w:history="1">
            <w:r w:rsidR="001C34A1" w:rsidRPr="001C34A1">
              <w:rPr>
                <w:rStyle w:val="aa"/>
                <w:rFonts w:ascii="Times New Roman" w:eastAsia="標楷體" w:hAnsi="Times New Roman" w:cs="Times New Roman"/>
                <w:noProof/>
                <w:kern w:val="0"/>
              </w:rPr>
              <w:t>四、集會活動（含會議）管理：</w:t>
            </w:r>
            <w:r w:rsidR="001C34A1" w:rsidRPr="001C34A1">
              <w:rPr>
                <w:rFonts w:ascii="Times New Roman" w:hAnsi="Times New Roman" w:cs="Times New Roman"/>
                <w:noProof/>
                <w:webHidden/>
              </w:rPr>
              <w:tab/>
            </w:r>
            <w:r w:rsidR="001C34A1" w:rsidRPr="001C34A1">
              <w:rPr>
                <w:rFonts w:ascii="Times New Roman" w:hAnsi="Times New Roman" w:cs="Times New Roman"/>
                <w:noProof/>
                <w:webHidden/>
              </w:rPr>
              <w:fldChar w:fldCharType="begin"/>
            </w:r>
            <w:r w:rsidR="001C34A1" w:rsidRPr="001C34A1">
              <w:rPr>
                <w:rFonts w:ascii="Times New Roman" w:hAnsi="Times New Roman" w:cs="Times New Roman"/>
                <w:noProof/>
                <w:webHidden/>
              </w:rPr>
              <w:instrText xml:space="preserve"> PAGEREF _Toc107992876 \h </w:instrText>
            </w:r>
            <w:r w:rsidR="001C34A1" w:rsidRPr="001C34A1">
              <w:rPr>
                <w:rFonts w:ascii="Times New Roman" w:hAnsi="Times New Roman" w:cs="Times New Roman"/>
                <w:noProof/>
                <w:webHidden/>
              </w:rPr>
            </w:r>
            <w:r w:rsidR="001C34A1" w:rsidRPr="001C34A1">
              <w:rPr>
                <w:rFonts w:ascii="Times New Roman" w:hAnsi="Times New Roman" w:cs="Times New Roman"/>
                <w:noProof/>
                <w:webHidden/>
              </w:rPr>
              <w:fldChar w:fldCharType="separate"/>
            </w:r>
            <w:r w:rsidR="00884992">
              <w:rPr>
                <w:rFonts w:ascii="Times New Roman" w:hAnsi="Times New Roman" w:cs="Times New Roman"/>
                <w:noProof/>
                <w:webHidden/>
              </w:rPr>
              <w:t>3</w:t>
            </w:r>
            <w:r w:rsidR="001C34A1" w:rsidRPr="001C34A1">
              <w:rPr>
                <w:rFonts w:ascii="Times New Roman" w:hAnsi="Times New Roman" w:cs="Times New Roman"/>
                <w:noProof/>
                <w:webHidden/>
              </w:rPr>
              <w:fldChar w:fldCharType="end"/>
            </w:r>
          </w:hyperlink>
        </w:p>
        <w:p w:rsidR="001C34A1" w:rsidRPr="001C34A1" w:rsidRDefault="00F04665">
          <w:pPr>
            <w:pStyle w:val="2"/>
            <w:tabs>
              <w:tab w:val="right" w:leader="dot" w:pos="9854"/>
            </w:tabs>
            <w:rPr>
              <w:rFonts w:ascii="Times New Roman" w:hAnsi="Times New Roman" w:cs="Times New Roman"/>
              <w:noProof/>
            </w:rPr>
          </w:pPr>
          <w:hyperlink w:anchor="_Toc107992877" w:history="1">
            <w:r w:rsidR="001C34A1" w:rsidRPr="001C34A1">
              <w:rPr>
                <w:rStyle w:val="aa"/>
                <w:rFonts w:ascii="Times New Roman" w:eastAsia="標楷體" w:hAnsi="Times New Roman" w:cs="Times New Roman"/>
                <w:noProof/>
                <w:kern w:val="0"/>
              </w:rPr>
              <w:t>五、主管業務之因應防範</w:t>
            </w:r>
            <w:r w:rsidR="001C34A1" w:rsidRPr="001C34A1">
              <w:rPr>
                <w:rFonts w:ascii="Times New Roman" w:hAnsi="Times New Roman" w:cs="Times New Roman"/>
                <w:noProof/>
                <w:webHidden/>
              </w:rPr>
              <w:tab/>
            </w:r>
            <w:r w:rsidR="001C34A1" w:rsidRPr="001C34A1">
              <w:rPr>
                <w:rFonts w:ascii="Times New Roman" w:hAnsi="Times New Roman" w:cs="Times New Roman"/>
                <w:noProof/>
                <w:webHidden/>
              </w:rPr>
              <w:fldChar w:fldCharType="begin"/>
            </w:r>
            <w:r w:rsidR="001C34A1" w:rsidRPr="001C34A1">
              <w:rPr>
                <w:rFonts w:ascii="Times New Roman" w:hAnsi="Times New Roman" w:cs="Times New Roman"/>
                <w:noProof/>
                <w:webHidden/>
              </w:rPr>
              <w:instrText xml:space="preserve"> PAGEREF _Toc107992877 \h </w:instrText>
            </w:r>
            <w:r w:rsidR="001C34A1" w:rsidRPr="001C34A1">
              <w:rPr>
                <w:rFonts w:ascii="Times New Roman" w:hAnsi="Times New Roman" w:cs="Times New Roman"/>
                <w:noProof/>
                <w:webHidden/>
              </w:rPr>
            </w:r>
            <w:r w:rsidR="001C34A1" w:rsidRPr="001C34A1">
              <w:rPr>
                <w:rFonts w:ascii="Times New Roman" w:hAnsi="Times New Roman" w:cs="Times New Roman"/>
                <w:noProof/>
                <w:webHidden/>
              </w:rPr>
              <w:fldChar w:fldCharType="separate"/>
            </w:r>
            <w:r w:rsidR="00884992">
              <w:rPr>
                <w:rFonts w:ascii="Times New Roman" w:hAnsi="Times New Roman" w:cs="Times New Roman"/>
                <w:noProof/>
                <w:webHidden/>
              </w:rPr>
              <w:t>4</w:t>
            </w:r>
            <w:r w:rsidR="001C34A1" w:rsidRPr="001C34A1">
              <w:rPr>
                <w:rFonts w:ascii="Times New Roman" w:hAnsi="Times New Roman" w:cs="Times New Roman"/>
                <w:noProof/>
                <w:webHidden/>
              </w:rPr>
              <w:fldChar w:fldCharType="end"/>
            </w:r>
          </w:hyperlink>
        </w:p>
        <w:p w:rsidR="001C34A1" w:rsidRPr="001C34A1" w:rsidRDefault="00F04665">
          <w:pPr>
            <w:pStyle w:val="2"/>
            <w:tabs>
              <w:tab w:val="right" w:leader="dot" w:pos="9854"/>
            </w:tabs>
            <w:rPr>
              <w:rFonts w:ascii="Times New Roman" w:hAnsi="Times New Roman" w:cs="Times New Roman"/>
              <w:noProof/>
            </w:rPr>
          </w:pPr>
          <w:hyperlink w:anchor="_Toc107992878" w:history="1">
            <w:r w:rsidR="001C34A1" w:rsidRPr="001C34A1">
              <w:rPr>
                <w:rStyle w:val="aa"/>
                <w:rFonts w:ascii="Times New Roman" w:eastAsia="標楷體" w:hAnsi="Times New Roman" w:cs="Times New Roman"/>
                <w:noProof/>
                <w:kern w:val="0"/>
              </w:rPr>
              <w:t>六、人員分流辦公之整備及實施</w:t>
            </w:r>
            <w:r w:rsidR="001C34A1" w:rsidRPr="001C34A1">
              <w:rPr>
                <w:rFonts w:ascii="Times New Roman" w:hAnsi="Times New Roman" w:cs="Times New Roman"/>
                <w:noProof/>
                <w:webHidden/>
              </w:rPr>
              <w:tab/>
            </w:r>
            <w:r w:rsidR="001C34A1" w:rsidRPr="001C34A1">
              <w:rPr>
                <w:rFonts w:ascii="Times New Roman" w:hAnsi="Times New Roman" w:cs="Times New Roman"/>
                <w:noProof/>
                <w:webHidden/>
              </w:rPr>
              <w:fldChar w:fldCharType="begin"/>
            </w:r>
            <w:r w:rsidR="001C34A1" w:rsidRPr="001C34A1">
              <w:rPr>
                <w:rFonts w:ascii="Times New Roman" w:hAnsi="Times New Roman" w:cs="Times New Roman"/>
                <w:noProof/>
                <w:webHidden/>
              </w:rPr>
              <w:instrText xml:space="preserve"> PAGEREF _Toc107992878 \h </w:instrText>
            </w:r>
            <w:r w:rsidR="001C34A1" w:rsidRPr="001C34A1">
              <w:rPr>
                <w:rFonts w:ascii="Times New Roman" w:hAnsi="Times New Roman" w:cs="Times New Roman"/>
                <w:noProof/>
                <w:webHidden/>
              </w:rPr>
            </w:r>
            <w:r w:rsidR="001C34A1" w:rsidRPr="001C34A1">
              <w:rPr>
                <w:rFonts w:ascii="Times New Roman" w:hAnsi="Times New Roman" w:cs="Times New Roman"/>
                <w:noProof/>
                <w:webHidden/>
              </w:rPr>
              <w:fldChar w:fldCharType="separate"/>
            </w:r>
            <w:r w:rsidR="00884992">
              <w:rPr>
                <w:rFonts w:ascii="Times New Roman" w:hAnsi="Times New Roman" w:cs="Times New Roman"/>
                <w:noProof/>
                <w:webHidden/>
              </w:rPr>
              <w:t>4</w:t>
            </w:r>
            <w:r w:rsidR="001C34A1" w:rsidRPr="001C34A1">
              <w:rPr>
                <w:rFonts w:ascii="Times New Roman" w:hAnsi="Times New Roman" w:cs="Times New Roman"/>
                <w:noProof/>
                <w:webHidden/>
              </w:rPr>
              <w:fldChar w:fldCharType="end"/>
            </w:r>
          </w:hyperlink>
        </w:p>
        <w:p w:rsidR="001C34A1" w:rsidRPr="001C34A1" w:rsidRDefault="00F04665">
          <w:pPr>
            <w:pStyle w:val="12"/>
            <w:rPr>
              <w:rFonts w:ascii="Times New Roman" w:eastAsiaTheme="minorEastAsia" w:hAnsi="Times New Roman"/>
              <w:kern w:val="2"/>
              <w:sz w:val="24"/>
              <w:szCs w:val="22"/>
            </w:rPr>
          </w:pPr>
          <w:hyperlink w:anchor="_Toc107992879" w:history="1">
            <w:r w:rsidR="001C34A1" w:rsidRPr="001C34A1">
              <w:rPr>
                <w:rStyle w:val="aa"/>
                <w:rFonts w:ascii="Times New Roman" w:hAnsi="Times New Roman"/>
                <w:b/>
                <w:bCs/>
              </w:rPr>
              <w:t>肆、遇有</w:t>
            </w:r>
            <w:r w:rsidR="001C34A1" w:rsidRPr="001C34A1">
              <w:rPr>
                <w:rStyle w:val="aa"/>
                <w:rFonts w:ascii="Times New Roman" w:hAnsi="Times New Roman"/>
                <w:b/>
                <w:bCs/>
              </w:rPr>
              <w:t>COVID-19</w:t>
            </w:r>
            <w:r w:rsidR="001C34A1" w:rsidRPr="001C34A1">
              <w:rPr>
                <w:rStyle w:val="aa"/>
                <w:rFonts w:ascii="Times New Roman" w:hAnsi="Times New Roman"/>
                <w:b/>
                <w:bCs/>
              </w:rPr>
              <w:t>確診案例之緊急應變</w:t>
            </w:r>
            <w:r w:rsidR="001C34A1" w:rsidRPr="001C34A1">
              <w:rPr>
                <w:rFonts w:ascii="Times New Roman" w:hAnsi="Times New Roman"/>
                <w:webHidden/>
              </w:rPr>
              <w:tab/>
            </w:r>
            <w:r w:rsidR="001C34A1" w:rsidRPr="001C34A1">
              <w:rPr>
                <w:rFonts w:ascii="Times New Roman" w:hAnsi="Times New Roman"/>
                <w:webHidden/>
              </w:rPr>
              <w:fldChar w:fldCharType="begin"/>
            </w:r>
            <w:r w:rsidR="001C34A1" w:rsidRPr="001C34A1">
              <w:rPr>
                <w:rFonts w:ascii="Times New Roman" w:hAnsi="Times New Roman"/>
                <w:webHidden/>
              </w:rPr>
              <w:instrText xml:space="preserve"> PAGEREF _Toc107992879 \h </w:instrText>
            </w:r>
            <w:r w:rsidR="001C34A1" w:rsidRPr="001C34A1">
              <w:rPr>
                <w:rFonts w:ascii="Times New Roman" w:hAnsi="Times New Roman"/>
                <w:webHidden/>
              </w:rPr>
            </w:r>
            <w:r w:rsidR="001C34A1" w:rsidRPr="001C34A1">
              <w:rPr>
                <w:rFonts w:ascii="Times New Roman" w:hAnsi="Times New Roman"/>
                <w:webHidden/>
              </w:rPr>
              <w:fldChar w:fldCharType="separate"/>
            </w:r>
            <w:r w:rsidR="00884992">
              <w:rPr>
                <w:rFonts w:ascii="Times New Roman" w:hAnsi="Times New Roman"/>
                <w:webHidden/>
              </w:rPr>
              <w:t>4</w:t>
            </w:r>
            <w:r w:rsidR="001C34A1" w:rsidRPr="001C34A1">
              <w:rPr>
                <w:rFonts w:ascii="Times New Roman" w:hAnsi="Times New Roman"/>
                <w:webHidden/>
              </w:rPr>
              <w:fldChar w:fldCharType="end"/>
            </w:r>
          </w:hyperlink>
        </w:p>
        <w:p w:rsidR="001C34A1" w:rsidRPr="001C34A1" w:rsidRDefault="00F04665">
          <w:pPr>
            <w:pStyle w:val="2"/>
            <w:tabs>
              <w:tab w:val="right" w:leader="dot" w:pos="9854"/>
            </w:tabs>
            <w:rPr>
              <w:rFonts w:ascii="Times New Roman" w:hAnsi="Times New Roman" w:cs="Times New Roman"/>
              <w:noProof/>
            </w:rPr>
          </w:pPr>
          <w:hyperlink w:anchor="_Toc107992880" w:history="1">
            <w:r w:rsidR="001C34A1" w:rsidRPr="001C34A1">
              <w:rPr>
                <w:rStyle w:val="aa"/>
                <w:rFonts w:ascii="Times New Roman" w:eastAsia="標楷體" w:hAnsi="Times New Roman" w:cs="Times New Roman"/>
                <w:noProof/>
                <w:kern w:val="0"/>
              </w:rPr>
              <w:t>一、緊急通報</w:t>
            </w:r>
            <w:r w:rsidR="001C34A1" w:rsidRPr="001C34A1">
              <w:rPr>
                <w:rFonts w:ascii="Times New Roman" w:hAnsi="Times New Roman" w:cs="Times New Roman"/>
                <w:noProof/>
                <w:webHidden/>
              </w:rPr>
              <w:tab/>
            </w:r>
            <w:r w:rsidR="001C34A1" w:rsidRPr="001C34A1">
              <w:rPr>
                <w:rFonts w:ascii="Times New Roman" w:hAnsi="Times New Roman" w:cs="Times New Roman"/>
                <w:noProof/>
                <w:webHidden/>
              </w:rPr>
              <w:fldChar w:fldCharType="begin"/>
            </w:r>
            <w:r w:rsidR="001C34A1" w:rsidRPr="001C34A1">
              <w:rPr>
                <w:rFonts w:ascii="Times New Roman" w:hAnsi="Times New Roman" w:cs="Times New Roman"/>
                <w:noProof/>
                <w:webHidden/>
              </w:rPr>
              <w:instrText xml:space="preserve"> PAGEREF _Toc107992880 \h </w:instrText>
            </w:r>
            <w:r w:rsidR="001C34A1" w:rsidRPr="001C34A1">
              <w:rPr>
                <w:rFonts w:ascii="Times New Roman" w:hAnsi="Times New Roman" w:cs="Times New Roman"/>
                <w:noProof/>
                <w:webHidden/>
              </w:rPr>
            </w:r>
            <w:r w:rsidR="001C34A1" w:rsidRPr="001C34A1">
              <w:rPr>
                <w:rFonts w:ascii="Times New Roman" w:hAnsi="Times New Roman" w:cs="Times New Roman"/>
                <w:noProof/>
                <w:webHidden/>
              </w:rPr>
              <w:fldChar w:fldCharType="separate"/>
            </w:r>
            <w:r w:rsidR="00884992">
              <w:rPr>
                <w:rFonts w:ascii="Times New Roman" w:hAnsi="Times New Roman" w:cs="Times New Roman"/>
                <w:noProof/>
                <w:webHidden/>
              </w:rPr>
              <w:t>4</w:t>
            </w:r>
            <w:r w:rsidR="001C34A1" w:rsidRPr="001C34A1">
              <w:rPr>
                <w:rFonts w:ascii="Times New Roman" w:hAnsi="Times New Roman" w:cs="Times New Roman"/>
                <w:noProof/>
                <w:webHidden/>
              </w:rPr>
              <w:fldChar w:fldCharType="end"/>
            </w:r>
          </w:hyperlink>
        </w:p>
        <w:p w:rsidR="001C34A1" w:rsidRPr="001C34A1" w:rsidRDefault="00F04665">
          <w:pPr>
            <w:pStyle w:val="2"/>
            <w:tabs>
              <w:tab w:val="right" w:leader="dot" w:pos="9854"/>
            </w:tabs>
            <w:rPr>
              <w:rFonts w:ascii="Times New Roman" w:hAnsi="Times New Roman" w:cs="Times New Roman"/>
              <w:noProof/>
            </w:rPr>
          </w:pPr>
          <w:hyperlink w:anchor="_Toc107992881" w:history="1">
            <w:r w:rsidR="001C34A1" w:rsidRPr="001C34A1">
              <w:rPr>
                <w:rStyle w:val="aa"/>
                <w:rFonts w:ascii="Times New Roman" w:eastAsia="標楷體" w:hAnsi="Times New Roman" w:cs="Times New Roman"/>
                <w:noProof/>
                <w:kern w:val="0"/>
              </w:rPr>
              <w:t>二、應變作業</w:t>
            </w:r>
            <w:r w:rsidR="001C34A1" w:rsidRPr="001C34A1">
              <w:rPr>
                <w:rFonts w:ascii="Times New Roman" w:hAnsi="Times New Roman" w:cs="Times New Roman"/>
                <w:noProof/>
                <w:webHidden/>
              </w:rPr>
              <w:tab/>
            </w:r>
            <w:r w:rsidR="001C34A1" w:rsidRPr="001C34A1">
              <w:rPr>
                <w:rFonts w:ascii="Times New Roman" w:hAnsi="Times New Roman" w:cs="Times New Roman"/>
                <w:noProof/>
                <w:webHidden/>
              </w:rPr>
              <w:fldChar w:fldCharType="begin"/>
            </w:r>
            <w:r w:rsidR="001C34A1" w:rsidRPr="001C34A1">
              <w:rPr>
                <w:rFonts w:ascii="Times New Roman" w:hAnsi="Times New Roman" w:cs="Times New Roman"/>
                <w:noProof/>
                <w:webHidden/>
              </w:rPr>
              <w:instrText xml:space="preserve"> PAGEREF _Toc107992881 \h </w:instrText>
            </w:r>
            <w:r w:rsidR="001C34A1" w:rsidRPr="001C34A1">
              <w:rPr>
                <w:rFonts w:ascii="Times New Roman" w:hAnsi="Times New Roman" w:cs="Times New Roman"/>
                <w:noProof/>
                <w:webHidden/>
              </w:rPr>
            </w:r>
            <w:r w:rsidR="001C34A1" w:rsidRPr="001C34A1">
              <w:rPr>
                <w:rFonts w:ascii="Times New Roman" w:hAnsi="Times New Roman" w:cs="Times New Roman"/>
                <w:noProof/>
                <w:webHidden/>
              </w:rPr>
              <w:fldChar w:fldCharType="separate"/>
            </w:r>
            <w:r w:rsidR="00884992">
              <w:rPr>
                <w:rFonts w:ascii="Times New Roman" w:hAnsi="Times New Roman" w:cs="Times New Roman"/>
                <w:noProof/>
                <w:webHidden/>
              </w:rPr>
              <w:t>5</w:t>
            </w:r>
            <w:r w:rsidR="001C34A1" w:rsidRPr="001C34A1">
              <w:rPr>
                <w:rFonts w:ascii="Times New Roman" w:hAnsi="Times New Roman" w:cs="Times New Roman"/>
                <w:noProof/>
                <w:webHidden/>
              </w:rPr>
              <w:fldChar w:fldCharType="end"/>
            </w:r>
          </w:hyperlink>
        </w:p>
        <w:p w:rsidR="001C34A1" w:rsidRPr="001C34A1" w:rsidRDefault="00F04665">
          <w:pPr>
            <w:pStyle w:val="2"/>
            <w:tabs>
              <w:tab w:val="right" w:leader="dot" w:pos="9854"/>
            </w:tabs>
            <w:rPr>
              <w:rFonts w:ascii="Times New Roman" w:hAnsi="Times New Roman" w:cs="Times New Roman"/>
              <w:noProof/>
            </w:rPr>
          </w:pPr>
          <w:hyperlink w:anchor="_Toc107992882" w:history="1">
            <w:r w:rsidR="001C34A1" w:rsidRPr="001C34A1">
              <w:rPr>
                <w:rStyle w:val="aa"/>
                <w:rFonts w:ascii="Times New Roman" w:eastAsia="標楷體" w:hAnsi="Times New Roman" w:cs="Times New Roman"/>
                <w:noProof/>
                <w:kern w:val="0"/>
              </w:rPr>
              <w:t>三、業務運作</w:t>
            </w:r>
            <w:r w:rsidR="001C34A1" w:rsidRPr="001C34A1">
              <w:rPr>
                <w:rFonts w:ascii="Times New Roman" w:hAnsi="Times New Roman" w:cs="Times New Roman"/>
                <w:noProof/>
                <w:webHidden/>
              </w:rPr>
              <w:tab/>
            </w:r>
            <w:r w:rsidR="001C34A1" w:rsidRPr="001C34A1">
              <w:rPr>
                <w:rFonts w:ascii="Times New Roman" w:hAnsi="Times New Roman" w:cs="Times New Roman"/>
                <w:noProof/>
                <w:webHidden/>
              </w:rPr>
              <w:fldChar w:fldCharType="begin"/>
            </w:r>
            <w:r w:rsidR="001C34A1" w:rsidRPr="001C34A1">
              <w:rPr>
                <w:rFonts w:ascii="Times New Roman" w:hAnsi="Times New Roman" w:cs="Times New Roman"/>
                <w:noProof/>
                <w:webHidden/>
              </w:rPr>
              <w:instrText xml:space="preserve"> PAGEREF _Toc107992882 \h </w:instrText>
            </w:r>
            <w:r w:rsidR="001C34A1" w:rsidRPr="001C34A1">
              <w:rPr>
                <w:rFonts w:ascii="Times New Roman" w:hAnsi="Times New Roman" w:cs="Times New Roman"/>
                <w:noProof/>
                <w:webHidden/>
              </w:rPr>
            </w:r>
            <w:r w:rsidR="001C34A1" w:rsidRPr="001C34A1">
              <w:rPr>
                <w:rFonts w:ascii="Times New Roman" w:hAnsi="Times New Roman" w:cs="Times New Roman"/>
                <w:noProof/>
                <w:webHidden/>
              </w:rPr>
              <w:fldChar w:fldCharType="separate"/>
            </w:r>
            <w:r w:rsidR="00884992">
              <w:rPr>
                <w:rFonts w:ascii="Times New Roman" w:hAnsi="Times New Roman" w:cs="Times New Roman"/>
                <w:noProof/>
                <w:webHidden/>
              </w:rPr>
              <w:t>5</w:t>
            </w:r>
            <w:r w:rsidR="001C34A1" w:rsidRPr="001C34A1">
              <w:rPr>
                <w:rFonts w:ascii="Times New Roman" w:hAnsi="Times New Roman" w:cs="Times New Roman"/>
                <w:noProof/>
                <w:webHidden/>
              </w:rPr>
              <w:fldChar w:fldCharType="end"/>
            </w:r>
          </w:hyperlink>
        </w:p>
        <w:p w:rsidR="001C34A1" w:rsidRPr="001C34A1" w:rsidRDefault="00F04665">
          <w:pPr>
            <w:pStyle w:val="12"/>
            <w:rPr>
              <w:rFonts w:ascii="Times New Roman" w:eastAsiaTheme="minorEastAsia" w:hAnsi="Times New Roman"/>
              <w:kern w:val="2"/>
              <w:sz w:val="24"/>
              <w:szCs w:val="22"/>
            </w:rPr>
          </w:pPr>
          <w:hyperlink w:anchor="_Toc107992883" w:history="1">
            <w:r w:rsidR="001C34A1" w:rsidRPr="001C34A1">
              <w:rPr>
                <w:rStyle w:val="aa"/>
                <w:rFonts w:ascii="Times New Roman" w:hAnsi="Times New Roman"/>
                <w:b/>
              </w:rPr>
              <w:t>伍、其他</w:t>
            </w:r>
            <w:r w:rsidR="001C34A1" w:rsidRPr="001C34A1">
              <w:rPr>
                <w:rFonts w:ascii="Times New Roman" w:hAnsi="Times New Roman"/>
                <w:webHidden/>
              </w:rPr>
              <w:tab/>
            </w:r>
            <w:r w:rsidR="001C34A1" w:rsidRPr="001C34A1">
              <w:rPr>
                <w:rFonts w:ascii="Times New Roman" w:hAnsi="Times New Roman"/>
                <w:webHidden/>
              </w:rPr>
              <w:fldChar w:fldCharType="begin"/>
            </w:r>
            <w:r w:rsidR="001C34A1" w:rsidRPr="001C34A1">
              <w:rPr>
                <w:rFonts w:ascii="Times New Roman" w:hAnsi="Times New Roman"/>
                <w:webHidden/>
              </w:rPr>
              <w:instrText xml:space="preserve"> PAGEREF _Toc107992883 \h </w:instrText>
            </w:r>
            <w:r w:rsidR="001C34A1" w:rsidRPr="001C34A1">
              <w:rPr>
                <w:rFonts w:ascii="Times New Roman" w:hAnsi="Times New Roman"/>
                <w:webHidden/>
              </w:rPr>
            </w:r>
            <w:r w:rsidR="001C34A1" w:rsidRPr="001C34A1">
              <w:rPr>
                <w:rFonts w:ascii="Times New Roman" w:hAnsi="Times New Roman"/>
                <w:webHidden/>
              </w:rPr>
              <w:fldChar w:fldCharType="separate"/>
            </w:r>
            <w:r w:rsidR="00884992">
              <w:rPr>
                <w:rFonts w:ascii="Times New Roman" w:hAnsi="Times New Roman"/>
                <w:webHidden/>
              </w:rPr>
              <w:t>5</w:t>
            </w:r>
            <w:r w:rsidR="001C34A1" w:rsidRPr="001C34A1">
              <w:rPr>
                <w:rFonts w:ascii="Times New Roman" w:hAnsi="Times New Roman"/>
                <w:webHidden/>
              </w:rPr>
              <w:fldChar w:fldCharType="end"/>
            </w:r>
          </w:hyperlink>
        </w:p>
        <w:p w:rsidR="001C34A1" w:rsidRPr="001C34A1" w:rsidRDefault="00F04665">
          <w:pPr>
            <w:pStyle w:val="12"/>
            <w:rPr>
              <w:rFonts w:ascii="Times New Roman" w:eastAsiaTheme="minorEastAsia" w:hAnsi="Times New Roman"/>
              <w:kern w:val="2"/>
              <w:sz w:val="24"/>
              <w:szCs w:val="22"/>
            </w:rPr>
          </w:pPr>
          <w:hyperlink w:anchor="_Toc107992884" w:history="1">
            <w:r w:rsidR="001C34A1" w:rsidRPr="001C34A1">
              <w:rPr>
                <w:rStyle w:val="aa"/>
                <w:rFonts w:ascii="Times New Roman" w:hAnsi="Times New Roman"/>
              </w:rPr>
              <w:t>附件一</w:t>
            </w:r>
            <w:r w:rsidR="001C34A1" w:rsidRPr="001C34A1">
              <w:rPr>
                <w:rFonts w:ascii="Times New Roman" w:hAnsi="Times New Roman"/>
                <w:webHidden/>
              </w:rPr>
              <w:tab/>
            </w:r>
            <w:r w:rsidR="001C34A1" w:rsidRPr="001C34A1">
              <w:rPr>
                <w:rFonts w:ascii="Times New Roman" w:hAnsi="Times New Roman"/>
                <w:webHidden/>
              </w:rPr>
              <w:fldChar w:fldCharType="begin"/>
            </w:r>
            <w:r w:rsidR="001C34A1" w:rsidRPr="001C34A1">
              <w:rPr>
                <w:rFonts w:ascii="Times New Roman" w:hAnsi="Times New Roman"/>
                <w:webHidden/>
              </w:rPr>
              <w:instrText xml:space="preserve"> PAGEREF _Toc107992884 \h </w:instrText>
            </w:r>
            <w:r w:rsidR="001C34A1" w:rsidRPr="001C34A1">
              <w:rPr>
                <w:rFonts w:ascii="Times New Roman" w:hAnsi="Times New Roman"/>
                <w:webHidden/>
              </w:rPr>
            </w:r>
            <w:r w:rsidR="001C34A1" w:rsidRPr="001C34A1">
              <w:rPr>
                <w:rFonts w:ascii="Times New Roman" w:hAnsi="Times New Roman"/>
                <w:webHidden/>
              </w:rPr>
              <w:fldChar w:fldCharType="separate"/>
            </w:r>
            <w:r w:rsidR="00884992">
              <w:rPr>
                <w:rFonts w:ascii="Times New Roman" w:hAnsi="Times New Roman"/>
                <w:webHidden/>
              </w:rPr>
              <w:t>6</w:t>
            </w:r>
            <w:r w:rsidR="001C34A1" w:rsidRPr="001C34A1">
              <w:rPr>
                <w:rFonts w:ascii="Times New Roman" w:hAnsi="Times New Roman"/>
                <w:webHidden/>
              </w:rPr>
              <w:fldChar w:fldCharType="end"/>
            </w:r>
          </w:hyperlink>
        </w:p>
        <w:p w:rsidR="001C34A1" w:rsidRPr="001C34A1" w:rsidRDefault="00F04665">
          <w:pPr>
            <w:pStyle w:val="12"/>
            <w:rPr>
              <w:rFonts w:ascii="Times New Roman" w:eastAsiaTheme="minorEastAsia" w:hAnsi="Times New Roman"/>
              <w:kern w:val="2"/>
              <w:sz w:val="24"/>
              <w:szCs w:val="22"/>
            </w:rPr>
          </w:pPr>
          <w:hyperlink w:anchor="_Toc107992885" w:history="1">
            <w:r w:rsidR="001C34A1" w:rsidRPr="001C34A1">
              <w:rPr>
                <w:rStyle w:val="aa"/>
                <w:rFonts w:ascii="Times New Roman" w:hAnsi="Times New Roman"/>
              </w:rPr>
              <w:t>附件二</w:t>
            </w:r>
            <w:r w:rsidR="001C34A1" w:rsidRPr="001C34A1">
              <w:rPr>
                <w:rFonts w:ascii="Times New Roman" w:hAnsi="Times New Roman"/>
                <w:webHidden/>
              </w:rPr>
              <w:tab/>
            </w:r>
            <w:r w:rsidR="001C34A1" w:rsidRPr="001C34A1">
              <w:rPr>
                <w:rFonts w:ascii="Times New Roman" w:hAnsi="Times New Roman"/>
                <w:webHidden/>
              </w:rPr>
              <w:fldChar w:fldCharType="begin"/>
            </w:r>
            <w:r w:rsidR="001C34A1" w:rsidRPr="001C34A1">
              <w:rPr>
                <w:rFonts w:ascii="Times New Roman" w:hAnsi="Times New Roman"/>
                <w:webHidden/>
              </w:rPr>
              <w:instrText xml:space="preserve"> PAGEREF _Toc107992885 \h </w:instrText>
            </w:r>
            <w:r w:rsidR="001C34A1" w:rsidRPr="001C34A1">
              <w:rPr>
                <w:rFonts w:ascii="Times New Roman" w:hAnsi="Times New Roman"/>
                <w:webHidden/>
              </w:rPr>
            </w:r>
            <w:r w:rsidR="001C34A1" w:rsidRPr="001C34A1">
              <w:rPr>
                <w:rFonts w:ascii="Times New Roman" w:hAnsi="Times New Roman"/>
                <w:webHidden/>
              </w:rPr>
              <w:fldChar w:fldCharType="separate"/>
            </w:r>
            <w:r w:rsidR="00884992">
              <w:rPr>
                <w:rFonts w:ascii="Times New Roman" w:hAnsi="Times New Roman"/>
                <w:webHidden/>
              </w:rPr>
              <w:t>9</w:t>
            </w:r>
            <w:r w:rsidR="001C34A1" w:rsidRPr="001C34A1">
              <w:rPr>
                <w:rFonts w:ascii="Times New Roman" w:hAnsi="Times New Roman"/>
                <w:webHidden/>
              </w:rPr>
              <w:fldChar w:fldCharType="end"/>
            </w:r>
          </w:hyperlink>
        </w:p>
        <w:p w:rsidR="001C34A1" w:rsidRPr="001C34A1" w:rsidRDefault="00F04665">
          <w:pPr>
            <w:pStyle w:val="12"/>
            <w:rPr>
              <w:rFonts w:ascii="Times New Roman" w:eastAsiaTheme="minorEastAsia" w:hAnsi="Times New Roman"/>
              <w:kern w:val="2"/>
              <w:sz w:val="24"/>
              <w:szCs w:val="22"/>
            </w:rPr>
          </w:pPr>
          <w:hyperlink w:anchor="_Toc107992886" w:history="1">
            <w:r w:rsidR="001C34A1" w:rsidRPr="001C34A1">
              <w:rPr>
                <w:rStyle w:val="aa"/>
                <w:rFonts w:ascii="Times New Roman" w:hAnsi="Times New Roman"/>
              </w:rPr>
              <w:t>附件三</w:t>
            </w:r>
            <w:r w:rsidR="001C34A1" w:rsidRPr="001C34A1">
              <w:rPr>
                <w:rFonts w:ascii="Times New Roman" w:hAnsi="Times New Roman"/>
                <w:webHidden/>
              </w:rPr>
              <w:tab/>
            </w:r>
            <w:r w:rsidR="001C34A1" w:rsidRPr="001C34A1">
              <w:rPr>
                <w:rFonts w:ascii="Times New Roman" w:hAnsi="Times New Roman"/>
                <w:webHidden/>
              </w:rPr>
              <w:fldChar w:fldCharType="begin"/>
            </w:r>
            <w:r w:rsidR="001C34A1" w:rsidRPr="001C34A1">
              <w:rPr>
                <w:rFonts w:ascii="Times New Roman" w:hAnsi="Times New Roman"/>
                <w:webHidden/>
              </w:rPr>
              <w:instrText xml:space="preserve"> PAGEREF _Toc107992886 \h </w:instrText>
            </w:r>
            <w:r w:rsidR="001C34A1" w:rsidRPr="001C34A1">
              <w:rPr>
                <w:rFonts w:ascii="Times New Roman" w:hAnsi="Times New Roman"/>
                <w:webHidden/>
              </w:rPr>
            </w:r>
            <w:r w:rsidR="001C34A1" w:rsidRPr="001C34A1">
              <w:rPr>
                <w:rFonts w:ascii="Times New Roman" w:hAnsi="Times New Roman"/>
                <w:webHidden/>
              </w:rPr>
              <w:fldChar w:fldCharType="separate"/>
            </w:r>
            <w:r w:rsidR="00884992">
              <w:rPr>
                <w:rFonts w:ascii="Times New Roman" w:hAnsi="Times New Roman"/>
                <w:webHidden/>
              </w:rPr>
              <w:t>12</w:t>
            </w:r>
            <w:r w:rsidR="001C34A1" w:rsidRPr="001C34A1">
              <w:rPr>
                <w:rFonts w:ascii="Times New Roman" w:hAnsi="Times New Roman"/>
                <w:webHidden/>
              </w:rPr>
              <w:fldChar w:fldCharType="end"/>
            </w:r>
          </w:hyperlink>
        </w:p>
        <w:p w:rsidR="001C34A1" w:rsidRPr="001C34A1" w:rsidRDefault="00F04665">
          <w:pPr>
            <w:pStyle w:val="12"/>
            <w:rPr>
              <w:rFonts w:ascii="Times New Roman" w:eastAsiaTheme="minorEastAsia" w:hAnsi="Times New Roman"/>
              <w:kern w:val="2"/>
              <w:sz w:val="24"/>
              <w:szCs w:val="22"/>
            </w:rPr>
          </w:pPr>
          <w:hyperlink w:anchor="_Toc107992887" w:history="1">
            <w:r w:rsidR="001C34A1" w:rsidRPr="001C34A1">
              <w:rPr>
                <w:rStyle w:val="aa"/>
                <w:rFonts w:ascii="Times New Roman" w:hAnsi="Times New Roman"/>
                <w:bCs/>
              </w:rPr>
              <w:t>附件四</w:t>
            </w:r>
            <w:r w:rsidR="001C34A1" w:rsidRPr="001C34A1">
              <w:rPr>
                <w:rFonts w:ascii="Times New Roman" w:hAnsi="Times New Roman"/>
                <w:webHidden/>
              </w:rPr>
              <w:tab/>
            </w:r>
            <w:r w:rsidR="001C34A1" w:rsidRPr="001C34A1">
              <w:rPr>
                <w:rFonts w:ascii="Times New Roman" w:hAnsi="Times New Roman"/>
                <w:webHidden/>
              </w:rPr>
              <w:fldChar w:fldCharType="begin"/>
            </w:r>
            <w:r w:rsidR="001C34A1" w:rsidRPr="001C34A1">
              <w:rPr>
                <w:rFonts w:ascii="Times New Roman" w:hAnsi="Times New Roman"/>
                <w:webHidden/>
              </w:rPr>
              <w:instrText xml:space="preserve"> PAGEREF _Toc107992887 \h </w:instrText>
            </w:r>
            <w:r w:rsidR="001C34A1" w:rsidRPr="001C34A1">
              <w:rPr>
                <w:rFonts w:ascii="Times New Roman" w:hAnsi="Times New Roman"/>
                <w:webHidden/>
              </w:rPr>
            </w:r>
            <w:r w:rsidR="001C34A1" w:rsidRPr="001C34A1">
              <w:rPr>
                <w:rFonts w:ascii="Times New Roman" w:hAnsi="Times New Roman"/>
                <w:webHidden/>
              </w:rPr>
              <w:fldChar w:fldCharType="separate"/>
            </w:r>
            <w:r w:rsidR="00884992">
              <w:rPr>
                <w:rFonts w:ascii="Times New Roman" w:hAnsi="Times New Roman"/>
                <w:webHidden/>
              </w:rPr>
              <w:t>13</w:t>
            </w:r>
            <w:r w:rsidR="001C34A1" w:rsidRPr="001C34A1">
              <w:rPr>
                <w:rFonts w:ascii="Times New Roman" w:hAnsi="Times New Roman"/>
                <w:webHidden/>
              </w:rPr>
              <w:fldChar w:fldCharType="end"/>
            </w:r>
          </w:hyperlink>
        </w:p>
        <w:p w:rsidR="001C34A1" w:rsidRPr="001C34A1" w:rsidRDefault="00F04665">
          <w:pPr>
            <w:pStyle w:val="12"/>
            <w:rPr>
              <w:rFonts w:ascii="Times New Roman" w:eastAsiaTheme="minorEastAsia" w:hAnsi="Times New Roman"/>
              <w:kern w:val="2"/>
              <w:sz w:val="24"/>
              <w:szCs w:val="22"/>
            </w:rPr>
          </w:pPr>
          <w:hyperlink w:anchor="_Toc107992888" w:history="1">
            <w:r w:rsidR="001C34A1" w:rsidRPr="001C34A1">
              <w:rPr>
                <w:rStyle w:val="aa"/>
                <w:rFonts w:ascii="Times New Roman" w:hAnsi="Times New Roman"/>
                <w:bCs/>
              </w:rPr>
              <w:t>附件五</w:t>
            </w:r>
            <w:r w:rsidR="001C34A1" w:rsidRPr="001C34A1">
              <w:rPr>
                <w:rFonts w:ascii="Times New Roman" w:hAnsi="Times New Roman"/>
                <w:webHidden/>
              </w:rPr>
              <w:tab/>
            </w:r>
            <w:r w:rsidR="001C34A1" w:rsidRPr="001C34A1">
              <w:rPr>
                <w:rFonts w:ascii="Times New Roman" w:hAnsi="Times New Roman"/>
                <w:webHidden/>
              </w:rPr>
              <w:fldChar w:fldCharType="begin"/>
            </w:r>
            <w:r w:rsidR="001C34A1" w:rsidRPr="001C34A1">
              <w:rPr>
                <w:rFonts w:ascii="Times New Roman" w:hAnsi="Times New Roman"/>
                <w:webHidden/>
              </w:rPr>
              <w:instrText xml:space="preserve"> PAGEREF _Toc107992888 \h </w:instrText>
            </w:r>
            <w:r w:rsidR="001C34A1" w:rsidRPr="001C34A1">
              <w:rPr>
                <w:rFonts w:ascii="Times New Roman" w:hAnsi="Times New Roman"/>
                <w:webHidden/>
              </w:rPr>
            </w:r>
            <w:r w:rsidR="001C34A1" w:rsidRPr="001C34A1">
              <w:rPr>
                <w:rFonts w:ascii="Times New Roman" w:hAnsi="Times New Roman"/>
                <w:webHidden/>
              </w:rPr>
              <w:fldChar w:fldCharType="separate"/>
            </w:r>
            <w:r w:rsidR="00884992">
              <w:rPr>
                <w:rFonts w:ascii="Times New Roman" w:hAnsi="Times New Roman"/>
                <w:webHidden/>
              </w:rPr>
              <w:t>14</w:t>
            </w:r>
            <w:r w:rsidR="001C34A1" w:rsidRPr="001C34A1">
              <w:rPr>
                <w:rFonts w:ascii="Times New Roman" w:hAnsi="Times New Roman"/>
                <w:webHidden/>
              </w:rPr>
              <w:fldChar w:fldCharType="end"/>
            </w:r>
          </w:hyperlink>
        </w:p>
        <w:p w:rsidR="00B96A07" w:rsidRPr="001C34A1" w:rsidRDefault="00B96A07" w:rsidP="00680E2E">
          <w:pPr>
            <w:spacing w:line="480" w:lineRule="exact"/>
            <w:rPr>
              <w:rFonts w:ascii="Times New Roman" w:eastAsia="標楷體" w:hAnsi="Times New Roman" w:cs="Times New Roman"/>
            </w:rPr>
          </w:pPr>
          <w:r w:rsidRPr="001C34A1">
            <w:rPr>
              <w:rFonts w:ascii="Times New Roman" w:eastAsia="標楷體" w:hAnsi="Times New Roman" w:cs="Times New Roman"/>
              <w:b/>
              <w:bCs/>
              <w:sz w:val="28"/>
              <w:szCs w:val="28"/>
              <w:lang w:val="zh-TW"/>
            </w:rPr>
            <w:fldChar w:fldCharType="end"/>
          </w:r>
        </w:p>
      </w:sdtContent>
    </w:sdt>
    <w:p w:rsidR="00794BE8" w:rsidRPr="001C34A1" w:rsidRDefault="00794BE8" w:rsidP="00F87C07">
      <w:pPr>
        <w:autoSpaceDE w:val="0"/>
        <w:autoSpaceDN w:val="0"/>
        <w:adjustRightInd w:val="0"/>
        <w:spacing w:line="500" w:lineRule="exact"/>
        <w:rPr>
          <w:rFonts w:ascii="Times New Roman" w:eastAsia="標楷體" w:hAnsi="Times New Roman" w:cs="Times New Roman"/>
          <w:b/>
          <w:kern w:val="0"/>
          <w:sz w:val="32"/>
          <w:szCs w:val="32"/>
        </w:rPr>
        <w:sectPr w:rsidR="00794BE8" w:rsidRPr="001C34A1" w:rsidSect="00794BE8">
          <w:footerReference w:type="even" r:id="rId9"/>
          <w:footerReference w:type="default" r:id="rId10"/>
          <w:footerReference w:type="first" r:id="rId11"/>
          <w:pgSz w:w="11906" w:h="16838" w:code="9"/>
          <w:pgMar w:top="1134" w:right="1021" w:bottom="1134" w:left="1021" w:header="851" w:footer="992" w:gutter="0"/>
          <w:pgNumType w:fmt="lowerRoman" w:start="0"/>
          <w:cols w:space="425"/>
          <w:titlePg/>
          <w:docGrid w:type="lines" w:linePitch="360"/>
        </w:sectPr>
      </w:pPr>
    </w:p>
    <w:p w:rsidR="00B96A07" w:rsidRPr="001C34A1" w:rsidRDefault="00B96A07" w:rsidP="008622B8">
      <w:pPr>
        <w:autoSpaceDE w:val="0"/>
        <w:autoSpaceDN w:val="0"/>
        <w:adjustRightInd w:val="0"/>
        <w:spacing w:line="500" w:lineRule="exact"/>
        <w:jc w:val="center"/>
        <w:rPr>
          <w:rFonts w:ascii="Times New Roman" w:eastAsia="標楷體" w:hAnsi="Times New Roman" w:cs="Times New Roman"/>
          <w:b/>
          <w:kern w:val="0"/>
          <w:sz w:val="32"/>
          <w:szCs w:val="32"/>
        </w:rPr>
      </w:pPr>
    </w:p>
    <w:p w:rsidR="008622B8" w:rsidRPr="001C34A1" w:rsidRDefault="008622B8" w:rsidP="00E231F8">
      <w:pPr>
        <w:autoSpaceDE w:val="0"/>
        <w:autoSpaceDN w:val="0"/>
        <w:adjustRightInd w:val="0"/>
        <w:spacing w:line="480" w:lineRule="exact"/>
        <w:jc w:val="both"/>
        <w:outlineLvl w:val="0"/>
        <w:rPr>
          <w:rFonts w:ascii="Times New Roman" w:eastAsia="標楷體" w:hAnsi="Times New Roman" w:cs="Times New Roman"/>
          <w:b/>
          <w:kern w:val="0"/>
          <w:sz w:val="28"/>
          <w:szCs w:val="28"/>
        </w:rPr>
      </w:pPr>
      <w:bookmarkStart w:id="1" w:name="_Toc107992870"/>
      <w:r w:rsidRPr="001C34A1">
        <w:rPr>
          <w:rFonts w:ascii="Times New Roman" w:eastAsia="標楷體" w:hAnsi="Times New Roman" w:cs="Times New Roman"/>
          <w:b/>
          <w:kern w:val="0"/>
          <w:sz w:val="28"/>
          <w:szCs w:val="28"/>
        </w:rPr>
        <w:t>壹、目的</w:t>
      </w:r>
      <w:bookmarkEnd w:id="1"/>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為防範本所同仁感染</w:t>
      </w:r>
      <w:r w:rsidR="0020263B" w:rsidRPr="001C34A1">
        <w:rPr>
          <w:rFonts w:ascii="Times New Roman" w:eastAsia="標楷體" w:hAnsi="Times New Roman" w:cs="Times New Roman"/>
          <w:kern w:val="0"/>
          <w:sz w:val="28"/>
          <w:szCs w:val="28"/>
        </w:rPr>
        <w:t>嚴重特殊傳染性肺炎</w:t>
      </w:r>
      <w:r w:rsidRPr="001C34A1">
        <w:rPr>
          <w:rFonts w:ascii="Times New Roman" w:eastAsia="標楷體" w:hAnsi="Times New Roman" w:cs="Times New Roman"/>
          <w:kern w:val="0"/>
          <w:sz w:val="28"/>
          <w:szCs w:val="28"/>
        </w:rPr>
        <w:t>「</w:t>
      </w:r>
      <w:r w:rsidRPr="001C34A1">
        <w:rPr>
          <w:rFonts w:ascii="Times New Roman" w:eastAsia="標楷體" w:hAnsi="Times New Roman" w:cs="Times New Roman"/>
          <w:kern w:val="0"/>
          <w:sz w:val="28"/>
          <w:szCs w:val="28"/>
        </w:rPr>
        <w:t>COVID-19</w:t>
      </w:r>
      <w:r w:rsidR="00F9628E" w:rsidRPr="001C34A1">
        <w:rPr>
          <w:rFonts w:ascii="Times New Roman" w:eastAsia="標楷體" w:hAnsi="Times New Roman" w:cs="Times New Roman"/>
          <w:kern w:val="0"/>
          <w:sz w:val="28"/>
          <w:szCs w:val="28"/>
        </w:rPr>
        <w:t>(</w:t>
      </w:r>
      <w:proofErr w:type="gramStart"/>
      <w:r w:rsidR="00F9628E" w:rsidRPr="001C34A1">
        <w:rPr>
          <w:rFonts w:ascii="Times New Roman" w:eastAsia="標楷體" w:hAnsi="Times New Roman" w:cs="Times New Roman"/>
          <w:kern w:val="0"/>
          <w:sz w:val="28"/>
          <w:szCs w:val="28"/>
        </w:rPr>
        <w:t>新冠肺炎</w:t>
      </w:r>
      <w:proofErr w:type="gramEnd"/>
      <w:r w:rsidR="00F9628E" w:rsidRPr="001C34A1">
        <w:rPr>
          <w:rFonts w:ascii="Times New Roman" w:eastAsia="標楷體" w:hAnsi="Times New Roman" w:cs="Times New Roman"/>
          <w:kern w:val="0"/>
          <w:sz w:val="28"/>
          <w:szCs w:val="28"/>
        </w:rPr>
        <w:t>)</w:t>
      </w:r>
      <w:r w:rsidRPr="001C34A1">
        <w:rPr>
          <w:rFonts w:ascii="Times New Roman" w:eastAsia="標楷體" w:hAnsi="Times New Roman" w:cs="Times New Roman"/>
          <w:kern w:val="0"/>
          <w:sz w:val="28"/>
          <w:szCs w:val="28"/>
        </w:rPr>
        <w:t>」（以下簡稱</w:t>
      </w:r>
      <w:r w:rsidR="0020263B" w:rsidRPr="001C34A1">
        <w:rPr>
          <w:rFonts w:ascii="Times New Roman" w:eastAsia="標楷體" w:hAnsi="Times New Roman" w:cs="Times New Roman"/>
          <w:kern w:val="0"/>
          <w:sz w:val="28"/>
          <w:szCs w:val="28"/>
        </w:rPr>
        <w:t>COVID-19</w:t>
      </w:r>
      <w:r w:rsidRPr="001C34A1">
        <w:rPr>
          <w:rFonts w:ascii="Times New Roman" w:eastAsia="標楷體" w:hAnsi="Times New Roman" w:cs="Times New Roman"/>
          <w:kern w:val="0"/>
          <w:sz w:val="28"/>
          <w:szCs w:val="28"/>
        </w:rPr>
        <w:t>），及因應遇</w:t>
      </w:r>
      <w:proofErr w:type="gramStart"/>
      <w:r w:rsidRPr="001C34A1">
        <w:rPr>
          <w:rFonts w:ascii="Times New Roman" w:eastAsia="標楷體" w:hAnsi="Times New Roman" w:cs="Times New Roman"/>
          <w:kern w:val="0"/>
          <w:sz w:val="28"/>
          <w:szCs w:val="28"/>
        </w:rPr>
        <w:t>有確診病例時</w:t>
      </w:r>
      <w:proofErr w:type="gramEnd"/>
      <w:r w:rsidRPr="001C34A1">
        <w:rPr>
          <w:rFonts w:ascii="Times New Roman" w:eastAsia="標楷體" w:hAnsi="Times New Roman" w:cs="Times New Roman"/>
          <w:kern w:val="0"/>
          <w:sz w:val="28"/>
          <w:szCs w:val="28"/>
        </w:rPr>
        <w:t>影響機關業務正常運作，特參酌中央流行</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情指揮中心防疫資訊</w:t>
      </w:r>
      <w:r w:rsidR="00010071" w:rsidRPr="001C34A1">
        <w:rPr>
          <w:rFonts w:ascii="Times New Roman" w:eastAsia="標楷體" w:hAnsi="Times New Roman" w:cs="Times New Roman"/>
          <w:kern w:val="0"/>
          <w:sz w:val="28"/>
          <w:szCs w:val="28"/>
        </w:rPr>
        <w:t>及行政院原子能委員會防疫規劃，</w:t>
      </w:r>
      <w:r w:rsidRPr="001C34A1">
        <w:rPr>
          <w:rFonts w:ascii="Times New Roman" w:eastAsia="標楷體" w:hAnsi="Times New Roman" w:cs="Times New Roman"/>
          <w:kern w:val="0"/>
          <w:sz w:val="28"/>
          <w:szCs w:val="28"/>
        </w:rPr>
        <w:t>訂定本措施，以作為本所健康管理及應變之依循。</w:t>
      </w:r>
    </w:p>
    <w:p w:rsidR="008622B8" w:rsidRPr="001C34A1" w:rsidRDefault="008622B8" w:rsidP="002A5AE0">
      <w:pPr>
        <w:autoSpaceDE w:val="0"/>
        <w:autoSpaceDN w:val="0"/>
        <w:adjustRightInd w:val="0"/>
        <w:spacing w:beforeLines="50" w:before="180" w:line="480" w:lineRule="exact"/>
        <w:jc w:val="both"/>
        <w:outlineLvl w:val="0"/>
        <w:rPr>
          <w:rFonts w:ascii="Times New Roman" w:eastAsia="標楷體" w:hAnsi="Times New Roman" w:cs="Times New Roman"/>
          <w:b/>
          <w:kern w:val="0"/>
          <w:sz w:val="28"/>
          <w:szCs w:val="28"/>
        </w:rPr>
      </w:pPr>
      <w:bookmarkStart w:id="2" w:name="_Toc107992871"/>
      <w:r w:rsidRPr="001C34A1">
        <w:rPr>
          <w:rFonts w:ascii="Times New Roman" w:eastAsia="標楷體" w:hAnsi="Times New Roman" w:cs="Times New Roman"/>
          <w:b/>
          <w:kern w:val="0"/>
          <w:sz w:val="28"/>
          <w:szCs w:val="28"/>
        </w:rPr>
        <w:t>貳、任務分工</w:t>
      </w:r>
      <w:bookmarkEnd w:id="2"/>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一、所長</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 xml:space="preserve">    </w:t>
      </w:r>
      <w:r w:rsidRPr="001C34A1">
        <w:rPr>
          <w:rFonts w:ascii="Times New Roman" w:eastAsia="標楷體" w:hAnsi="Times New Roman" w:cs="Times New Roman"/>
          <w:kern w:val="0"/>
          <w:sz w:val="28"/>
          <w:szCs w:val="28"/>
        </w:rPr>
        <w:t>綜理本所</w:t>
      </w:r>
      <w:r w:rsidR="0020263B" w:rsidRPr="001C34A1">
        <w:rPr>
          <w:rFonts w:ascii="Times New Roman" w:eastAsia="標楷體" w:hAnsi="Times New Roman" w:cs="Times New Roman"/>
          <w:kern w:val="0"/>
          <w:sz w:val="28"/>
          <w:szCs w:val="28"/>
        </w:rPr>
        <w:t>COVID-19</w:t>
      </w:r>
      <w:proofErr w:type="gramStart"/>
      <w:r w:rsidR="0020263B" w:rsidRPr="001C34A1">
        <w:rPr>
          <w:rFonts w:ascii="Times New Roman" w:eastAsia="標楷體" w:hAnsi="Times New Roman" w:cs="Times New Roman"/>
          <w:kern w:val="0"/>
          <w:sz w:val="28"/>
          <w:szCs w:val="28"/>
        </w:rPr>
        <w:t>疫</w:t>
      </w:r>
      <w:proofErr w:type="gramEnd"/>
      <w:r w:rsidR="0020263B" w:rsidRPr="001C34A1">
        <w:rPr>
          <w:rFonts w:ascii="Times New Roman" w:eastAsia="標楷體" w:hAnsi="Times New Roman" w:cs="Times New Roman"/>
          <w:kern w:val="0"/>
          <w:sz w:val="28"/>
          <w:szCs w:val="28"/>
        </w:rPr>
        <w:t>情</w:t>
      </w:r>
      <w:r w:rsidRPr="001C34A1">
        <w:rPr>
          <w:rFonts w:ascii="Times New Roman" w:eastAsia="標楷體" w:hAnsi="Times New Roman" w:cs="Times New Roman"/>
          <w:kern w:val="0"/>
          <w:sz w:val="28"/>
          <w:szCs w:val="28"/>
        </w:rPr>
        <w:t>防範事宜。</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二、副所長</w:t>
      </w:r>
    </w:p>
    <w:p w:rsidR="008622B8" w:rsidRPr="001C34A1" w:rsidRDefault="008622B8" w:rsidP="006A2933">
      <w:pPr>
        <w:autoSpaceDE w:val="0"/>
        <w:autoSpaceDN w:val="0"/>
        <w:adjustRightInd w:val="0"/>
        <w:spacing w:line="480" w:lineRule="exact"/>
        <w:ind w:left="560" w:hangingChars="200" w:hanging="56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 xml:space="preserve">    </w:t>
      </w:r>
      <w:r w:rsidRPr="001C34A1">
        <w:rPr>
          <w:rFonts w:ascii="Times New Roman" w:eastAsia="標楷體" w:hAnsi="Times New Roman" w:cs="Times New Roman"/>
          <w:kern w:val="0"/>
          <w:sz w:val="28"/>
          <w:szCs w:val="28"/>
        </w:rPr>
        <w:t>襄助所長並督導所屬業務分工單位</w:t>
      </w:r>
      <w:r w:rsidR="0020263B" w:rsidRPr="001C34A1">
        <w:rPr>
          <w:rFonts w:ascii="Times New Roman" w:eastAsia="標楷體" w:hAnsi="Times New Roman" w:cs="Times New Roman"/>
          <w:kern w:val="0"/>
          <w:sz w:val="28"/>
          <w:szCs w:val="28"/>
        </w:rPr>
        <w:t>COVID-19</w:t>
      </w:r>
      <w:proofErr w:type="gramStart"/>
      <w:r w:rsidR="0020263B" w:rsidRPr="001C34A1">
        <w:rPr>
          <w:rFonts w:ascii="Times New Roman" w:eastAsia="標楷體" w:hAnsi="Times New Roman" w:cs="Times New Roman"/>
          <w:kern w:val="0"/>
          <w:sz w:val="28"/>
          <w:szCs w:val="28"/>
        </w:rPr>
        <w:t>疫</w:t>
      </w:r>
      <w:proofErr w:type="gramEnd"/>
      <w:r w:rsidR="0020263B" w:rsidRPr="001C34A1">
        <w:rPr>
          <w:rFonts w:ascii="Times New Roman" w:eastAsia="標楷體" w:hAnsi="Times New Roman" w:cs="Times New Roman"/>
          <w:kern w:val="0"/>
          <w:sz w:val="28"/>
          <w:szCs w:val="28"/>
        </w:rPr>
        <w:t>情</w:t>
      </w:r>
      <w:r w:rsidRPr="001C34A1">
        <w:rPr>
          <w:rFonts w:ascii="Times New Roman" w:eastAsia="標楷體" w:hAnsi="Times New Roman" w:cs="Times New Roman"/>
          <w:kern w:val="0"/>
          <w:sz w:val="28"/>
          <w:szCs w:val="28"/>
        </w:rPr>
        <w:t>防範事宜。</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三、主任秘書</w:t>
      </w:r>
    </w:p>
    <w:p w:rsidR="008622B8" w:rsidRPr="001C34A1" w:rsidRDefault="00603AF2" w:rsidP="002A5AE0">
      <w:pPr>
        <w:autoSpaceDE w:val="0"/>
        <w:autoSpaceDN w:val="0"/>
        <w:adjustRightInd w:val="0"/>
        <w:spacing w:line="480" w:lineRule="exact"/>
        <w:ind w:firstLineChars="50" w:firstLine="1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 xml:space="preserve"> </w:t>
      </w:r>
      <w:r w:rsidRPr="001C34A1">
        <w:rPr>
          <w:rFonts w:ascii="Times New Roman" w:eastAsia="標楷體" w:hAnsi="Times New Roman" w:cs="Times New Roman"/>
          <w:kern w:val="0"/>
          <w:sz w:val="28"/>
          <w:szCs w:val="28"/>
        </w:rPr>
        <w:t>（一）</w:t>
      </w:r>
      <w:r w:rsidR="00BE2140" w:rsidRPr="001C34A1">
        <w:rPr>
          <w:rFonts w:ascii="Times New Roman" w:eastAsia="標楷體" w:hAnsi="Times New Roman" w:cs="Times New Roman"/>
          <w:sz w:val="28"/>
          <w:szCs w:val="28"/>
        </w:rPr>
        <w:t>擔任本所防疫長，</w:t>
      </w:r>
      <w:r w:rsidR="008622B8" w:rsidRPr="001C34A1">
        <w:rPr>
          <w:rFonts w:ascii="Times New Roman" w:eastAsia="標楷體" w:hAnsi="Times New Roman" w:cs="Times New Roman"/>
          <w:kern w:val="0"/>
          <w:sz w:val="28"/>
          <w:szCs w:val="28"/>
        </w:rPr>
        <w:t>襄助所長並督導全所各單位</w:t>
      </w:r>
      <w:r w:rsidR="0020263B" w:rsidRPr="001C34A1">
        <w:rPr>
          <w:rFonts w:ascii="Times New Roman" w:eastAsia="標楷體" w:hAnsi="Times New Roman" w:cs="Times New Roman"/>
          <w:kern w:val="0"/>
          <w:sz w:val="28"/>
          <w:szCs w:val="28"/>
        </w:rPr>
        <w:t>COVID-19</w:t>
      </w:r>
      <w:proofErr w:type="gramStart"/>
      <w:r w:rsidR="0020263B" w:rsidRPr="001C34A1">
        <w:rPr>
          <w:rFonts w:ascii="Times New Roman" w:eastAsia="標楷體" w:hAnsi="Times New Roman" w:cs="Times New Roman"/>
          <w:kern w:val="0"/>
          <w:sz w:val="28"/>
          <w:szCs w:val="28"/>
        </w:rPr>
        <w:t>疫</w:t>
      </w:r>
      <w:proofErr w:type="gramEnd"/>
      <w:r w:rsidR="0020263B" w:rsidRPr="001C34A1">
        <w:rPr>
          <w:rFonts w:ascii="Times New Roman" w:eastAsia="標楷體" w:hAnsi="Times New Roman" w:cs="Times New Roman"/>
          <w:kern w:val="0"/>
          <w:sz w:val="28"/>
          <w:szCs w:val="28"/>
        </w:rPr>
        <w:t>情</w:t>
      </w:r>
      <w:r w:rsidR="008622B8" w:rsidRPr="001C34A1">
        <w:rPr>
          <w:rFonts w:ascii="Times New Roman" w:eastAsia="標楷體" w:hAnsi="Times New Roman" w:cs="Times New Roman"/>
          <w:kern w:val="0"/>
          <w:sz w:val="28"/>
          <w:szCs w:val="28"/>
        </w:rPr>
        <w:t>防範事宜。</w:t>
      </w:r>
    </w:p>
    <w:p w:rsidR="00603AF2" w:rsidRPr="001C34A1" w:rsidRDefault="00603AF2" w:rsidP="002A5AE0">
      <w:pPr>
        <w:autoSpaceDE w:val="0"/>
        <w:autoSpaceDN w:val="0"/>
        <w:adjustRightInd w:val="0"/>
        <w:spacing w:line="480" w:lineRule="exact"/>
        <w:ind w:firstLineChars="101" w:firstLine="283"/>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（二）本所</w:t>
      </w:r>
      <w:r w:rsidRPr="001C34A1">
        <w:rPr>
          <w:rFonts w:ascii="Times New Roman" w:eastAsia="標楷體" w:hAnsi="Times New Roman" w:cs="Times New Roman"/>
          <w:kern w:val="0"/>
          <w:sz w:val="28"/>
          <w:szCs w:val="28"/>
        </w:rPr>
        <w:t>COVID-19</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情發言人。</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四、</w:t>
      </w:r>
      <w:proofErr w:type="gramStart"/>
      <w:r w:rsidRPr="001C34A1">
        <w:rPr>
          <w:rFonts w:ascii="Times New Roman" w:eastAsia="標楷體" w:hAnsi="Times New Roman" w:cs="Times New Roman"/>
          <w:kern w:val="0"/>
          <w:sz w:val="28"/>
          <w:szCs w:val="28"/>
        </w:rPr>
        <w:t>職安會</w:t>
      </w:r>
      <w:proofErr w:type="gramEnd"/>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（一）本所</w:t>
      </w:r>
      <w:r w:rsidR="0020263B" w:rsidRPr="001C34A1">
        <w:rPr>
          <w:rFonts w:ascii="Times New Roman" w:eastAsia="標楷體" w:hAnsi="Times New Roman" w:cs="Times New Roman"/>
          <w:kern w:val="0"/>
          <w:sz w:val="28"/>
          <w:szCs w:val="28"/>
        </w:rPr>
        <w:t>COVID-19</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情相關之新聞發布及中央流行</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情指揮中心發布訊息之蒐集事宜。</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（二）提供</w:t>
      </w:r>
      <w:r w:rsidR="0020263B" w:rsidRPr="001C34A1">
        <w:rPr>
          <w:rFonts w:ascii="Times New Roman" w:eastAsia="標楷體" w:hAnsi="Times New Roman" w:cs="Times New Roman"/>
          <w:kern w:val="0"/>
          <w:sz w:val="28"/>
          <w:szCs w:val="28"/>
        </w:rPr>
        <w:t>COVID-19</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情防疫衛教諮詢。</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五、各功能組及任務編組單位</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 xml:space="preserve">    </w:t>
      </w:r>
      <w:r w:rsidRPr="001C34A1">
        <w:rPr>
          <w:rFonts w:ascii="Times New Roman" w:eastAsia="標楷體" w:hAnsi="Times New Roman" w:cs="Times New Roman"/>
          <w:kern w:val="0"/>
          <w:sz w:val="28"/>
          <w:szCs w:val="28"/>
        </w:rPr>
        <w:t>辦理主管業務受</w:t>
      </w:r>
      <w:r w:rsidR="0020263B" w:rsidRPr="001C34A1">
        <w:rPr>
          <w:rFonts w:ascii="Times New Roman" w:eastAsia="標楷體" w:hAnsi="Times New Roman" w:cs="Times New Roman"/>
          <w:kern w:val="0"/>
          <w:sz w:val="28"/>
          <w:szCs w:val="28"/>
        </w:rPr>
        <w:t>COVID-19</w:t>
      </w:r>
      <w:r w:rsidRPr="001C34A1">
        <w:rPr>
          <w:rFonts w:ascii="Times New Roman" w:eastAsia="標楷體" w:hAnsi="Times New Roman" w:cs="Times New Roman"/>
          <w:kern w:val="0"/>
          <w:sz w:val="28"/>
          <w:szCs w:val="28"/>
        </w:rPr>
        <w:t>影響的因應事宜。</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六、綜計組</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（一）本所</w:t>
      </w:r>
      <w:r w:rsidR="0020263B" w:rsidRPr="001C34A1">
        <w:rPr>
          <w:rFonts w:ascii="Times New Roman" w:eastAsia="標楷體" w:hAnsi="Times New Roman" w:cs="Times New Roman"/>
          <w:kern w:val="0"/>
          <w:sz w:val="28"/>
          <w:szCs w:val="28"/>
        </w:rPr>
        <w:t>COVID-19</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情對外新聞稿發布。</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sz w:val="28"/>
          <w:szCs w:val="28"/>
        </w:rPr>
      </w:pPr>
      <w:r w:rsidRPr="001C34A1">
        <w:rPr>
          <w:rFonts w:ascii="Times New Roman" w:eastAsia="標楷體" w:hAnsi="Times New Roman" w:cs="Times New Roman"/>
          <w:kern w:val="0"/>
          <w:sz w:val="28"/>
          <w:szCs w:val="28"/>
        </w:rPr>
        <w:t>（二）本所</w:t>
      </w:r>
      <w:r w:rsidR="0020263B" w:rsidRPr="001C34A1">
        <w:rPr>
          <w:rFonts w:ascii="Times New Roman" w:eastAsia="標楷體" w:hAnsi="Times New Roman" w:cs="Times New Roman"/>
          <w:kern w:val="0"/>
          <w:sz w:val="28"/>
          <w:szCs w:val="28"/>
        </w:rPr>
        <w:t>COVID-19</w:t>
      </w:r>
      <w:proofErr w:type="gramStart"/>
      <w:r w:rsidRPr="001C34A1">
        <w:rPr>
          <w:rFonts w:ascii="Times New Roman" w:eastAsia="標楷體" w:hAnsi="Times New Roman" w:cs="Times New Roman"/>
          <w:kern w:val="0"/>
          <w:sz w:val="28"/>
          <w:szCs w:val="28"/>
        </w:rPr>
        <w:t>疫情所</w:t>
      </w:r>
      <w:proofErr w:type="gramEnd"/>
      <w:r w:rsidRPr="001C34A1">
        <w:rPr>
          <w:rFonts w:ascii="Times New Roman" w:eastAsia="標楷體" w:hAnsi="Times New Roman" w:cs="Times New Roman"/>
          <w:kern w:val="0"/>
          <w:sz w:val="28"/>
          <w:szCs w:val="28"/>
        </w:rPr>
        <w:t>內網站資訊專區維護。</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七、人事室</w:t>
      </w:r>
    </w:p>
    <w:p w:rsidR="008622B8" w:rsidRPr="001C34A1" w:rsidRDefault="008622B8" w:rsidP="002A5AE0">
      <w:pPr>
        <w:autoSpaceDE w:val="0"/>
        <w:autoSpaceDN w:val="0"/>
        <w:adjustRightInd w:val="0"/>
        <w:spacing w:line="480" w:lineRule="exact"/>
        <w:ind w:leftChars="100" w:left="1080" w:hangingChars="300" w:hanging="840"/>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w:t>
      </w:r>
      <w:r w:rsidR="002D32C5" w:rsidRPr="001C34A1">
        <w:rPr>
          <w:rFonts w:ascii="Times New Roman" w:eastAsia="標楷體" w:hAnsi="Times New Roman" w:cs="Times New Roman"/>
          <w:kern w:val="0"/>
          <w:sz w:val="28"/>
          <w:szCs w:val="28"/>
        </w:rPr>
        <w:t>擔任衛生主管機關</w:t>
      </w:r>
      <w:r w:rsidR="0020263B" w:rsidRPr="001C34A1">
        <w:rPr>
          <w:rFonts w:ascii="Times New Roman" w:eastAsia="標楷體" w:hAnsi="Times New Roman" w:cs="Times New Roman"/>
          <w:kern w:val="0"/>
          <w:sz w:val="28"/>
          <w:szCs w:val="28"/>
        </w:rPr>
        <w:t>COVID-19</w:t>
      </w:r>
      <w:proofErr w:type="gramStart"/>
      <w:r w:rsidR="002D32C5" w:rsidRPr="001C34A1">
        <w:rPr>
          <w:rFonts w:ascii="Times New Roman" w:eastAsia="標楷體" w:hAnsi="Times New Roman" w:cs="Times New Roman"/>
          <w:kern w:val="0"/>
          <w:sz w:val="28"/>
          <w:szCs w:val="28"/>
        </w:rPr>
        <w:t>疫</w:t>
      </w:r>
      <w:proofErr w:type="gramEnd"/>
      <w:r w:rsidR="002D32C5" w:rsidRPr="001C34A1">
        <w:rPr>
          <w:rFonts w:ascii="Times New Roman" w:eastAsia="標楷體" w:hAnsi="Times New Roman" w:cs="Times New Roman"/>
          <w:kern w:val="0"/>
          <w:sz w:val="28"/>
          <w:szCs w:val="28"/>
        </w:rPr>
        <w:t>情調查窗口，並負責</w:t>
      </w:r>
      <w:r w:rsidRPr="001C34A1">
        <w:rPr>
          <w:rFonts w:ascii="Times New Roman" w:eastAsia="標楷體" w:hAnsi="Times New Roman" w:cs="Times New Roman"/>
          <w:kern w:val="0"/>
          <w:sz w:val="28"/>
          <w:szCs w:val="28"/>
        </w:rPr>
        <w:t>本所員工</w:t>
      </w:r>
      <w:r w:rsidR="0020263B" w:rsidRPr="001C34A1">
        <w:rPr>
          <w:rFonts w:ascii="Times New Roman" w:eastAsia="標楷體" w:hAnsi="Times New Roman" w:cs="Times New Roman"/>
          <w:kern w:val="0"/>
          <w:sz w:val="28"/>
          <w:szCs w:val="28"/>
        </w:rPr>
        <w:t>COVID-19</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情通報事宜。</w:t>
      </w:r>
    </w:p>
    <w:p w:rsidR="00603AF2" w:rsidRPr="001C34A1" w:rsidRDefault="00603AF2"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（二）本所</w:t>
      </w:r>
      <w:r w:rsidRPr="001C34A1">
        <w:rPr>
          <w:rFonts w:ascii="Times New Roman" w:eastAsia="標楷體" w:hAnsi="Times New Roman" w:cs="Times New Roman"/>
          <w:kern w:val="0"/>
          <w:sz w:val="28"/>
          <w:szCs w:val="28"/>
        </w:rPr>
        <w:t>COVID-19</w:t>
      </w:r>
      <w:proofErr w:type="gramStart"/>
      <w:r w:rsidRPr="001C34A1">
        <w:rPr>
          <w:rFonts w:ascii="Times New Roman" w:eastAsia="標楷體" w:hAnsi="Times New Roman" w:cs="Times New Roman"/>
          <w:kern w:val="0"/>
          <w:sz w:val="28"/>
          <w:szCs w:val="28"/>
        </w:rPr>
        <w:t>疫情對</w:t>
      </w:r>
      <w:proofErr w:type="gramEnd"/>
      <w:r w:rsidRPr="001C34A1">
        <w:rPr>
          <w:rFonts w:ascii="Times New Roman" w:eastAsia="標楷體" w:hAnsi="Times New Roman" w:cs="Times New Roman"/>
          <w:kern w:val="0"/>
          <w:sz w:val="28"/>
          <w:szCs w:val="28"/>
        </w:rPr>
        <w:t>內新聞稿發布及撰寫對內對外新聞稿。</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w:t>
      </w:r>
      <w:r w:rsidR="00603AF2" w:rsidRPr="001C34A1">
        <w:rPr>
          <w:rFonts w:ascii="Times New Roman" w:eastAsia="標楷體" w:hAnsi="Times New Roman" w:cs="Times New Roman"/>
          <w:kern w:val="0"/>
          <w:sz w:val="28"/>
          <w:szCs w:val="28"/>
        </w:rPr>
        <w:t>三</w:t>
      </w:r>
      <w:r w:rsidRPr="001C34A1">
        <w:rPr>
          <w:rFonts w:ascii="Times New Roman" w:eastAsia="標楷體" w:hAnsi="Times New Roman" w:cs="Times New Roman"/>
          <w:kern w:val="0"/>
          <w:sz w:val="28"/>
          <w:szCs w:val="28"/>
        </w:rPr>
        <w:t>）本所員工</w:t>
      </w:r>
      <w:r w:rsidR="0020263B" w:rsidRPr="001C34A1">
        <w:rPr>
          <w:rFonts w:ascii="Times New Roman" w:eastAsia="標楷體" w:hAnsi="Times New Roman" w:cs="Times New Roman"/>
          <w:kern w:val="0"/>
          <w:sz w:val="28"/>
          <w:szCs w:val="28"/>
        </w:rPr>
        <w:t>COVID-19</w:t>
      </w:r>
      <w:proofErr w:type="gramStart"/>
      <w:r w:rsidR="00BF19FD" w:rsidRPr="001C34A1">
        <w:rPr>
          <w:rFonts w:ascii="Times New Roman" w:eastAsia="標楷體" w:hAnsi="Times New Roman" w:cs="Times New Roman"/>
          <w:kern w:val="0"/>
          <w:sz w:val="28"/>
          <w:szCs w:val="28"/>
        </w:rPr>
        <w:t>疫</w:t>
      </w:r>
      <w:proofErr w:type="gramEnd"/>
      <w:r w:rsidR="00BF19FD" w:rsidRPr="001C34A1">
        <w:rPr>
          <w:rFonts w:ascii="Times New Roman" w:eastAsia="標楷體" w:hAnsi="Times New Roman" w:cs="Times New Roman"/>
          <w:kern w:val="0"/>
          <w:sz w:val="28"/>
          <w:szCs w:val="28"/>
        </w:rPr>
        <w:t>情</w:t>
      </w:r>
      <w:r w:rsidRPr="001C34A1">
        <w:rPr>
          <w:rFonts w:ascii="Times New Roman" w:eastAsia="標楷體" w:hAnsi="Times New Roman" w:cs="Times New Roman"/>
          <w:kern w:val="0"/>
          <w:sz w:val="28"/>
          <w:szCs w:val="28"/>
        </w:rPr>
        <w:t>防範</w:t>
      </w:r>
      <w:r w:rsidR="00010071" w:rsidRPr="001C34A1">
        <w:rPr>
          <w:rFonts w:ascii="Times New Roman" w:eastAsia="標楷體" w:hAnsi="Times New Roman" w:cs="Times New Roman"/>
          <w:kern w:val="0"/>
          <w:sz w:val="28"/>
          <w:szCs w:val="28"/>
        </w:rPr>
        <w:t>、</w:t>
      </w:r>
      <w:r w:rsidRPr="001C34A1">
        <w:rPr>
          <w:rFonts w:ascii="Times New Roman" w:eastAsia="標楷體" w:hAnsi="Times New Roman" w:cs="Times New Roman"/>
          <w:kern w:val="0"/>
          <w:sz w:val="28"/>
          <w:szCs w:val="28"/>
        </w:rPr>
        <w:t>教育宣導</w:t>
      </w:r>
      <w:r w:rsidR="00010071" w:rsidRPr="001C34A1">
        <w:rPr>
          <w:rFonts w:ascii="Times New Roman" w:eastAsia="標楷體" w:hAnsi="Times New Roman" w:cs="Times New Roman"/>
          <w:kern w:val="0"/>
          <w:sz w:val="28"/>
          <w:szCs w:val="28"/>
        </w:rPr>
        <w:t>及員工協助方案相關</w:t>
      </w:r>
      <w:r w:rsidRPr="001C34A1">
        <w:rPr>
          <w:rFonts w:ascii="Times New Roman" w:eastAsia="標楷體" w:hAnsi="Times New Roman" w:cs="Times New Roman"/>
          <w:kern w:val="0"/>
          <w:sz w:val="28"/>
          <w:szCs w:val="28"/>
        </w:rPr>
        <w:t>事宜。</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w:t>
      </w:r>
      <w:r w:rsidR="00603AF2" w:rsidRPr="001C34A1">
        <w:rPr>
          <w:rFonts w:ascii="Times New Roman" w:eastAsia="標楷體" w:hAnsi="Times New Roman" w:cs="Times New Roman"/>
          <w:kern w:val="0"/>
          <w:sz w:val="28"/>
          <w:szCs w:val="28"/>
        </w:rPr>
        <w:t>四</w:t>
      </w:r>
      <w:r w:rsidRPr="001C34A1">
        <w:rPr>
          <w:rFonts w:ascii="Times New Roman" w:eastAsia="標楷體" w:hAnsi="Times New Roman" w:cs="Times New Roman"/>
          <w:kern w:val="0"/>
          <w:sz w:val="28"/>
          <w:szCs w:val="28"/>
        </w:rPr>
        <w:t>）本所員工因應</w:t>
      </w:r>
      <w:r w:rsidR="0020263B" w:rsidRPr="001C34A1">
        <w:rPr>
          <w:rFonts w:ascii="Times New Roman" w:eastAsia="標楷體" w:hAnsi="Times New Roman" w:cs="Times New Roman"/>
          <w:kern w:val="0"/>
          <w:sz w:val="28"/>
          <w:szCs w:val="28"/>
        </w:rPr>
        <w:t>COVID-19</w:t>
      </w:r>
      <w:proofErr w:type="gramStart"/>
      <w:r w:rsidRPr="001C34A1">
        <w:rPr>
          <w:rFonts w:ascii="Times New Roman" w:eastAsia="標楷體" w:hAnsi="Times New Roman" w:cs="Times New Roman"/>
          <w:kern w:val="0"/>
          <w:sz w:val="28"/>
          <w:szCs w:val="28"/>
        </w:rPr>
        <w:t>疫情</w:t>
      </w:r>
      <w:r w:rsidR="00010071" w:rsidRPr="001C34A1">
        <w:rPr>
          <w:rFonts w:ascii="Times New Roman" w:eastAsia="標楷體" w:hAnsi="Times New Roman" w:cs="Times New Roman"/>
          <w:kern w:val="0"/>
          <w:sz w:val="28"/>
          <w:szCs w:val="28"/>
        </w:rPr>
        <w:t>差</w:t>
      </w:r>
      <w:proofErr w:type="gramEnd"/>
      <w:r w:rsidR="00010071" w:rsidRPr="001C34A1">
        <w:rPr>
          <w:rFonts w:ascii="Times New Roman" w:eastAsia="標楷體" w:hAnsi="Times New Roman" w:cs="Times New Roman"/>
          <w:kern w:val="0"/>
          <w:sz w:val="28"/>
          <w:szCs w:val="28"/>
        </w:rPr>
        <w:t>勤管理及</w:t>
      </w:r>
      <w:r w:rsidRPr="001C34A1">
        <w:rPr>
          <w:rFonts w:ascii="Times New Roman" w:eastAsia="標楷體" w:hAnsi="Times New Roman" w:cs="Times New Roman"/>
          <w:kern w:val="0"/>
          <w:sz w:val="28"/>
          <w:szCs w:val="28"/>
        </w:rPr>
        <w:t>請假事宜。</w:t>
      </w:r>
    </w:p>
    <w:p w:rsidR="00010071" w:rsidRPr="001C34A1" w:rsidRDefault="00010071"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lastRenderedPageBreak/>
        <w:t>（</w:t>
      </w:r>
      <w:r w:rsidR="00603AF2" w:rsidRPr="001C34A1">
        <w:rPr>
          <w:rFonts w:ascii="Times New Roman" w:eastAsia="標楷體" w:hAnsi="Times New Roman" w:cs="Times New Roman"/>
          <w:kern w:val="0"/>
          <w:sz w:val="28"/>
          <w:szCs w:val="28"/>
        </w:rPr>
        <w:t>五</w:t>
      </w:r>
      <w:r w:rsidRPr="001C34A1">
        <w:rPr>
          <w:rFonts w:ascii="Times New Roman" w:eastAsia="標楷體" w:hAnsi="Times New Roman" w:cs="Times New Roman"/>
          <w:kern w:val="0"/>
          <w:sz w:val="28"/>
          <w:szCs w:val="28"/>
        </w:rPr>
        <w:t>）本所居家辦公員工管理事宜。</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八、主計室</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 xml:space="preserve">    </w:t>
      </w:r>
      <w:r w:rsidRPr="001C34A1">
        <w:rPr>
          <w:rFonts w:ascii="Times New Roman" w:eastAsia="標楷體" w:hAnsi="Times New Roman" w:cs="Times New Roman"/>
          <w:kern w:val="0"/>
          <w:sz w:val="28"/>
          <w:szCs w:val="28"/>
        </w:rPr>
        <w:t>本所</w:t>
      </w:r>
      <w:r w:rsidR="0020263B" w:rsidRPr="001C34A1">
        <w:rPr>
          <w:rFonts w:ascii="Times New Roman" w:eastAsia="標楷體" w:hAnsi="Times New Roman" w:cs="Times New Roman"/>
          <w:kern w:val="0"/>
          <w:sz w:val="28"/>
          <w:szCs w:val="28"/>
        </w:rPr>
        <w:t>COVID-19</w:t>
      </w:r>
      <w:proofErr w:type="gramStart"/>
      <w:r w:rsidR="00BF19FD" w:rsidRPr="001C34A1">
        <w:rPr>
          <w:rFonts w:ascii="Times New Roman" w:eastAsia="標楷體" w:hAnsi="Times New Roman" w:cs="Times New Roman"/>
          <w:kern w:val="0"/>
          <w:sz w:val="28"/>
          <w:szCs w:val="28"/>
        </w:rPr>
        <w:t>疫</w:t>
      </w:r>
      <w:proofErr w:type="gramEnd"/>
      <w:r w:rsidR="00BF19FD" w:rsidRPr="001C34A1">
        <w:rPr>
          <w:rFonts w:ascii="Times New Roman" w:eastAsia="標楷體" w:hAnsi="Times New Roman" w:cs="Times New Roman"/>
          <w:kern w:val="0"/>
          <w:sz w:val="28"/>
          <w:szCs w:val="28"/>
        </w:rPr>
        <w:t>情</w:t>
      </w:r>
      <w:r w:rsidRPr="001C34A1">
        <w:rPr>
          <w:rFonts w:ascii="Times New Roman" w:eastAsia="標楷體" w:hAnsi="Times New Roman" w:cs="Times New Roman"/>
          <w:kern w:val="0"/>
          <w:sz w:val="28"/>
          <w:szCs w:val="28"/>
        </w:rPr>
        <w:t>防範相關經費之協調調度。</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九、政風室</w:t>
      </w:r>
    </w:p>
    <w:p w:rsidR="008622B8" w:rsidRPr="001C34A1" w:rsidRDefault="008622B8" w:rsidP="006A2933">
      <w:pPr>
        <w:autoSpaceDE w:val="0"/>
        <w:autoSpaceDN w:val="0"/>
        <w:adjustRightInd w:val="0"/>
        <w:spacing w:line="480" w:lineRule="exact"/>
        <w:ind w:left="560" w:hangingChars="200" w:hanging="56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 xml:space="preserve">    </w:t>
      </w:r>
      <w:r w:rsidRPr="001C34A1">
        <w:rPr>
          <w:rFonts w:ascii="Times New Roman" w:eastAsia="標楷體" w:hAnsi="Times New Roman" w:cs="Times New Roman"/>
          <w:kern w:val="0"/>
          <w:sz w:val="28"/>
          <w:szCs w:val="28"/>
        </w:rPr>
        <w:t>受理</w:t>
      </w:r>
      <w:proofErr w:type="gramStart"/>
      <w:r w:rsidRPr="001C34A1">
        <w:rPr>
          <w:rFonts w:ascii="Times New Roman" w:eastAsia="標楷體" w:hAnsi="Times New Roman" w:cs="Times New Roman"/>
          <w:sz w:val="28"/>
          <w:szCs w:val="28"/>
        </w:rPr>
        <w:t>查察</w:t>
      </w:r>
      <w:r w:rsidRPr="001C34A1">
        <w:rPr>
          <w:rFonts w:ascii="Times New Roman" w:eastAsia="標楷體" w:hAnsi="Times New Roman" w:cs="Times New Roman"/>
          <w:kern w:val="0"/>
          <w:sz w:val="28"/>
          <w:szCs w:val="28"/>
        </w:rPr>
        <w:t>本所</w:t>
      </w:r>
      <w:proofErr w:type="gramEnd"/>
      <w:r w:rsidR="0020263B" w:rsidRPr="001C34A1">
        <w:rPr>
          <w:rFonts w:ascii="Times New Roman" w:eastAsia="標楷體" w:hAnsi="Times New Roman" w:cs="Times New Roman"/>
          <w:kern w:val="0"/>
          <w:sz w:val="28"/>
          <w:szCs w:val="28"/>
        </w:rPr>
        <w:t>COVID-19</w:t>
      </w:r>
      <w:r w:rsidRPr="001C34A1">
        <w:rPr>
          <w:rFonts w:ascii="Times New Roman" w:eastAsia="標楷體" w:hAnsi="Times New Roman" w:cs="Times New Roman"/>
          <w:sz w:val="28"/>
          <w:szCs w:val="28"/>
        </w:rPr>
        <w:t>未經證實或來源不明之</w:t>
      </w:r>
      <w:proofErr w:type="gramStart"/>
      <w:r w:rsidRPr="001C34A1">
        <w:rPr>
          <w:rFonts w:ascii="Times New Roman" w:eastAsia="標楷體" w:hAnsi="Times New Roman" w:cs="Times New Roman"/>
          <w:sz w:val="28"/>
          <w:szCs w:val="28"/>
        </w:rPr>
        <w:t>疫情假</w:t>
      </w:r>
      <w:proofErr w:type="gramEnd"/>
      <w:r w:rsidRPr="001C34A1">
        <w:rPr>
          <w:rFonts w:ascii="Times New Roman" w:eastAsia="標楷體" w:hAnsi="Times New Roman" w:cs="Times New Roman"/>
          <w:sz w:val="28"/>
          <w:szCs w:val="28"/>
        </w:rPr>
        <w:t>訊息。</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十、秘書室</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（一）督導各辦公廳舍環境及公務車等消毒清潔事宜。</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（二）本所員工防範</w:t>
      </w:r>
      <w:r w:rsidR="0020263B" w:rsidRPr="001C34A1">
        <w:rPr>
          <w:rFonts w:ascii="Times New Roman" w:eastAsia="標楷體" w:hAnsi="Times New Roman" w:cs="Times New Roman"/>
          <w:kern w:val="0"/>
          <w:sz w:val="28"/>
          <w:szCs w:val="28"/>
        </w:rPr>
        <w:t>COVID-19</w:t>
      </w:r>
      <w:proofErr w:type="gramStart"/>
      <w:r w:rsidR="00BF19FD" w:rsidRPr="001C34A1">
        <w:rPr>
          <w:rFonts w:ascii="Times New Roman" w:eastAsia="標楷體" w:hAnsi="Times New Roman" w:cs="Times New Roman"/>
          <w:kern w:val="0"/>
          <w:sz w:val="28"/>
          <w:szCs w:val="28"/>
        </w:rPr>
        <w:t>疫</w:t>
      </w:r>
      <w:proofErr w:type="gramEnd"/>
      <w:r w:rsidR="00BF19FD" w:rsidRPr="001C34A1">
        <w:rPr>
          <w:rFonts w:ascii="Times New Roman" w:eastAsia="標楷體" w:hAnsi="Times New Roman" w:cs="Times New Roman"/>
          <w:kern w:val="0"/>
          <w:sz w:val="28"/>
          <w:szCs w:val="28"/>
        </w:rPr>
        <w:t>情</w:t>
      </w:r>
      <w:r w:rsidRPr="001C34A1">
        <w:rPr>
          <w:rFonts w:ascii="Times New Roman" w:eastAsia="標楷體" w:hAnsi="Times New Roman" w:cs="Times New Roman"/>
          <w:kern w:val="0"/>
          <w:sz w:val="28"/>
          <w:szCs w:val="28"/>
        </w:rPr>
        <w:t>裝備</w:t>
      </w:r>
      <w:r w:rsidR="00BF19FD" w:rsidRPr="001C34A1">
        <w:rPr>
          <w:rFonts w:ascii="Times New Roman" w:eastAsia="標楷體" w:hAnsi="Times New Roman" w:cs="Times New Roman"/>
          <w:kern w:val="0"/>
          <w:sz w:val="28"/>
          <w:szCs w:val="28"/>
        </w:rPr>
        <w:t>物資</w:t>
      </w:r>
      <w:r w:rsidRPr="001C34A1">
        <w:rPr>
          <w:rFonts w:ascii="Times New Roman" w:eastAsia="標楷體" w:hAnsi="Times New Roman" w:cs="Times New Roman"/>
          <w:kern w:val="0"/>
          <w:sz w:val="28"/>
          <w:szCs w:val="28"/>
        </w:rPr>
        <w:t>（例如額溫槍、口罩、酒精</w:t>
      </w:r>
      <w:r w:rsidR="004536FE" w:rsidRPr="001C34A1">
        <w:rPr>
          <w:rFonts w:ascii="Times New Roman" w:eastAsia="標楷體" w:hAnsi="Times New Roman" w:cs="Times New Roman"/>
          <w:kern w:val="0"/>
          <w:sz w:val="28"/>
          <w:szCs w:val="28"/>
        </w:rPr>
        <w:t>、</w:t>
      </w:r>
      <w:r w:rsidR="004536FE" w:rsidRPr="001C34A1">
        <w:rPr>
          <w:rFonts w:ascii="Times New Roman" w:eastAsia="標楷體" w:hAnsi="Times New Roman" w:cs="Times New Roman"/>
          <w:color w:val="FF0000"/>
          <w:kern w:val="0"/>
          <w:sz w:val="28"/>
          <w:szCs w:val="28"/>
        </w:rPr>
        <w:t>快篩試劑</w:t>
      </w:r>
      <w:r w:rsidRPr="001C34A1">
        <w:rPr>
          <w:rFonts w:ascii="Times New Roman" w:eastAsia="標楷體" w:hAnsi="Times New Roman" w:cs="Times New Roman"/>
          <w:kern w:val="0"/>
          <w:sz w:val="28"/>
          <w:szCs w:val="28"/>
        </w:rPr>
        <w:t>等）之購置及分配事宜。</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（三）辦理本所</w:t>
      </w:r>
      <w:r w:rsidR="0020263B" w:rsidRPr="001C34A1">
        <w:rPr>
          <w:rFonts w:ascii="Times New Roman" w:eastAsia="標楷體" w:hAnsi="Times New Roman" w:cs="Times New Roman"/>
          <w:kern w:val="0"/>
          <w:sz w:val="28"/>
          <w:szCs w:val="28"/>
        </w:rPr>
        <w:t>COVID-19</w:t>
      </w:r>
      <w:proofErr w:type="gramStart"/>
      <w:r w:rsidR="00BF19FD" w:rsidRPr="001C34A1">
        <w:rPr>
          <w:rFonts w:ascii="Times New Roman" w:eastAsia="標楷體" w:hAnsi="Times New Roman" w:cs="Times New Roman"/>
          <w:kern w:val="0"/>
          <w:sz w:val="28"/>
          <w:szCs w:val="28"/>
        </w:rPr>
        <w:t>疫</w:t>
      </w:r>
      <w:proofErr w:type="gramEnd"/>
      <w:r w:rsidR="00BF19FD" w:rsidRPr="001C34A1">
        <w:rPr>
          <w:rFonts w:ascii="Times New Roman" w:eastAsia="標楷體" w:hAnsi="Times New Roman" w:cs="Times New Roman"/>
          <w:kern w:val="0"/>
          <w:sz w:val="28"/>
          <w:szCs w:val="28"/>
        </w:rPr>
        <w:t>情</w:t>
      </w:r>
      <w:r w:rsidRPr="001C34A1">
        <w:rPr>
          <w:rFonts w:ascii="Times New Roman" w:eastAsia="標楷體" w:hAnsi="Times New Roman" w:cs="Times New Roman"/>
          <w:kern w:val="0"/>
          <w:sz w:val="28"/>
          <w:szCs w:val="28"/>
        </w:rPr>
        <w:t>防範，門禁出入管制事宜。</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（四）其他因應</w:t>
      </w:r>
      <w:r w:rsidR="0020263B" w:rsidRPr="001C34A1">
        <w:rPr>
          <w:rFonts w:ascii="Times New Roman" w:eastAsia="標楷體" w:hAnsi="Times New Roman" w:cs="Times New Roman"/>
          <w:kern w:val="0"/>
          <w:sz w:val="28"/>
          <w:szCs w:val="28"/>
        </w:rPr>
        <w:t>COVID-19</w:t>
      </w:r>
      <w:proofErr w:type="gramStart"/>
      <w:r w:rsidR="00BF19FD" w:rsidRPr="001C34A1">
        <w:rPr>
          <w:rFonts w:ascii="Times New Roman" w:eastAsia="標楷體" w:hAnsi="Times New Roman" w:cs="Times New Roman"/>
          <w:kern w:val="0"/>
          <w:sz w:val="28"/>
          <w:szCs w:val="28"/>
        </w:rPr>
        <w:t>疫</w:t>
      </w:r>
      <w:proofErr w:type="gramEnd"/>
      <w:r w:rsidR="00BF19FD" w:rsidRPr="001C34A1">
        <w:rPr>
          <w:rFonts w:ascii="Times New Roman" w:eastAsia="標楷體" w:hAnsi="Times New Roman" w:cs="Times New Roman"/>
          <w:kern w:val="0"/>
          <w:sz w:val="28"/>
          <w:szCs w:val="28"/>
        </w:rPr>
        <w:t>情</w:t>
      </w:r>
      <w:r w:rsidRPr="001C34A1">
        <w:rPr>
          <w:rFonts w:ascii="Times New Roman" w:eastAsia="標楷體" w:hAnsi="Times New Roman" w:cs="Times New Roman"/>
          <w:kern w:val="0"/>
          <w:sz w:val="28"/>
          <w:szCs w:val="28"/>
        </w:rPr>
        <w:t>防範之庶務支援事宜。</w:t>
      </w:r>
    </w:p>
    <w:p w:rsidR="008622B8" w:rsidRPr="001C34A1" w:rsidRDefault="008622B8" w:rsidP="006A2933">
      <w:pPr>
        <w:autoSpaceDE w:val="0"/>
        <w:autoSpaceDN w:val="0"/>
        <w:adjustRightInd w:val="0"/>
        <w:spacing w:line="480" w:lineRule="exact"/>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十一、法規室</w:t>
      </w:r>
    </w:p>
    <w:p w:rsidR="008622B8" w:rsidRPr="001C34A1" w:rsidRDefault="008622B8" w:rsidP="006A2933">
      <w:pPr>
        <w:autoSpaceDE w:val="0"/>
        <w:autoSpaceDN w:val="0"/>
        <w:adjustRightInd w:val="0"/>
        <w:spacing w:line="480" w:lineRule="exact"/>
        <w:ind w:leftChars="250" w:left="1020" w:hangingChars="150" w:hanging="42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協助業務與防疫（含調查時涉及之</w:t>
      </w:r>
      <w:proofErr w:type="gramStart"/>
      <w:r w:rsidRPr="001C34A1">
        <w:rPr>
          <w:rFonts w:ascii="Times New Roman" w:eastAsia="標楷體" w:hAnsi="Times New Roman" w:cs="Times New Roman"/>
          <w:kern w:val="0"/>
          <w:sz w:val="28"/>
          <w:szCs w:val="28"/>
        </w:rPr>
        <w:t>個</w:t>
      </w:r>
      <w:proofErr w:type="gramEnd"/>
      <w:r w:rsidRPr="001C34A1">
        <w:rPr>
          <w:rFonts w:ascii="Times New Roman" w:eastAsia="標楷體" w:hAnsi="Times New Roman" w:cs="Times New Roman"/>
          <w:kern w:val="0"/>
          <w:sz w:val="28"/>
          <w:szCs w:val="28"/>
        </w:rPr>
        <w:t>資）相關法規適用釋疑。</w:t>
      </w:r>
    </w:p>
    <w:p w:rsidR="008622B8" w:rsidRPr="001C34A1" w:rsidRDefault="008622B8" w:rsidP="002A5AE0">
      <w:pPr>
        <w:autoSpaceDE w:val="0"/>
        <w:autoSpaceDN w:val="0"/>
        <w:adjustRightInd w:val="0"/>
        <w:spacing w:beforeLines="50" w:before="180" w:line="480" w:lineRule="exact"/>
        <w:jc w:val="both"/>
        <w:outlineLvl w:val="0"/>
        <w:rPr>
          <w:rFonts w:ascii="Times New Roman" w:eastAsia="標楷體" w:hAnsi="Times New Roman" w:cs="Times New Roman"/>
          <w:b/>
          <w:kern w:val="0"/>
          <w:sz w:val="28"/>
          <w:szCs w:val="28"/>
        </w:rPr>
      </w:pPr>
      <w:bookmarkStart w:id="3" w:name="_Toc107992872"/>
      <w:r w:rsidRPr="001C34A1">
        <w:rPr>
          <w:rFonts w:ascii="Times New Roman" w:eastAsia="標楷體" w:hAnsi="Times New Roman" w:cs="Times New Roman"/>
          <w:b/>
          <w:kern w:val="0"/>
          <w:sz w:val="28"/>
          <w:szCs w:val="28"/>
        </w:rPr>
        <w:t>參、</w:t>
      </w:r>
      <w:r w:rsidR="0020263B" w:rsidRPr="001C34A1">
        <w:rPr>
          <w:rFonts w:ascii="Times New Roman" w:eastAsia="標楷體" w:hAnsi="Times New Roman" w:cs="Times New Roman"/>
          <w:b/>
          <w:kern w:val="0"/>
          <w:sz w:val="28"/>
          <w:szCs w:val="28"/>
        </w:rPr>
        <w:t>COVID-19</w:t>
      </w:r>
      <w:r w:rsidRPr="001C34A1">
        <w:rPr>
          <w:rFonts w:ascii="Times New Roman" w:eastAsia="標楷體" w:hAnsi="Times New Roman" w:cs="Times New Roman"/>
          <w:b/>
          <w:kern w:val="0"/>
          <w:sz w:val="28"/>
          <w:szCs w:val="28"/>
        </w:rPr>
        <w:t>防</w:t>
      </w:r>
      <w:r w:rsidR="00BF19FD" w:rsidRPr="001C34A1">
        <w:rPr>
          <w:rFonts w:ascii="Times New Roman" w:eastAsia="標楷體" w:hAnsi="Times New Roman" w:cs="Times New Roman"/>
          <w:b/>
          <w:kern w:val="0"/>
          <w:sz w:val="28"/>
          <w:szCs w:val="28"/>
        </w:rPr>
        <w:t>疫</w:t>
      </w:r>
      <w:r w:rsidRPr="001C34A1">
        <w:rPr>
          <w:rFonts w:ascii="Times New Roman" w:eastAsia="標楷體" w:hAnsi="Times New Roman" w:cs="Times New Roman"/>
          <w:b/>
          <w:kern w:val="0"/>
          <w:sz w:val="28"/>
          <w:szCs w:val="28"/>
        </w:rPr>
        <w:t>作業</w:t>
      </w:r>
      <w:bookmarkEnd w:id="3"/>
    </w:p>
    <w:p w:rsidR="008622B8" w:rsidRPr="001C34A1" w:rsidRDefault="008622B8" w:rsidP="002A5AE0">
      <w:pPr>
        <w:autoSpaceDE w:val="0"/>
        <w:autoSpaceDN w:val="0"/>
        <w:adjustRightInd w:val="0"/>
        <w:spacing w:beforeLines="50" w:before="180" w:line="480" w:lineRule="exact"/>
        <w:jc w:val="both"/>
        <w:outlineLvl w:val="1"/>
        <w:rPr>
          <w:rFonts w:ascii="Times New Roman" w:eastAsia="標楷體" w:hAnsi="Times New Roman" w:cs="Times New Roman"/>
          <w:kern w:val="0"/>
          <w:sz w:val="28"/>
          <w:szCs w:val="28"/>
        </w:rPr>
      </w:pPr>
      <w:bookmarkStart w:id="4" w:name="_Toc107992873"/>
      <w:r w:rsidRPr="001C34A1">
        <w:rPr>
          <w:rFonts w:ascii="Times New Roman" w:eastAsia="標楷體" w:hAnsi="Times New Roman" w:cs="Times New Roman"/>
          <w:kern w:val="0"/>
          <w:sz w:val="28"/>
          <w:szCs w:val="28"/>
        </w:rPr>
        <w:t>一、辦公廳舍及公務車之防護</w:t>
      </w:r>
      <w:bookmarkEnd w:id="4"/>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（一）公共設施、廁所、茶水間、電梯等場所，請所區環境清潔承攬廠商定期清潔消毒。</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（二）會議室之使用，各單位於每日派人以消毒酒精擦拭，其餘時間於使用後由使用單位自行擦拭。</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（三）平時各單位應保持辦公空間通風良好，各館舍大門應保持關閉狀態，人員刷卡進出，</w:t>
      </w:r>
      <w:proofErr w:type="gramStart"/>
      <w:r w:rsidRPr="001C34A1">
        <w:rPr>
          <w:rFonts w:ascii="Times New Roman" w:eastAsia="標楷體" w:hAnsi="Times New Roman" w:cs="Times New Roman"/>
          <w:kern w:val="0"/>
          <w:sz w:val="28"/>
          <w:szCs w:val="28"/>
        </w:rPr>
        <w:t>俾</w:t>
      </w:r>
      <w:proofErr w:type="gramEnd"/>
      <w:r w:rsidRPr="001C34A1">
        <w:rPr>
          <w:rFonts w:ascii="Times New Roman" w:eastAsia="標楷體" w:hAnsi="Times New Roman" w:cs="Times New Roman"/>
          <w:kern w:val="0"/>
          <w:sz w:val="28"/>
          <w:szCs w:val="28"/>
        </w:rPr>
        <w:t>各辦公區域儘量維持獨立之通風，減少病毒之流竄。</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（四）辦公場所</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情期間定期進行消毒，並購置消毒用品分發各單位使用。</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（五）公務車駕駛執行公務出勤前、後，用抹布</w:t>
      </w:r>
      <w:r w:rsidR="00010071" w:rsidRPr="001C34A1">
        <w:rPr>
          <w:rFonts w:ascii="Times New Roman" w:eastAsia="標楷體" w:hAnsi="Times New Roman" w:cs="Times New Roman"/>
          <w:kern w:val="0"/>
          <w:sz w:val="28"/>
          <w:szCs w:val="28"/>
        </w:rPr>
        <w:t>及消毒酒精</w:t>
      </w:r>
      <w:r w:rsidRPr="001C34A1">
        <w:rPr>
          <w:rFonts w:ascii="Times New Roman" w:eastAsia="標楷體" w:hAnsi="Times New Roman" w:cs="Times New Roman"/>
          <w:kern w:val="0"/>
          <w:sz w:val="28"/>
          <w:szCs w:val="28"/>
        </w:rPr>
        <w:t>擦拭</w:t>
      </w:r>
      <w:proofErr w:type="gramStart"/>
      <w:r w:rsidRPr="001C34A1">
        <w:rPr>
          <w:rFonts w:ascii="Times New Roman" w:eastAsia="標楷體" w:hAnsi="Times New Roman" w:cs="Times New Roman"/>
          <w:kern w:val="0"/>
          <w:sz w:val="28"/>
          <w:szCs w:val="28"/>
        </w:rPr>
        <w:t>車內椅座</w:t>
      </w:r>
      <w:proofErr w:type="gramEnd"/>
      <w:r w:rsidRPr="001C34A1">
        <w:rPr>
          <w:rFonts w:ascii="Times New Roman" w:eastAsia="標楷體" w:hAnsi="Times New Roman" w:cs="Times New Roman"/>
          <w:kern w:val="0"/>
          <w:sz w:val="28"/>
          <w:szCs w:val="28"/>
        </w:rPr>
        <w:t>及操作方向盤等，並自行戴上口罩。</w:t>
      </w:r>
    </w:p>
    <w:p w:rsidR="008622B8" w:rsidRPr="001C34A1" w:rsidRDefault="008622B8" w:rsidP="002A5AE0">
      <w:pPr>
        <w:autoSpaceDE w:val="0"/>
        <w:autoSpaceDN w:val="0"/>
        <w:adjustRightInd w:val="0"/>
        <w:spacing w:beforeLines="50" w:before="180" w:line="480" w:lineRule="exact"/>
        <w:jc w:val="both"/>
        <w:outlineLvl w:val="1"/>
        <w:rPr>
          <w:rFonts w:ascii="Times New Roman" w:eastAsia="標楷體" w:hAnsi="Times New Roman" w:cs="Times New Roman"/>
          <w:kern w:val="0"/>
          <w:sz w:val="28"/>
          <w:szCs w:val="28"/>
        </w:rPr>
      </w:pPr>
      <w:bookmarkStart w:id="5" w:name="_Toc107992874"/>
      <w:r w:rsidRPr="001C34A1">
        <w:rPr>
          <w:rFonts w:ascii="Times New Roman" w:eastAsia="標楷體" w:hAnsi="Times New Roman" w:cs="Times New Roman"/>
          <w:kern w:val="0"/>
          <w:sz w:val="28"/>
          <w:szCs w:val="28"/>
        </w:rPr>
        <w:t>二、人員管理</w:t>
      </w:r>
      <w:bookmarkEnd w:id="5"/>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（一）本所員工</w:t>
      </w:r>
    </w:p>
    <w:p w:rsidR="008622B8" w:rsidRPr="001C34A1" w:rsidRDefault="008622B8" w:rsidP="006A2933">
      <w:pPr>
        <w:autoSpaceDE w:val="0"/>
        <w:autoSpaceDN w:val="0"/>
        <w:adjustRightInd w:val="0"/>
        <w:spacing w:line="480" w:lineRule="exact"/>
        <w:ind w:leftChars="400" w:left="1170" w:hangingChars="75" w:hanging="21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1.</w:t>
      </w:r>
      <w:r w:rsidRPr="001C34A1">
        <w:rPr>
          <w:rFonts w:ascii="Times New Roman" w:eastAsia="標楷體" w:hAnsi="Times New Roman" w:cs="Times New Roman"/>
          <w:kern w:val="0"/>
          <w:sz w:val="28"/>
          <w:szCs w:val="28"/>
        </w:rPr>
        <w:t>本所員工不分職</w:t>
      </w:r>
      <w:proofErr w:type="gramStart"/>
      <w:r w:rsidRPr="001C34A1">
        <w:rPr>
          <w:rFonts w:ascii="Times New Roman" w:eastAsia="標楷體" w:hAnsi="Times New Roman" w:cs="Times New Roman"/>
          <w:kern w:val="0"/>
          <w:sz w:val="28"/>
          <w:szCs w:val="28"/>
        </w:rPr>
        <w:t>級</w:t>
      </w:r>
      <w:r w:rsidR="006E03D1" w:rsidRPr="00280409">
        <w:rPr>
          <w:rFonts w:ascii="Times New Roman" w:eastAsia="標楷體" w:hAnsi="Times New Roman" w:cs="Times New Roman"/>
          <w:color w:val="FF0000"/>
          <w:kern w:val="0"/>
          <w:sz w:val="28"/>
          <w:szCs w:val="28"/>
        </w:rPr>
        <w:t>均應配合</w:t>
      </w:r>
      <w:proofErr w:type="gramEnd"/>
      <w:r w:rsidR="006E03D1" w:rsidRPr="00280409">
        <w:rPr>
          <w:rFonts w:ascii="Times New Roman" w:eastAsia="標楷體" w:hAnsi="Times New Roman" w:cs="Times New Roman"/>
          <w:color w:val="FF0000"/>
          <w:kern w:val="0"/>
          <w:sz w:val="28"/>
          <w:szCs w:val="28"/>
        </w:rPr>
        <w:t>落實相關防護措施</w:t>
      </w:r>
      <w:r w:rsidRPr="001C34A1">
        <w:rPr>
          <w:rFonts w:ascii="Times New Roman" w:eastAsia="標楷體" w:hAnsi="Times New Roman" w:cs="Times New Roman"/>
          <w:kern w:val="0"/>
          <w:sz w:val="28"/>
          <w:szCs w:val="28"/>
        </w:rPr>
        <w:t>，每日於所區大門接受初步體溫篩檢，若超過攝氏</w:t>
      </w:r>
      <w:r w:rsidRPr="001C34A1">
        <w:rPr>
          <w:rFonts w:ascii="Times New Roman" w:eastAsia="標楷體" w:hAnsi="Times New Roman" w:cs="Times New Roman"/>
          <w:kern w:val="0"/>
          <w:sz w:val="28"/>
          <w:szCs w:val="28"/>
        </w:rPr>
        <w:t>37.5℃</w:t>
      </w:r>
      <w:r w:rsidRPr="001C34A1">
        <w:rPr>
          <w:rFonts w:ascii="Times New Roman" w:eastAsia="標楷體" w:hAnsi="Times New Roman" w:cs="Times New Roman"/>
          <w:kern w:val="0"/>
          <w:sz w:val="28"/>
          <w:szCs w:val="28"/>
        </w:rPr>
        <w:t>，要求同仁儘速就醫。</w:t>
      </w:r>
    </w:p>
    <w:p w:rsidR="008622B8" w:rsidRPr="001C34A1" w:rsidRDefault="008622B8" w:rsidP="006A2933">
      <w:pPr>
        <w:autoSpaceDE w:val="0"/>
        <w:autoSpaceDN w:val="0"/>
        <w:adjustRightInd w:val="0"/>
        <w:spacing w:line="480" w:lineRule="exact"/>
        <w:ind w:leftChars="400" w:left="1170" w:hangingChars="75" w:hanging="21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2.</w:t>
      </w:r>
      <w:r w:rsidR="006E03D1" w:rsidRPr="001C34A1">
        <w:rPr>
          <w:rFonts w:ascii="Times New Roman" w:eastAsia="標楷體" w:hAnsi="Times New Roman" w:cs="Times New Roman"/>
          <w:kern w:val="0"/>
          <w:sz w:val="28"/>
          <w:szCs w:val="28"/>
        </w:rPr>
        <w:t>各館舍出入口設置手部消毒器或酒精噴霧器，進出時雙手應進行消毒，</w:t>
      </w:r>
      <w:r w:rsidR="006E03D1" w:rsidRPr="001C34A1">
        <w:rPr>
          <w:rFonts w:ascii="Times New Roman" w:eastAsia="標楷體" w:hAnsi="Times New Roman" w:cs="Times New Roman"/>
          <w:kern w:val="0"/>
          <w:sz w:val="28"/>
          <w:szCs w:val="28"/>
        </w:rPr>
        <w:lastRenderedPageBreak/>
        <w:t>避免病毒感染。</w:t>
      </w:r>
    </w:p>
    <w:p w:rsidR="008622B8" w:rsidRPr="001C34A1" w:rsidRDefault="008622B8" w:rsidP="006A2933">
      <w:pPr>
        <w:autoSpaceDE w:val="0"/>
        <w:autoSpaceDN w:val="0"/>
        <w:adjustRightInd w:val="0"/>
        <w:spacing w:line="480" w:lineRule="exact"/>
        <w:ind w:leftChars="400" w:left="1170" w:hangingChars="75" w:hanging="21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3.</w:t>
      </w:r>
      <w:r w:rsidR="006E03D1" w:rsidRPr="001C34A1">
        <w:rPr>
          <w:rFonts w:ascii="Times New Roman" w:eastAsia="標楷體" w:hAnsi="Times New Roman" w:cs="Times New Roman"/>
          <w:kern w:val="0"/>
          <w:sz w:val="28"/>
          <w:szCs w:val="28"/>
        </w:rPr>
        <w:t>秘書室統一採購並發放各單位</w:t>
      </w:r>
      <w:proofErr w:type="gramStart"/>
      <w:r w:rsidR="006E03D1" w:rsidRPr="001C34A1">
        <w:rPr>
          <w:rFonts w:ascii="Times New Roman" w:eastAsia="標楷體" w:hAnsi="Times New Roman" w:cs="Times New Roman"/>
          <w:kern w:val="0"/>
          <w:sz w:val="28"/>
          <w:szCs w:val="28"/>
        </w:rPr>
        <w:t>額溫槍</w:t>
      </w:r>
      <w:proofErr w:type="gramEnd"/>
      <w:r w:rsidR="006E03D1" w:rsidRPr="00902517">
        <w:rPr>
          <w:rFonts w:ascii="Times New Roman" w:eastAsia="標楷體" w:hAnsi="Times New Roman" w:cs="Times New Roman"/>
          <w:color w:val="FF0000"/>
          <w:kern w:val="0"/>
          <w:sz w:val="28"/>
          <w:szCs w:val="28"/>
        </w:rPr>
        <w:t>，供同仁有不適症狀時自行量測</w:t>
      </w:r>
      <w:r w:rsidR="006E03D1" w:rsidRPr="001C34A1">
        <w:rPr>
          <w:rFonts w:ascii="Times New Roman" w:eastAsia="標楷體" w:hAnsi="Times New Roman" w:cs="Times New Roman"/>
          <w:kern w:val="0"/>
          <w:sz w:val="28"/>
          <w:szCs w:val="28"/>
        </w:rPr>
        <w:t>。</w:t>
      </w:r>
    </w:p>
    <w:p w:rsidR="008622B8" w:rsidRPr="001C34A1" w:rsidRDefault="008622B8" w:rsidP="006A2933">
      <w:pPr>
        <w:autoSpaceDE w:val="0"/>
        <w:autoSpaceDN w:val="0"/>
        <w:adjustRightInd w:val="0"/>
        <w:spacing w:line="480" w:lineRule="exact"/>
        <w:ind w:leftChars="400" w:left="1170" w:hangingChars="75" w:hanging="210"/>
        <w:jc w:val="both"/>
        <w:rPr>
          <w:rFonts w:ascii="Times New Roman" w:eastAsia="標楷體" w:hAnsi="Times New Roman" w:cs="Times New Roman"/>
          <w:strike/>
          <w:kern w:val="0"/>
          <w:sz w:val="28"/>
          <w:szCs w:val="28"/>
        </w:rPr>
      </w:pPr>
      <w:r w:rsidRPr="001C34A1">
        <w:rPr>
          <w:rFonts w:ascii="Times New Roman" w:eastAsia="標楷體" w:hAnsi="Times New Roman" w:cs="Times New Roman"/>
          <w:kern w:val="0"/>
          <w:sz w:val="28"/>
          <w:szCs w:val="28"/>
        </w:rPr>
        <w:t>4.</w:t>
      </w:r>
      <w:r w:rsidR="006E03D1" w:rsidRPr="001C34A1">
        <w:rPr>
          <w:rFonts w:ascii="Times New Roman" w:eastAsia="標楷體" w:hAnsi="Times New Roman" w:cs="Times New Roman"/>
          <w:kern w:val="0"/>
          <w:sz w:val="28"/>
          <w:szCs w:val="28"/>
        </w:rPr>
        <w:t>各單位</w:t>
      </w:r>
      <w:proofErr w:type="gramStart"/>
      <w:r w:rsidR="006E03D1" w:rsidRPr="001C34A1">
        <w:rPr>
          <w:rFonts w:ascii="Times New Roman" w:eastAsia="標楷體" w:hAnsi="Times New Roman" w:cs="Times New Roman"/>
          <w:kern w:val="0"/>
          <w:sz w:val="28"/>
          <w:szCs w:val="24"/>
        </w:rPr>
        <w:t>如有</w:t>
      </w:r>
      <w:r w:rsidR="006E03D1" w:rsidRPr="001C34A1">
        <w:rPr>
          <w:rFonts w:ascii="Times New Roman" w:eastAsia="標楷體" w:hAnsi="Times New Roman" w:cs="Times New Roman"/>
          <w:kern w:val="0"/>
          <w:sz w:val="28"/>
          <w:szCs w:val="28"/>
        </w:rPr>
        <w:t>確診</w:t>
      </w:r>
      <w:proofErr w:type="gramEnd"/>
      <w:r w:rsidR="006E03D1" w:rsidRPr="001C34A1">
        <w:rPr>
          <w:rFonts w:ascii="Times New Roman" w:eastAsia="標楷體" w:hAnsi="Times New Roman" w:cs="Times New Roman"/>
          <w:kern w:val="0"/>
          <w:sz w:val="28"/>
          <w:szCs w:val="28"/>
        </w:rPr>
        <w:t>個案</w:t>
      </w:r>
      <w:r w:rsidR="006E03D1" w:rsidRPr="001C34A1">
        <w:rPr>
          <w:rFonts w:ascii="Times New Roman" w:eastAsia="標楷體" w:hAnsi="Times New Roman" w:cs="Times New Roman"/>
          <w:spacing w:val="1"/>
          <w:kern w:val="0"/>
          <w:sz w:val="28"/>
          <w:szCs w:val="24"/>
        </w:rPr>
        <w:t>，</w:t>
      </w:r>
      <w:r w:rsidR="006E03D1" w:rsidRPr="001C34A1">
        <w:rPr>
          <w:rFonts w:ascii="Times New Roman" w:eastAsia="標楷體" w:hAnsi="Times New Roman" w:cs="Times New Roman"/>
          <w:kern w:val="0"/>
          <w:sz w:val="28"/>
          <w:szCs w:val="28"/>
        </w:rPr>
        <w:t>該名員工本人應</w:t>
      </w:r>
      <w:r w:rsidR="006E03D1" w:rsidRPr="001C34A1">
        <w:rPr>
          <w:rFonts w:ascii="Times New Roman" w:eastAsia="標楷體" w:hAnsi="Times New Roman" w:cs="Times New Roman"/>
          <w:color w:val="FF0000"/>
          <w:kern w:val="0"/>
          <w:sz w:val="28"/>
          <w:szCs w:val="28"/>
        </w:rPr>
        <w:t>依本所</w:t>
      </w:r>
      <w:r w:rsidR="00F827DA" w:rsidRPr="001C34A1">
        <w:rPr>
          <w:rFonts w:ascii="Times New Roman" w:eastAsia="標楷體" w:hAnsi="Times New Roman" w:cs="Times New Roman"/>
          <w:color w:val="FF0000"/>
          <w:kern w:val="0"/>
          <w:sz w:val="28"/>
          <w:szCs w:val="28"/>
        </w:rPr>
        <w:t>於防疫會議後更新公布之</w:t>
      </w:r>
      <w:r w:rsidR="006E03D1" w:rsidRPr="00902517">
        <w:rPr>
          <w:rFonts w:ascii="Times New Roman" w:eastAsia="標楷體" w:hAnsi="Times New Roman" w:cs="Times New Roman"/>
          <w:color w:val="FF0000"/>
          <w:kern w:val="0"/>
          <w:sz w:val="28"/>
          <w:szCs w:val="28"/>
        </w:rPr>
        <w:t>防疫情境處理原則進行處置</w:t>
      </w:r>
      <w:r w:rsidR="006E03D1" w:rsidRPr="001C34A1">
        <w:rPr>
          <w:rFonts w:ascii="Times New Roman" w:eastAsia="標楷體" w:hAnsi="Times New Roman" w:cs="Times New Roman"/>
          <w:kern w:val="0"/>
          <w:sz w:val="28"/>
          <w:szCs w:val="28"/>
        </w:rPr>
        <w:t>，並主動通報單位主管，由單位主管陳報主任秘書及督導副所長，並同步通報人事室。</w:t>
      </w:r>
    </w:p>
    <w:p w:rsidR="008622B8" w:rsidRPr="001C34A1" w:rsidRDefault="008622B8" w:rsidP="006A2933">
      <w:pPr>
        <w:snapToGrid w:val="0"/>
        <w:spacing w:line="480" w:lineRule="exact"/>
        <w:ind w:leftChars="413" w:left="1134" w:right="45" w:hangingChars="51" w:hanging="143"/>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5.</w:t>
      </w:r>
      <w:r w:rsidR="006E03D1" w:rsidRPr="001C34A1">
        <w:rPr>
          <w:rFonts w:ascii="Times New Roman" w:eastAsia="標楷體" w:hAnsi="Times New Roman" w:cs="Times New Roman"/>
          <w:kern w:val="0"/>
          <w:sz w:val="28"/>
          <w:szCs w:val="28"/>
        </w:rPr>
        <w:t>本所同仁應落實自我健康狀況的監測，</w:t>
      </w:r>
      <w:r w:rsidR="006E03D1" w:rsidRPr="00902517">
        <w:rPr>
          <w:rFonts w:ascii="Times New Roman" w:eastAsia="標楷體" w:hAnsi="Times New Roman" w:cs="Times New Roman"/>
          <w:color w:val="FF0000"/>
          <w:kern w:val="0"/>
          <w:sz w:val="28"/>
          <w:szCs w:val="28"/>
        </w:rPr>
        <w:t>如上班期間自行量測體溫超過攝氏</w:t>
      </w:r>
      <w:r w:rsidR="006E03D1" w:rsidRPr="00902517">
        <w:rPr>
          <w:rFonts w:ascii="Times New Roman" w:eastAsia="標楷體" w:hAnsi="Times New Roman" w:cs="Times New Roman"/>
          <w:color w:val="FF0000"/>
          <w:kern w:val="0"/>
          <w:sz w:val="28"/>
          <w:szCs w:val="28"/>
        </w:rPr>
        <w:t>37.5℃</w:t>
      </w:r>
      <w:r w:rsidR="006E03D1" w:rsidRPr="001C34A1">
        <w:rPr>
          <w:rFonts w:ascii="Times New Roman" w:eastAsia="標楷體" w:hAnsi="Times New Roman" w:cs="Times New Roman"/>
          <w:color w:val="7030A0"/>
          <w:kern w:val="0"/>
          <w:sz w:val="28"/>
          <w:szCs w:val="28"/>
        </w:rPr>
        <w:t>，</w:t>
      </w:r>
      <w:r w:rsidR="006E03D1" w:rsidRPr="001C34A1">
        <w:rPr>
          <w:rFonts w:ascii="Times New Roman" w:eastAsia="標楷體" w:hAnsi="Times New Roman" w:cs="Times New Roman"/>
          <w:kern w:val="0"/>
          <w:sz w:val="28"/>
          <w:szCs w:val="28"/>
        </w:rPr>
        <w:t>或</w:t>
      </w:r>
      <w:r w:rsidR="006E03D1" w:rsidRPr="00902517">
        <w:rPr>
          <w:rFonts w:ascii="Times New Roman" w:eastAsia="標楷體" w:hAnsi="Times New Roman" w:cs="Times New Roman"/>
          <w:color w:val="FF0000"/>
          <w:kern w:val="0"/>
          <w:sz w:val="28"/>
          <w:szCs w:val="28"/>
        </w:rPr>
        <w:t>身體不適出現</w:t>
      </w:r>
      <w:r w:rsidR="006E03D1" w:rsidRPr="001C34A1">
        <w:rPr>
          <w:rFonts w:ascii="Times New Roman" w:eastAsia="標楷體" w:hAnsi="Times New Roman" w:cs="Times New Roman"/>
          <w:kern w:val="0"/>
          <w:sz w:val="28"/>
          <w:szCs w:val="28"/>
        </w:rPr>
        <w:t>急性呼吸道感染症狀，應主動向單位主管或負責人員報告，</w:t>
      </w:r>
      <w:r w:rsidR="006E03D1" w:rsidRPr="00902517">
        <w:rPr>
          <w:rFonts w:ascii="Times New Roman" w:eastAsia="標楷體" w:hAnsi="Times New Roman" w:cs="Times New Roman"/>
          <w:color w:val="FF0000"/>
          <w:kern w:val="0"/>
          <w:sz w:val="28"/>
          <w:szCs w:val="28"/>
        </w:rPr>
        <w:t>並向秘書室申請</w:t>
      </w:r>
      <w:r w:rsidR="006E03D1" w:rsidRPr="00902517">
        <w:rPr>
          <w:rFonts w:ascii="Times New Roman" w:eastAsia="標楷體" w:hAnsi="Times New Roman" w:cs="Times New Roman"/>
          <w:color w:val="FF0000"/>
          <w:kern w:val="0"/>
          <w:sz w:val="28"/>
          <w:szCs w:val="28"/>
        </w:rPr>
        <w:t>COVID-19</w:t>
      </w:r>
      <w:proofErr w:type="gramStart"/>
      <w:r w:rsidR="006E03D1" w:rsidRPr="00902517">
        <w:rPr>
          <w:rFonts w:ascii="Times New Roman" w:eastAsia="標楷體" w:hAnsi="Times New Roman" w:cs="Times New Roman"/>
          <w:color w:val="FF0000"/>
          <w:kern w:val="0"/>
          <w:sz w:val="28"/>
          <w:szCs w:val="28"/>
        </w:rPr>
        <w:t>快篩試劑</w:t>
      </w:r>
      <w:proofErr w:type="gramEnd"/>
      <w:r w:rsidR="006E03D1" w:rsidRPr="00902517">
        <w:rPr>
          <w:rFonts w:ascii="Times New Roman" w:eastAsia="標楷體" w:hAnsi="Times New Roman" w:cs="Times New Roman"/>
          <w:color w:val="FF0000"/>
          <w:kern w:val="0"/>
          <w:sz w:val="28"/>
          <w:szCs w:val="28"/>
        </w:rPr>
        <w:t>進行篩檢，</w:t>
      </w:r>
      <w:proofErr w:type="gramStart"/>
      <w:r w:rsidR="006E03D1" w:rsidRPr="00902517">
        <w:rPr>
          <w:rFonts w:ascii="Times New Roman" w:eastAsia="標楷體" w:hAnsi="Times New Roman" w:cs="Times New Roman"/>
          <w:color w:val="FF0000"/>
          <w:kern w:val="0"/>
          <w:sz w:val="28"/>
          <w:szCs w:val="28"/>
        </w:rPr>
        <w:t>快篩陽性</w:t>
      </w:r>
      <w:proofErr w:type="gramEnd"/>
      <w:r w:rsidR="006E03D1" w:rsidRPr="00902517">
        <w:rPr>
          <w:rFonts w:ascii="Times New Roman" w:eastAsia="標楷體" w:hAnsi="Times New Roman" w:cs="Times New Roman"/>
          <w:color w:val="FF0000"/>
          <w:kern w:val="0"/>
          <w:sz w:val="28"/>
          <w:szCs w:val="28"/>
        </w:rPr>
        <w:t>即應依</w:t>
      </w:r>
      <w:r w:rsidR="00F827DA" w:rsidRPr="00902517">
        <w:rPr>
          <w:rFonts w:ascii="Times New Roman" w:eastAsia="標楷體" w:hAnsi="Times New Roman" w:cs="Times New Roman"/>
          <w:color w:val="FF0000"/>
          <w:kern w:val="0"/>
          <w:sz w:val="28"/>
          <w:szCs w:val="28"/>
        </w:rPr>
        <w:t>本所防疫會議後更新公布之</w:t>
      </w:r>
      <w:r w:rsidR="006E03D1" w:rsidRPr="00902517">
        <w:rPr>
          <w:rFonts w:ascii="Times New Roman" w:eastAsia="標楷體" w:hAnsi="Times New Roman" w:cs="Times New Roman"/>
          <w:color w:val="FF0000"/>
          <w:kern w:val="0"/>
          <w:sz w:val="28"/>
          <w:szCs w:val="28"/>
        </w:rPr>
        <w:t>防疫情境處理原則進行處置及通報</w:t>
      </w:r>
      <w:r w:rsidR="006E03D1" w:rsidRPr="001C34A1">
        <w:rPr>
          <w:rFonts w:ascii="Times New Roman" w:eastAsia="標楷體" w:hAnsi="Times New Roman" w:cs="Times New Roman"/>
          <w:kern w:val="0"/>
          <w:sz w:val="28"/>
          <w:szCs w:val="28"/>
        </w:rPr>
        <w:t>。</w:t>
      </w:r>
    </w:p>
    <w:p w:rsidR="008622B8" w:rsidRPr="001C34A1" w:rsidRDefault="008622B8" w:rsidP="002B370E">
      <w:pPr>
        <w:autoSpaceDE w:val="0"/>
        <w:autoSpaceDN w:val="0"/>
        <w:adjustRightInd w:val="0"/>
        <w:spacing w:line="480" w:lineRule="exact"/>
        <w:ind w:leftChars="400" w:left="1170" w:hangingChars="75" w:hanging="21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6.</w:t>
      </w:r>
      <w:r w:rsidRPr="001C34A1">
        <w:rPr>
          <w:rFonts w:ascii="Times New Roman" w:eastAsia="標楷體" w:hAnsi="Times New Roman" w:cs="Times New Roman"/>
          <w:kern w:val="0"/>
          <w:sz w:val="28"/>
          <w:szCs w:val="28"/>
        </w:rPr>
        <w:t>利用電子郵件或相關宣導刊物傳達正確</w:t>
      </w:r>
      <w:r w:rsidR="006D3040" w:rsidRPr="001C34A1">
        <w:rPr>
          <w:rFonts w:ascii="Times New Roman" w:eastAsia="標楷體" w:hAnsi="Times New Roman" w:cs="Times New Roman"/>
          <w:kern w:val="0"/>
          <w:sz w:val="28"/>
          <w:szCs w:val="28"/>
        </w:rPr>
        <w:t>防疫</w:t>
      </w:r>
      <w:r w:rsidRPr="001C34A1">
        <w:rPr>
          <w:rFonts w:ascii="Times New Roman" w:eastAsia="標楷體" w:hAnsi="Times New Roman" w:cs="Times New Roman"/>
          <w:kern w:val="0"/>
          <w:sz w:val="28"/>
          <w:szCs w:val="28"/>
        </w:rPr>
        <w:t>資訊。</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（二）非本所員工</w:t>
      </w:r>
    </w:p>
    <w:p w:rsidR="008622B8" w:rsidRPr="001C34A1" w:rsidRDefault="008622B8" w:rsidP="006A2933">
      <w:pPr>
        <w:autoSpaceDE w:val="0"/>
        <w:autoSpaceDN w:val="0"/>
        <w:adjustRightInd w:val="0"/>
        <w:spacing w:line="480" w:lineRule="exact"/>
        <w:ind w:leftChars="400" w:left="1170" w:hangingChars="75" w:hanging="21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1.</w:t>
      </w:r>
      <w:r w:rsidRPr="001C34A1">
        <w:rPr>
          <w:rFonts w:ascii="Times New Roman" w:eastAsia="標楷體" w:hAnsi="Times New Roman" w:cs="Times New Roman"/>
          <w:kern w:val="0"/>
          <w:sz w:val="28"/>
          <w:szCs w:val="28"/>
        </w:rPr>
        <w:t>來訪及洽公外賓於會客室先行量測體溫，體溫超過</w:t>
      </w:r>
      <w:r w:rsidRPr="001C34A1">
        <w:rPr>
          <w:rFonts w:ascii="Times New Roman" w:eastAsia="標楷體" w:hAnsi="Times New Roman" w:cs="Times New Roman"/>
          <w:kern w:val="0"/>
          <w:sz w:val="28"/>
          <w:szCs w:val="28"/>
        </w:rPr>
        <w:t>37.5℃</w:t>
      </w:r>
      <w:r w:rsidRPr="001C34A1">
        <w:rPr>
          <w:rFonts w:ascii="Times New Roman" w:eastAsia="標楷體" w:hAnsi="Times New Roman" w:cs="Times New Roman"/>
          <w:kern w:val="0"/>
          <w:sz w:val="28"/>
          <w:szCs w:val="28"/>
        </w:rPr>
        <w:t>者，登記身份資料後，建議其儘速就醫。</w:t>
      </w:r>
    </w:p>
    <w:p w:rsidR="008622B8" w:rsidRPr="001C34A1" w:rsidRDefault="008622B8" w:rsidP="006A2933">
      <w:pPr>
        <w:autoSpaceDE w:val="0"/>
        <w:autoSpaceDN w:val="0"/>
        <w:adjustRightInd w:val="0"/>
        <w:spacing w:line="480" w:lineRule="exact"/>
        <w:ind w:leftChars="400" w:left="1170" w:hangingChars="75" w:hanging="21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2.</w:t>
      </w:r>
      <w:r w:rsidRPr="001C34A1">
        <w:rPr>
          <w:rFonts w:ascii="Times New Roman" w:eastAsia="標楷體" w:hAnsi="Times New Roman" w:cs="Times New Roman"/>
          <w:kern w:val="0"/>
          <w:sz w:val="28"/>
          <w:szCs w:val="28"/>
        </w:rPr>
        <w:t>各項公（</w:t>
      </w:r>
      <w:proofErr w:type="gramStart"/>
      <w:r w:rsidRPr="001C34A1">
        <w:rPr>
          <w:rFonts w:ascii="Times New Roman" w:eastAsia="標楷體" w:hAnsi="Times New Roman" w:cs="Times New Roman"/>
          <w:kern w:val="0"/>
          <w:sz w:val="28"/>
          <w:szCs w:val="28"/>
        </w:rPr>
        <w:t>庶</w:t>
      </w:r>
      <w:proofErr w:type="gramEnd"/>
      <w:r w:rsidRPr="001C34A1">
        <w:rPr>
          <w:rFonts w:ascii="Times New Roman" w:eastAsia="標楷體" w:hAnsi="Times New Roman" w:cs="Times New Roman"/>
          <w:kern w:val="0"/>
          <w:sz w:val="28"/>
          <w:szCs w:val="28"/>
        </w:rPr>
        <w:t>）</w:t>
      </w:r>
      <w:proofErr w:type="gramStart"/>
      <w:r w:rsidRPr="001C34A1">
        <w:rPr>
          <w:rFonts w:ascii="Times New Roman" w:eastAsia="標楷體" w:hAnsi="Times New Roman" w:cs="Times New Roman"/>
          <w:kern w:val="0"/>
          <w:sz w:val="28"/>
          <w:szCs w:val="28"/>
        </w:rPr>
        <w:t>務</w:t>
      </w:r>
      <w:proofErr w:type="gramEnd"/>
      <w:r w:rsidRPr="001C34A1">
        <w:rPr>
          <w:rFonts w:ascii="Times New Roman" w:eastAsia="標楷體" w:hAnsi="Times New Roman" w:cs="Times New Roman"/>
          <w:kern w:val="0"/>
          <w:sz w:val="28"/>
          <w:szCs w:val="28"/>
        </w:rPr>
        <w:t>洽談事宜集中於三號門會客室進行，非經單位主管或其代理人同意，不得進入本所各館舍。經獲同意進入本所各館舍之訪客應確實登記、量測體溫，並進行手部消毒後，由同意受訪單位派員至會客室親自接入並陪同。</w:t>
      </w:r>
    </w:p>
    <w:p w:rsidR="008622B8" w:rsidRPr="001C34A1" w:rsidRDefault="008622B8" w:rsidP="006A2933">
      <w:pPr>
        <w:autoSpaceDE w:val="0"/>
        <w:autoSpaceDN w:val="0"/>
        <w:adjustRightInd w:val="0"/>
        <w:spacing w:line="480" w:lineRule="exact"/>
        <w:ind w:leftChars="400" w:left="1170" w:hangingChars="75" w:hanging="21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3.</w:t>
      </w:r>
      <w:r w:rsidRPr="001C34A1">
        <w:rPr>
          <w:rFonts w:ascii="Times New Roman" w:eastAsia="標楷體" w:hAnsi="Times New Roman" w:cs="Times New Roman"/>
          <w:kern w:val="0"/>
          <w:sz w:val="28"/>
          <w:szCs w:val="28"/>
        </w:rPr>
        <w:t>全時派駐本所之勞務承攬人員（全時在所工作人員）及配合本所合作計畫派駐之人員或研究生等長期駐點人力，會客室、餐廳、合作社、郵局銀行及各館舍清潔人員應</w:t>
      </w:r>
      <w:r w:rsidR="006E03D1" w:rsidRPr="00902517">
        <w:rPr>
          <w:rFonts w:ascii="Times New Roman" w:eastAsia="標楷體" w:hAnsi="Times New Roman" w:cs="Times New Roman"/>
          <w:color w:val="FF0000"/>
          <w:kern w:val="0"/>
          <w:sz w:val="28"/>
          <w:szCs w:val="28"/>
        </w:rPr>
        <w:t>配合落實相關防護措施</w:t>
      </w:r>
      <w:r w:rsidRPr="001C34A1">
        <w:rPr>
          <w:rFonts w:ascii="Times New Roman" w:eastAsia="標楷體" w:hAnsi="Times New Roman" w:cs="Times New Roman"/>
          <w:kern w:val="0"/>
          <w:sz w:val="28"/>
          <w:szCs w:val="28"/>
        </w:rPr>
        <w:t>。</w:t>
      </w:r>
    </w:p>
    <w:p w:rsidR="002D2A47" w:rsidRPr="001C34A1" w:rsidRDefault="002D2A47" w:rsidP="002A5AE0">
      <w:pPr>
        <w:autoSpaceDE w:val="0"/>
        <w:autoSpaceDN w:val="0"/>
        <w:adjustRightInd w:val="0"/>
        <w:spacing w:beforeLines="50" w:before="180" w:line="480" w:lineRule="exact"/>
        <w:ind w:left="1168" w:hangingChars="417" w:hanging="1168"/>
        <w:jc w:val="both"/>
        <w:outlineLvl w:val="1"/>
        <w:rPr>
          <w:rFonts w:ascii="Times New Roman" w:eastAsia="標楷體" w:hAnsi="Times New Roman" w:cs="Times New Roman"/>
          <w:kern w:val="0"/>
          <w:sz w:val="28"/>
          <w:szCs w:val="28"/>
        </w:rPr>
      </w:pPr>
      <w:bookmarkStart w:id="6" w:name="_Toc107992875"/>
      <w:r w:rsidRPr="001C34A1">
        <w:rPr>
          <w:rFonts w:ascii="Times New Roman" w:eastAsia="標楷體" w:hAnsi="Times New Roman" w:cs="Times New Roman"/>
          <w:kern w:val="0"/>
          <w:sz w:val="28"/>
          <w:szCs w:val="28"/>
        </w:rPr>
        <w:t>三、</w:t>
      </w:r>
      <w:r w:rsidR="007E5216" w:rsidRPr="003E0252">
        <w:rPr>
          <w:rFonts w:ascii="Times New Roman" w:eastAsia="標楷體" w:hAnsi="Times New Roman" w:cs="Times New Roman"/>
          <w:color w:val="FF0000"/>
          <w:kern w:val="0"/>
          <w:sz w:val="28"/>
          <w:szCs w:val="28"/>
        </w:rPr>
        <w:t>防疫情境處理原則</w:t>
      </w:r>
      <w:bookmarkEnd w:id="6"/>
    </w:p>
    <w:p w:rsidR="00BC69AA" w:rsidRPr="001C34A1" w:rsidRDefault="00BC69AA" w:rsidP="00BC69AA">
      <w:pPr>
        <w:autoSpaceDE w:val="0"/>
        <w:autoSpaceDN w:val="0"/>
        <w:adjustRightInd w:val="0"/>
        <w:spacing w:line="480" w:lineRule="exact"/>
        <w:ind w:leftChars="200" w:left="480"/>
        <w:jc w:val="both"/>
        <w:rPr>
          <w:rFonts w:ascii="Times New Roman" w:eastAsia="標楷體" w:hAnsi="Times New Roman" w:cs="Times New Roman"/>
          <w:kern w:val="0"/>
          <w:sz w:val="28"/>
          <w:szCs w:val="28"/>
        </w:rPr>
      </w:pPr>
      <w:r w:rsidRPr="001C34A1">
        <w:rPr>
          <w:rFonts w:ascii="Times New Roman" w:eastAsia="標楷體" w:hAnsi="Times New Roman" w:cs="Times New Roman"/>
          <w:sz w:val="28"/>
          <w:szCs w:val="28"/>
        </w:rPr>
        <w:t>為因應</w:t>
      </w:r>
      <w:r w:rsidRPr="001C34A1">
        <w:rPr>
          <w:rFonts w:ascii="Times New Roman" w:eastAsia="標楷體" w:hAnsi="Times New Roman" w:cs="Times New Roman"/>
          <w:sz w:val="28"/>
          <w:szCs w:val="28"/>
        </w:rPr>
        <w:t>COVID-19</w:t>
      </w:r>
      <w:proofErr w:type="gramStart"/>
      <w:r w:rsidRPr="001C34A1">
        <w:rPr>
          <w:rFonts w:ascii="Times New Roman" w:eastAsia="標楷體" w:hAnsi="Times New Roman" w:cs="Times New Roman"/>
          <w:sz w:val="28"/>
          <w:szCs w:val="28"/>
        </w:rPr>
        <w:t>疫</w:t>
      </w:r>
      <w:proofErr w:type="gramEnd"/>
      <w:r w:rsidRPr="001C34A1">
        <w:rPr>
          <w:rFonts w:ascii="Times New Roman" w:eastAsia="標楷體" w:hAnsi="Times New Roman" w:cs="Times New Roman"/>
          <w:sz w:val="28"/>
          <w:szCs w:val="28"/>
        </w:rPr>
        <w:t>情</w:t>
      </w:r>
      <w:r w:rsidR="007E5216" w:rsidRPr="003E0252">
        <w:rPr>
          <w:rFonts w:ascii="Times New Roman" w:eastAsia="標楷體" w:hAnsi="Times New Roman" w:cs="Times New Roman"/>
          <w:color w:val="FF0000"/>
          <w:sz w:val="28"/>
          <w:szCs w:val="28"/>
        </w:rPr>
        <w:t>變化</w:t>
      </w:r>
      <w:r w:rsidRPr="003E0252">
        <w:rPr>
          <w:rFonts w:ascii="Times New Roman" w:eastAsia="標楷體" w:hAnsi="Times New Roman" w:cs="Times New Roman"/>
          <w:color w:val="FF0000"/>
          <w:sz w:val="28"/>
          <w:szCs w:val="28"/>
        </w:rPr>
        <w:t>，</w:t>
      </w:r>
      <w:r w:rsidR="007E5216" w:rsidRPr="003E0252">
        <w:rPr>
          <w:rFonts w:ascii="Times New Roman" w:eastAsia="標楷體" w:hAnsi="Times New Roman" w:cs="Times New Roman"/>
          <w:color w:val="FF0000"/>
          <w:sz w:val="28"/>
          <w:szCs w:val="28"/>
        </w:rPr>
        <w:t>參酌中央流行</w:t>
      </w:r>
      <w:proofErr w:type="gramStart"/>
      <w:r w:rsidR="007E5216" w:rsidRPr="003E0252">
        <w:rPr>
          <w:rFonts w:ascii="Times New Roman" w:eastAsia="標楷體" w:hAnsi="Times New Roman" w:cs="Times New Roman"/>
          <w:color w:val="FF0000"/>
          <w:sz w:val="28"/>
          <w:szCs w:val="28"/>
        </w:rPr>
        <w:t>疫</w:t>
      </w:r>
      <w:proofErr w:type="gramEnd"/>
      <w:r w:rsidR="007E5216" w:rsidRPr="003E0252">
        <w:rPr>
          <w:rFonts w:ascii="Times New Roman" w:eastAsia="標楷體" w:hAnsi="Times New Roman" w:cs="Times New Roman"/>
          <w:color w:val="FF0000"/>
          <w:sz w:val="28"/>
          <w:szCs w:val="28"/>
        </w:rPr>
        <w:t>情指揮中心規定，滾動式修正本所防疫情境處理原則</w:t>
      </w:r>
      <w:r w:rsidRPr="003E0252">
        <w:rPr>
          <w:rFonts w:ascii="Times New Roman" w:eastAsia="標楷體" w:hAnsi="Times New Roman" w:cs="Times New Roman"/>
          <w:color w:val="FF0000"/>
          <w:sz w:val="28"/>
          <w:szCs w:val="28"/>
        </w:rPr>
        <w:t>，</w:t>
      </w:r>
      <w:r w:rsidRPr="001C34A1">
        <w:rPr>
          <w:rFonts w:ascii="Times New Roman" w:eastAsia="標楷體" w:hAnsi="Times New Roman" w:cs="Times New Roman"/>
          <w:sz w:val="28"/>
          <w:szCs w:val="28"/>
        </w:rPr>
        <w:t>如遇有</w:t>
      </w:r>
      <w:r w:rsidR="00F827DA" w:rsidRPr="001C34A1">
        <w:rPr>
          <w:rFonts w:ascii="Times New Roman" w:eastAsia="標楷體" w:hAnsi="Times New Roman" w:cs="Times New Roman"/>
          <w:color w:val="FF0000"/>
          <w:sz w:val="28"/>
          <w:szCs w:val="28"/>
        </w:rPr>
        <w:t>同仁</w:t>
      </w:r>
      <w:r w:rsidRPr="001C34A1">
        <w:rPr>
          <w:rFonts w:ascii="Times New Roman" w:eastAsia="標楷體" w:hAnsi="Times New Roman" w:cs="Times New Roman"/>
          <w:sz w:val="28"/>
          <w:szCs w:val="28"/>
        </w:rPr>
        <w:t>或同住</w:t>
      </w:r>
      <w:r w:rsidR="00F827DA" w:rsidRPr="001C34A1">
        <w:rPr>
          <w:rFonts w:ascii="Times New Roman" w:eastAsia="標楷體" w:hAnsi="Times New Roman" w:cs="Times New Roman"/>
          <w:color w:val="FF0000"/>
          <w:sz w:val="28"/>
          <w:szCs w:val="28"/>
        </w:rPr>
        <w:t>親友</w:t>
      </w:r>
      <w:r w:rsidRPr="001C34A1">
        <w:rPr>
          <w:rFonts w:ascii="Times New Roman" w:eastAsia="標楷體" w:hAnsi="Times New Roman" w:cs="Times New Roman"/>
          <w:sz w:val="28"/>
          <w:szCs w:val="28"/>
        </w:rPr>
        <w:t>確診</w:t>
      </w:r>
      <w:r w:rsidRPr="001C34A1">
        <w:rPr>
          <w:rFonts w:ascii="Times New Roman" w:eastAsia="標楷體" w:hAnsi="Times New Roman" w:cs="Times New Roman"/>
          <w:sz w:val="28"/>
          <w:szCs w:val="28"/>
        </w:rPr>
        <w:t>COVID-19</w:t>
      </w:r>
      <w:r w:rsidRPr="001C34A1">
        <w:rPr>
          <w:rFonts w:ascii="Times New Roman" w:eastAsia="標楷體" w:hAnsi="Times New Roman" w:cs="Times New Roman"/>
          <w:sz w:val="28"/>
          <w:szCs w:val="28"/>
        </w:rPr>
        <w:t>或相關接觸史時，應依</w:t>
      </w:r>
      <w:r w:rsidR="007E5216" w:rsidRPr="003E0252">
        <w:rPr>
          <w:rFonts w:ascii="Times New Roman" w:eastAsia="標楷體" w:hAnsi="Times New Roman" w:cs="Times New Roman"/>
          <w:color w:val="FF0000"/>
          <w:kern w:val="0"/>
          <w:sz w:val="28"/>
          <w:szCs w:val="28"/>
        </w:rPr>
        <w:t>防疫情境處理原則</w:t>
      </w:r>
      <w:r w:rsidRPr="001C34A1">
        <w:rPr>
          <w:rFonts w:ascii="Times New Roman" w:eastAsia="標楷體" w:hAnsi="Times New Roman" w:cs="Times New Roman"/>
          <w:kern w:val="0"/>
          <w:sz w:val="28"/>
          <w:szCs w:val="28"/>
        </w:rPr>
        <w:t>規定辦理，上述情境未有規範者，為確保各單位業務維持正常運作，單位主管亦可綜合考量</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情風險與業務運作狀況，簽奉核准後，安排同仁居家辦公。</w:t>
      </w:r>
    </w:p>
    <w:p w:rsidR="008622B8" w:rsidRPr="001C34A1" w:rsidRDefault="00205DAA" w:rsidP="002A5AE0">
      <w:pPr>
        <w:autoSpaceDE w:val="0"/>
        <w:autoSpaceDN w:val="0"/>
        <w:adjustRightInd w:val="0"/>
        <w:spacing w:beforeLines="50" w:before="180" w:line="480" w:lineRule="exact"/>
        <w:jc w:val="both"/>
        <w:outlineLvl w:val="1"/>
        <w:rPr>
          <w:rFonts w:ascii="Times New Roman" w:eastAsia="標楷體" w:hAnsi="Times New Roman" w:cs="Times New Roman"/>
          <w:kern w:val="0"/>
          <w:sz w:val="28"/>
          <w:szCs w:val="28"/>
        </w:rPr>
      </w:pPr>
      <w:bookmarkStart w:id="7" w:name="_Toc107992876"/>
      <w:r w:rsidRPr="001C34A1">
        <w:rPr>
          <w:rFonts w:ascii="Times New Roman" w:eastAsia="標楷體" w:hAnsi="Times New Roman" w:cs="Times New Roman"/>
          <w:kern w:val="0"/>
          <w:sz w:val="28"/>
          <w:szCs w:val="28"/>
        </w:rPr>
        <w:t>四</w:t>
      </w:r>
      <w:r w:rsidR="008622B8" w:rsidRPr="001C34A1">
        <w:rPr>
          <w:rFonts w:ascii="Times New Roman" w:eastAsia="標楷體" w:hAnsi="Times New Roman" w:cs="Times New Roman"/>
          <w:kern w:val="0"/>
          <w:sz w:val="28"/>
          <w:szCs w:val="28"/>
        </w:rPr>
        <w:t>、集會活動（含會議）管理：</w:t>
      </w:r>
      <w:bookmarkEnd w:id="7"/>
    </w:p>
    <w:p w:rsidR="00E54CD8" w:rsidRPr="001C34A1" w:rsidRDefault="008622B8" w:rsidP="00E54CD8">
      <w:pPr>
        <w:autoSpaceDE w:val="0"/>
        <w:autoSpaceDN w:val="0"/>
        <w:adjustRightInd w:val="0"/>
        <w:spacing w:line="480" w:lineRule="exact"/>
        <w:ind w:leftChars="100" w:left="1080" w:hangingChars="300" w:hanging="840"/>
        <w:jc w:val="both"/>
        <w:rPr>
          <w:rFonts w:ascii="Times New Roman" w:eastAsia="標楷體" w:hAnsi="Times New Roman" w:cs="Times New Roman"/>
          <w:strike/>
          <w:kern w:val="0"/>
          <w:sz w:val="28"/>
          <w:szCs w:val="28"/>
        </w:rPr>
      </w:pPr>
      <w:r w:rsidRPr="001C34A1">
        <w:rPr>
          <w:rFonts w:ascii="Times New Roman" w:eastAsia="標楷體" w:hAnsi="Times New Roman" w:cs="Times New Roman"/>
          <w:kern w:val="0"/>
          <w:sz w:val="28"/>
          <w:szCs w:val="28"/>
        </w:rPr>
        <w:t>（一）本所同仁辦理集會活動（含會議）前</w:t>
      </w:r>
      <w:r w:rsidR="00087F17" w:rsidRPr="001C34A1">
        <w:rPr>
          <w:rFonts w:ascii="Times New Roman" w:eastAsia="標楷體" w:hAnsi="Times New Roman" w:cs="Times New Roman"/>
          <w:kern w:val="0"/>
          <w:sz w:val="28"/>
          <w:szCs w:val="28"/>
        </w:rPr>
        <w:t>，</w:t>
      </w:r>
      <w:r w:rsidRPr="001C34A1">
        <w:rPr>
          <w:rFonts w:ascii="Times New Roman" w:eastAsia="標楷體" w:hAnsi="Times New Roman" w:cs="Times New Roman"/>
          <w:kern w:val="0"/>
          <w:sz w:val="28"/>
          <w:szCs w:val="28"/>
        </w:rPr>
        <w:t>應</w:t>
      </w:r>
      <w:r w:rsidR="00087F17" w:rsidRPr="001C34A1">
        <w:rPr>
          <w:rFonts w:ascii="Times New Roman" w:eastAsia="標楷體" w:hAnsi="Times New Roman" w:cs="Times New Roman"/>
          <w:kern w:val="0"/>
          <w:sz w:val="28"/>
          <w:szCs w:val="28"/>
        </w:rPr>
        <w:t>先</w:t>
      </w:r>
      <w:r w:rsidRPr="001C34A1">
        <w:rPr>
          <w:rFonts w:ascii="Times New Roman" w:eastAsia="標楷體" w:hAnsi="Times New Roman" w:cs="Times New Roman"/>
          <w:kern w:val="0"/>
          <w:sz w:val="28"/>
          <w:szCs w:val="28"/>
        </w:rPr>
        <w:t>依本所「集會活動辦理注意事項」及風險評估表（如附件一）進行必要之風險評估，作為集會活動（</w:t>
      </w:r>
      <w:r w:rsidR="00205DAA" w:rsidRPr="001C34A1">
        <w:rPr>
          <w:rFonts w:ascii="Times New Roman" w:eastAsia="標楷體" w:hAnsi="Times New Roman" w:cs="Times New Roman"/>
          <w:kern w:val="0"/>
          <w:sz w:val="28"/>
          <w:szCs w:val="28"/>
        </w:rPr>
        <w:t>含</w:t>
      </w:r>
      <w:r w:rsidRPr="001C34A1">
        <w:rPr>
          <w:rFonts w:ascii="Times New Roman" w:eastAsia="標楷體" w:hAnsi="Times New Roman" w:cs="Times New Roman"/>
          <w:kern w:val="0"/>
          <w:sz w:val="28"/>
          <w:szCs w:val="28"/>
        </w:rPr>
        <w:lastRenderedPageBreak/>
        <w:t>會議）延期、取消或加強防疫措施之依循。</w:t>
      </w:r>
    </w:p>
    <w:p w:rsidR="00E54CD8" w:rsidRPr="001C34A1" w:rsidRDefault="008622B8" w:rsidP="00E54CD8">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w:t>
      </w:r>
      <w:r w:rsidR="00E54CD8" w:rsidRPr="001C34A1">
        <w:rPr>
          <w:rFonts w:ascii="Times New Roman" w:eastAsia="標楷體" w:hAnsi="Times New Roman" w:cs="Times New Roman"/>
          <w:kern w:val="0"/>
          <w:sz w:val="28"/>
          <w:szCs w:val="28"/>
        </w:rPr>
        <w:t>非必要或較無時效性之會議、活動，建議改以視訊、取消或延後辦理。</w:t>
      </w:r>
    </w:p>
    <w:p w:rsidR="008622B8" w:rsidRPr="001C34A1" w:rsidRDefault="000A12A3" w:rsidP="00E231F8">
      <w:pPr>
        <w:autoSpaceDE w:val="0"/>
        <w:autoSpaceDN w:val="0"/>
        <w:adjustRightInd w:val="0"/>
        <w:spacing w:line="480" w:lineRule="exact"/>
        <w:jc w:val="both"/>
        <w:outlineLvl w:val="1"/>
        <w:rPr>
          <w:rFonts w:ascii="Times New Roman" w:eastAsia="標楷體" w:hAnsi="Times New Roman" w:cs="Times New Roman"/>
          <w:kern w:val="0"/>
          <w:sz w:val="28"/>
          <w:szCs w:val="28"/>
        </w:rPr>
      </w:pPr>
      <w:bookmarkStart w:id="8" w:name="_Toc107992877"/>
      <w:r w:rsidRPr="001C34A1">
        <w:rPr>
          <w:rFonts w:ascii="Times New Roman" w:eastAsia="標楷體" w:hAnsi="Times New Roman" w:cs="Times New Roman"/>
          <w:kern w:val="0"/>
          <w:sz w:val="28"/>
          <w:szCs w:val="28"/>
        </w:rPr>
        <w:t>五</w:t>
      </w:r>
      <w:r w:rsidR="008622B8" w:rsidRPr="001C34A1">
        <w:rPr>
          <w:rFonts w:ascii="Times New Roman" w:eastAsia="標楷體" w:hAnsi="Times New Roman" w:cs="Times New Roman"/>
          <w:kern w:val="0"/>
          <w:sz w:val="28"/>
          <w:szCs w:val="28"/>
        </w:rPr>
        <w:t>、主管業務之因應防範</w:t>
      </w:r>
      <w:bookmarkEnd w:id="8"/>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（一）奉派出差同仁若需搭乘大眾運輸工具前往，請務必配戴口罩及作好個人衛生安全防護。</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（二）業務執行區域若涉及醫療院所等高風險地點，請務必配戴口罩及作好個人衛生安全防護，並請預先</w:t>
      </w:r>
      <w:proofErr w:type="gramStart"/>
      <w:r w:rsidRPr="001C34A1">
        <w:rPr>
          <w:rFonts w:ascii="Times New Roman" w:eastAsia="標楷體" w:hAnsi="Times New Roman" w:cs="Times New Roman"/>
          <w:kern w:val="0"/>
          <w:sz w:val="28"/>
          <w:szCs w:val="28"/>
        </w:rPr>
        <w:t>研</w:t>
      </w:r>
      <w:proofErr w:type="gramEnd"/>
      <w:r w:rsidRPr="001C34A1">
        <w:rPr>
          <w:rFonts w:ascii="Times New Roman" w:eastAsia="標楷體" w:hAnsi="Times New Roman" w:cs="Times New Roman"/>
          <w:kern w:val="0"/>
          <w:sz w:val="28"/>
          <w:szCs w:val="28"/>
        </w:rPr>
        <w:t>擬規劃業務執行受影響之可行作法或替代方案。</w:t>
      </w:r>
    </w:p>
    <w:p w:rsidR="008622B8" w:rsidRPr="001C34A1" w:rsidRDefault="000A12A3" w:rsidP="00E231F8">
      <w:pPr>
        <w:autoSpaceDE w:val="0"/>
        <w:autoSpaceDN w:val="0"/>
        <w:adjustRightInd w:val="0"/>
        <w:spacing w:line="480" w:lineRule="exact"/>
        <w:ind w:left="840" w:hangingChars="300" w:hanging="840"/>
        <w:jc w:val="both"/>
        <w:outlineLvl w:val="1"/>
        <w:rPr>
          <w:rFonts w:ascii="Times New Roman" w:eastAsia="標楷體" w:hAnsi="Times New Roman" w:cs="Times New Roman"/>
          <w:kern w:val="0"/>
          <w:sz w:val="28"/>
          <w:szCs w:val="28"/>
        </w:rPr>
      </w:pPr>
      <w:bookmarkStart w:id="9" w:name="_Toc107992878"/>
      <w:r w:rsidRPr="001C34A1">
        <w:rPr>
          <w:rFonts w:ascii="Times New Roman" w:eastAsia="標楷體" w:hAnsi="Times New Roman" w:cs="Times New Roman"/>
          <w:kern w:val="0"/>
          <w:sz w:val="28"/>
          <w:szCs w:val="28"/>
        </w:rPr>
        <w:t>六</w:t>
      </w:r>
      <w:r w:rsidR="008622B8" w:rsidRPr="001C34A1">
        <w:rPr>
          <w:rFonts w:ascii="Times New Roman" w:eastAsia="標楷體" w:hAnsi="Times New Roman" w:cs="Times New Roman"/>
          <w:kern w:val="0"/>
          <w:sz w:val="28"/>
          <w:szCs w:val="28"/>
        </w:rPr>
        <w:t>、</w:t>
      </w:r>
      <w:r w:rsidRPr="001C34A1">
        <w:rPr>
          <w:rFonts w:ascii="Times New Roman" w:eastAsia="標楷體" w:hAnsi="Times New Roman" w:cs="Times New Roman"/>
          <w:kern w:val="0"/>
          <w:sz w:val="28"/>
          <w:szCs w:val="28"/>
        </w:rPr>
        <w:t>人員分流</w:t>
      </w:r>
      <w:r w:rsidR="008622B8" w:rsidRPr="001C34A1">
        <w:rPr>
          <w:rFonts w:ascii="Times New Roman" w:eastAsia="標楷體" w:hAnsi="Times New Roman" w:cs="Times New Roman"/>
          <w:kern w:val="0"/>
          <w:sz w:val="28"/>
          <w:szCs w:val="28"/>
        </w:rPr>
        <w:t>辦公之整備</w:t>
      </w:r>
      <w:r w:rsidRPr="001C34A1">
        <w:rPr>
          <w:rFonts w:ascii="Times New Roman" w:eastAsia="標楷體" w:hAnsi="Times New Roman" w:cs="Times New Roman"/>
          <w:kern w:val="0"/>
          <w:sz w:val="28"/>
          <w:szCs w:val="28"/>
        </w:rPr>
        <w:t>及實施</w:t>
      </w:r>
      <w:bookmarkEnd w:id="9"/>
    </w:p>
    <w:p w:rsidR="000A12A3" w:rsidRPr="001C34A1" w:rsidRDefault="000A12A3" w:rsidP="002A5AE0">
      <w:pPr>
        <w:autoSpaceDE w:val="0"/>
        <w:autoSpaceDN w:val="0"/>
        <w:adjustRightInd w:val="0"/>
        <w:spacing w:line="480" w:lineRule="exact"/>
        <w:ind w:leftChars="118" w:left="1131" w:hangingChars="303" w:hanging="848"/>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（一）為確保各單位業務維持正常運作，單位主管可綜合考量</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情風險與業務運作狀況，安排人員分流，以部分人員居家辦公方式，並鼓勵同仁輪休，以降低辦公空間人員密度，減少人員接觸。</w:t>
      </w:r>
    </w:p>
    <w:p w:rsidR="000A12A3" w:rsidRPr="001C34A1" w:rsidRDefault="00380922" w:rsidP="006A2933">
      <w:pPr>
        <w:pStyle w:val="a7"/>
        <w:autoSpaceDE w:val="0"/>
        <w:autoSpaceDN w:val="0"/>
        <w:adjustRightInd w:val="0"/>
        <w:spacing w:beforeLines="0" w:before="0" w:afterLines="0" w:after="0" w:line="480" w:lineRule="exact"/>
        <w:ind w:leftChars="118" w:left="989" w:right="480" w:hangingChars="252" w:hanging="706"/>
        <w:jc w:val="both"/>
        <w:rPr>
          <w:color w:val="auto"/>
          <w:kern w:val="0"/>
          <w:szCs w:val="28"/>
        </w:rPr>
      </w:pPr>
      <w:r w:rsidRPr="00F31FF8">
        <w:rPr>
          <w:color w:val="000000" w:themeColor="text1"/>
          <w:kern w:val="0"/>
          <w:szCs w:val="28"/>
        </w:rPr>
        <w:t>（</w:t>
      </w:r>
      <w:r w:rsidR="007E5216" w:rsidRPr="00F31FF8">
        <w:rPr>
          <w:color w:val="000000" w:themeColor="text1"/>
          <w:kern w:val="0"/>
          <w:szCs w:val="28"/>
        </w:rPr>
        <w:t>二</w:t>
      </w:r>
      <w:r w:rsidRPr="00F31FF8">
        <w:rPr>
          <w:color w:val="000000" w:themeColor="text1"/>
          <w:kern w:val="0"/>
          <w:szCs w:val="28"/>
        </w:rPr>
        <w:t>）</w:t>
      </w:r>
      <w:r w:rsidR="000A12A3" w:rsidRPr="001C34A1">
        <w:rPr>
          <w:color w:val="auto"/>
          <w:kern w:val="0"/>
          <w:szCs w:val="28"/>
        </w:rPr>
        <w:t>前述居家辦公人員</w:t>
      </w:r>
      <w:r w:rsidRPr="001C34A1">
        <w:rPr>
          <w:color w:val="auto"/>
          <w:kern w:val="0"/>
          <w:szCs w:val="28"/>
        </w:rPr>
        <w:t>應遵守居家辦公紀律</w:t>
      </w:r>
      <w:r w:rsidR="00D23147" w:rsidRPr="001C34A1">
        <w:rPr>
          <w:color w:val="auto"/>
          <w:kern w:val="0"/>
          <w:szCs w:val="28"/>
        </w:rPr>
        <w:t>：</w:t>
      </w:r>
    </w:p>
    <w:p w:rsidR="00380922" w:rsidRPr="001C34A1" w:rsidRDefault="00380922" w:rsidP="002A5AE0">
      <w:pPr>
        <w:autoSpaceDE w:val="0"/>
        <w:autoSpaceDN w:val="0"/>
        <w:adjustRightInd w:val="0"/>
        <w:spacing w:line="480" w:lineRule="exact"/>
        <w:ind w:leftChars="413" w:left="1134" w:hangingChars="51" w:hanging="143"/>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1.</w:t>
      </w:r>
      <w:r w:rsidRPr="001C34A1">
        <w:rPr>
          <w:rFonts w:ascii="Times New Roman" w:eastAsia="標楷體" w:hAnsi="Times New Roman" w:cs="Times New Roman"/>
          <w:kern w:val="0"/>
          <w:sz w:val="28"/>
          <w:szCs w:val="28"/>
        </w:rPr>
        <w:t>請事先申請</w:t>
      </w:r>
      <w:r w:rsidRPr="001C34A1">
        <w:rPr>
          <w:rFonts w:ascii="Times New Roman" w:eastAsia="標楷體" w:hAnsi="Times New Roman" w:cs="Times New Roman"/>
          <w:kern w:val="0"/>
          <w:sz w:val="28"/>
          <w:szCs w:val="28"/>
        </w:rPr>
        <w:t>VPN</w:t>
      </w:r>
      <w:r w:rsidRPr="001C34A1">
        <w:rPr>
          <w:rFonts w:ascii="Times New Roman" w:eastAsia="標楷體" w:hAnsi="Times New Roman" w:cs="Times New Roman"/>
          <w:kern w:val="0"/>
          <w:sz w:val="28"/>
          <w:szCs w:val="28"/>
        </w:rPr>
        <w:t>。</w:t>
      </w:r>
    </w:p>
    <w:p w:rsidR="00380922" w:rsidRPr="001C34A1" w:rsidRDefault="00380922" w:rsidP="002A5AE0">
      <w:pPr>
        <w:autoSpaceDE w:val="0"/>
        <w:autoSpaceDN w:val="0"/>
        <w:adjustRightInd w:val="0"/>
        <w:spacing w:line="480" w:lineRule="exact"/>
        <w:ind w:leftChars="413" w:left="1274" w:hangingChars="101" w:hanging="283"/>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2.</w:t>
      </w:r>
      <w:r w:rsidRPr="001C34A1">
        <w:rPr>
          <w:rFonts w:ascii="Times New Roman" w:eastAsia="標楷體" w:hAnsi="Times New Roman" w:cs="Times New Roman"/>
          <w:kern w:val="0"/>
          <w:sz w:val="28"/>
          <w:szCs w:val="28"/>
        </w:rPr>
        <w:t>各單位應指派專人每日上、下午各一次不定時電話確認同仁工作狀況，詢問是否有需要本所協助處理事項，人事室將不定時抽查確認同仁在勤狀況。</w:t>
      </w:r>
    </w:p>
    <w:p w:rsidR="00380922" w:rsidRPr="001C34A1" w:rsidRDefault="00380922" w:rsidP="002A5AE0">
      <w:pPr>
        <w:autoSpaceDE w:val="0"/>
        <w:autoSpaceDN w:val="0"/>
        <w:adjustRightInd w:val="0"/>
        <w:spacing w:line="480" w:lineRule="exact"/>
        <w:ind w:leftChars="413" w:left="1274" w:hangingChars="101" w:hanging="283"/>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3.</w:t>
      </w:r>
      <w:r w:rsidRPr="001C34A1">
        <w:rPr>
          <w:rFonts w:ascii="Times New Roman" w:eastAsia="標楷體" w:hAnsi="Times New Roman" w:cs="Times New Roman"/>
          <w:kern w:val="0"/>
          <w:sz w:val="28"/>
          <w:szCs w:val="28"/>
        </w:rPr>
        <w:t>人事室以電話抽查確認同仁在勤狀況時，請同仁配合即時將個人於電腦螢幕前辦公影像</w:t>
      </w:r>
      <w:r w:rsidRPr="001C34A1">
        <w:rPr>
          <w:rFonts w:ascii="Times New Roman" w:eastAsia="標楷體" w:hAnsi="Times New Roman" w:cs="Times New Roman"/>
          <w:kern w:val="0"/>
          <w:sz w:val="28"/>
          <w:szCs w:val="28"/>
        </w:rPr>
        <w:t>(</w:t>
      </w:r>
      <w:r w:rsidRPr="001C34A1">
        <w:rPr>
          <w:rFonts w:ascii="Times New Roman" w:eastAsia="標楷體" w:hAnsi="Times New Roman" w:cs="Times New Roman"/>
          <w:kern w:val="0"/>
          <w:sz w:val="28"/>
          <w:szCs w:val="28"/>
        </w:rPr>
        <w:t>含螢幕顯示時間</w:t>
      </w:r>
      <w:r w:rsidRPr="001C34A1">
        <w:rPr>
          <w:rFonts w:ascii="Times New Roman" w:eastAsia="標楷體" w:hAnsi="Times New Roman" w:cs="Times New Roman"/>
          <w:kern w:val="0"/>
          <w:sz w:val="28"/>
          <w:szCs w:val="28"/>
        </w:rPr>
        <w:t>)</w:t>
      </w:r>
      <w:r w:rsidRPr="001C34A1">
        <w:rPr>
          <w:rFonts w:ascii="Times New Roman" w:eastAsia="標楷體" w:hAnsi="Times New Roman" w:cs="Times New Roman"/>
          <w:kern w:val="0"/>
          <w:sz w:val="28"/>
          <w:szCs w:val="28"/>
        </w:rPr>
        <w:t>拍照，以</w:t>
      </w:r>
      <w:r w:rsidRPr="001C34A1">
        <w:rPr>
          <w:rFonts w:ascii="Times New Roman" w:eastAsia="標楷體" w:hAnsi="Times New Roman" w:cs="Times New Roman"/>
          <w:kern w:val="0"/>
          <w:sz w:val="28"/>
          <w:szCs w:val="28"/>
        </w:rPr>
        <w:t>E-mail</w:t>
      </w:r>
      <w:r w:rsidRPr="001C34A1">
        <w:rPr>
          <w:rFonts w:ascii="Times New Roman" w:eastAsia="標楷體" w:hAnsi="Times New Roman" w:cs="Times New Roman"/>
          <w:kern w:val="0"/>
          <w:sz w:val="28"/>
          <w:szCs w:val="28"/>
        </w:rPr>
        <w:t>或指定之方式回傳單位主管及人事室</w:t>
      </w:r>
      <w:r w:rsidRPr="001C34A1">
        <w:rPr>
          <w:rFonts w:ascii="Times New Roman" w:eastAsia="標楷體" w:hAnsi="Times New Roman" w:cs="Times New Roman"/>
          <w:kern w:val="0"/>
          <w:sz w:val="28"/>
          <w:szCs w:val="28"/>
        </w:rPr>
        <w:t>(</w:t>
      </w:r>
      <w:hyperlink r:id="rId12" w:tgtFrame="_top" w:history="1">
        <w:r w:rsidRPr="001C34A1">
          <w:rPr>
            <w:rStyle w:val="aa"/>
            <w:rFonts w:ascii="Times New Roman" w:eastAsia="標楷體" w:hAnsi="Times New Roman" w:cs="Times New Roman"/>
            <w:color w:val="auto"/>
            <w:kern w:val="0"/>
            <w:sz w:val="28"/>
            <w:szCs w:val="28"/>
          </w:rPr>
          <w:t>cwchi@iner.gov.tw</w:t>
        </w:r>
      </w:hyperlink>
      <w:r w:rsidRPr="001C34A1">
        <w:rPr>
          <w:rFonts w:ascii="Times New Roman" w:eastAsia="標楷體" w:hAnsi="Times New Roman" w:cs="Times New Roman"/>
          <w:kern w:val="0"/>
          <w:sz w:val="28"/>
          <w:szCs w:val="28"/>
        </w:rPr>
        <w:t>)</w:t>
      </w:r>
      <w:r w:rsidRPr="001C34A1">
        <w:rPr>
          <w:rFonts w:ascii="Times New Roman" w:eastAsia="標楷體" w:hAnsi="Times New Roman" w:cs="Times New Roman"/>
          <w:kern w:val="0"/>
          <w:sz w:val="28"/>
          <w:szCs w:val="28"/>
        </w:rPr>
        <w:t>備查。</w:t>
      </w:r>
    </w:p>
    <w:p w:rsidR="00380922" w:rsidRPr="001C34A1" w:rsidRDefault="00380922" w:rsidP="002A5AE0">
      <w:pPr>
        <w:autoSpaceDE w:val="0"/>
        <w:autoSpaceDN w:val="0"/>
        <w:adjustRightInd w:val="0"/>
        <w:spacing w:line="480" w:lineRule="exact"/>
        <w:ind w:leftChars="413" w:left="1134" w:hangingChars="51" w:hanging="143"/>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4.</w:t>
      </w:r>
      <w:r w:rsidRPr="001C34A1">
        <w:rPr>
          <w:rFonts w:ascii="Times New Roman" w:eastAsia="標楷體" w:hAnsi="Times New Roman" w:cs="Times New Roman"/>
          <w:kern w:val="0"/>
          <w:sz w:val="28"/>
          <w:szCs w:val="28"/>
        </w:rPr>
        <w:t>上班時間應在勤辦公，有事外出應先電話報告長官，並辦妥請假手續。</w:t>
      </w:r>
    </w:p>
    <w:p w:rsidR="00380922" w:rsidRPr="001C34A1" w:rsidRDefault="00380922" w:rsidP="002A5AE0">
      <w:pPr>
        <w:autoSpaceDE w:val="0"/>
        <w:autoSpaceDN w:val="0"/>
        <w:adjustRightInd w:val="0"/>
        <w:spacing w:line="480" w:lineRule="exact"/>
        <w:ind w:leftChars="413" w:left="1134" w:hangingChars="51" w:hanging="143"/>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5.</w:t>
      </w:r>
      <w:r w:rsidR="00F31FF8" w:rsidRPr="00F31FF8">
        <w:rPr>
          <w:rFonts w:ascii="Times New Roman" w:eastAsia="標楷體" w:hAnsi="Times New Roman" w:cs="Times New Roman" w:hint="eastAsia"/>
          <w:color w:val="FF0000"/>
          <w:kern w:val="0"/>
          <w:sz w:val="28"/>
          <w:szCs w:val="28"/>
        </w:rPr>
        <w:t>非主管人員</w:t>
      </w:r>
      <w:r w:rsidRPr="001C34A1">
        <w:rPr>
          <w:rFonts w:ascii="Times New Roman" w:eastAsia="標楷體" w:hAnsi="Times New Roman" w:cs="Times New Roman"/>
          <w:kern w:val="0"/>
          <w:sz w:val="28"/>
          <w:szCs w:val="28"/>
        </w:rPr>
        <w:t>每日依規定填寫工作日誌傳送單位主管核閱</w:t>
      </w:r>
      <w:r w:rsidR="00F31FF8" w:rsidRPr="00F31FF8">
        <w:rPr>
          <w:rFonts w:ascii="Times New Roman" w:eastAsia="標楷體" w:hAnsi="Times New Roman" w:cs="Times New Roman" w:hint="eastAsia"/>
          <w:color w:val="FF0000"/>
          <w:kern w:val="0"/>
          <w:sz w:val="28"/>
          <w:szCs w:val="28"/>
        </w:rPr>
        <w:t>後</w:t>
      </w:r>
      <w:r w:rsidRPr="00F31FF8">
        <w:rPr>
          <w:rFonts w:ascii="Times New Roman" w:eastAsia="標楷體" w:hAnsi="Times New Roman" w:cs="Times New Roman"/>
          <w:color w:val="FF0000"/>
          <w:kern w:val="0"/>
          <w:sz w:val="28"/>
          <w:szCs w:val="28"/>
        </w:rPr>
        <w:t>，</w:t>
      </w:r>
      <w:r w:rsidR="00F31FF8" w:rsidRPr="00F31FF8">
        <w:rPr>
          <w:rFonts w:ascii="Times New Roman" w:eastAsia="標楷體" w:hAnsi="Times New Roman" w:cs="Times New Roman" w:hint="eastAsia"/>
          <w:color w:val="FF0000"/>
          <w:kern w:val="0"/>
          <w:sz w:val="28"/>
          <w:szCs w:val="28"/>
        </w:rPr>
        <w:t>自行留存</w:t>
      </w:r>
      <w:r w:rsidRPr="001C34A1">
        <w:rPr>
          <w:rFonts w:ascii="Times New Roman" w:eastAsia="標楷體" w:hAnsi="Times New Roman" w:cs="Times New Roman"/>
          <w:kern w:val="0"/>
          <w:sz w:val="28"/>
          <w:szCs w:val="28"/>
        </w:rPr>
        <w:t>備查。</w:t>
      </w:r>
    </w:p>
    <w:p w:rsidR="007756BA" w:rsidRPr="001C34A1" w:rsidRDefault="008622B8" w:rsidP="002A5AE0">
      <w:pPr>
        <w:autoSpaceDE w:val="0"/>
        <w:autoSpaceDN w:val="0"/>
        <w:adjustRightInd w:val="0"/>
        <w:spacing w:line="480" w:lineRule="exact"/>
        <w:ind w:leftChars="99" w:left="988" w:hangingChars="268" w:hanging="750"/>
        <w:jc w:val="both"/>
        <w:rPr>
          <w:rFonts w:ascii="Times New Roman" w:eastAsia="標楷體" w:hAnsi="Times New Roman" w:cs="Times New Roman"/>
          <w:kern w:val="0"/>
          <w:sz w:val="28"/>
          <w:szCs w:val="28"/>
        </w:rPr>
      </w:pPr>
      <w:r w:rsidRPr="00F31FF8">
        <w:rPr>
          <w:rFonts w:ascii="Times New Roman" w:eastAsia="標楷體" w:hAnsi="Times New Roman" w:cs="Times New Roman"/>
          <w:color w:val="000000" w:themeColor="text1"/>
          <w:kern w:val="0"/>
          <w:sz w:val="28"/>
          <w:szCs w:val="28"/>
        </w:rPr>
        <w:t>（</w:t>
      </w:r>
      <w:r w:rsidR="007E5216" w:rsidRPr="00F31FF8">
        <w:rPr>
          <w:rFonts w:ascii="Times New Roman" w:eastAsia="標楷體" w:hAnsi="Times New Roman" w:cs="Times New Roman"/>
          <w:color w:val="000000" w:themeColor="text1"/>
          <w:kern w:val="0"/>
          <w:sz w:val="28"/>
          <w:szCs w:val="28"/>
        </w:rPr>
        <w:t>三</w:t>
      </w:r>
      <w:r w:rsidRPr="00F31FF8">
        <w:rPr>
          <w:rFonts w:ascii="Times New Roman" w:eastAsia="標楷體" w:hAnsi="Times New Roman" w:cs="Times New Roman"/>
          <w:color w:val="000000" w:themeColor="text1"/>
          <w:kern w:val="0"/>
          <w:sz w:val="28"/>
          <w:szCs w:val="28"/>
        </w:rPr>
        <w:t>）</w:t>
      </w:r>
      <w:r w:rsidRPr="001C34A1">
        <w:rPr>
          <w:rFonts w:ascii="Times New Roman" w:eastAsia="標楷體" w:hAnsi="Times New Roman" w:cs="Times New Roman"/>
          <w:kern w:val="0"/>
          <w:sz w:val="28"/>
          <w:szCs w:val="28"/>
        </w:rPr>
        <w:t>同仁平時應備妥並定期更新業務資料備份及業務交接清單，以利</w:t>
      </w:r>
      <w:r w:rsidR="004F3BD4" w:rsidRPr="001C34A1">
        <w:rPr>
          <w:rFonts w:ascii="Times New Roman" w:eastAsia="標楷體" w:hAnsi="Times New Roman" w:cs="Times New Roman"/>
          <w:kern w:val="0"/>
          <w:sz w:val="28"/>
          <w:szCs w:val="28"/>
        </w:rPr>
        <w:t>萬一需居家辦公、居家隔離，或住院治療等情形時，相關業務可順利進行</w:t>
      </w:r>
      <w:r w:rsidRPr="001C34A1">
        <w:rPr>
          <w:rFonts w:ascii="Times New Roman" w:eastAsia="標楷體" w:hAnsi="Times New Roman" w:cs="Times New Roman"/>
          <w:kern w:val="0"/>
          <w:sz w:val="28"/>
          <w:szCs w:val="28"/>
        </w:rPr>
        <w:t>。</w:t>
      </w:r>
    </w:p>
    <w:p w:rsidR="008622B8" w:rsidRPr="001C34A1" w:rsidRDefault="007756BA" w:rsidP="007756BA">
      <w:pPr>
        <w:autoSpaceDE w:val="0"/>
        <w:autoSpaceDN w:val="0"/>
        <w:adjustRightInd w:val="0"/>
        <w:spacing w:line="480" w:lineRule="exact"/>
        <w:ind w:leftChars="177" w:left="1077" w:hangingChars="233" w:hanging="652"/>
        <w:jc w:val="both"/>
        <w:rPr>
          <w:rFonts w:ascii="Times New Roman" w:eastAsia="標楷體" w:hAnsi="Times New Roman" w:cs="Times New Roman"/>
          <w:color w:val="FF0000"/>
          <w:kern w:val="0"/>
          <w:sz w:val="28"/>
          <w:szCs w:val="28"/>
        </w:rPr>
      </w:pPr>
      <w:r w:rsidRPr="001C34A1">
        <w:rPr>
          <w:rFonts w:ascii="Times New Roman" w:eastAsia="標楷體" w:hAnsi="Times New Roman" w:cs="Times New Roman"/>
          <w:color w:val="FF0000"/>
          <w:kern w:val="0"/>
          <w:sz w:val="28"/>
          <w:szCs w:val="28"/>
        </w:rPr>
        <w:t>(</w:t>
      </w:r>
      <w:r w:rsidRPr="001C34A1">
        <w:rPr>
          <w:rFonts w:ascii="Times New Roman" w:eastAsia="標楷體" w:hAnsi="Times New Roman" w:cs="Times New Roman"/>
          <w:color w:val="FF0000"/>
          <w:kern w:val="0"/>
          <w:sz w:val="28"/>
          <w:szCs w:val="28"/>
        </w:rPr>
        <w:t>四</w:t>
      </w:r>
      <w:r w:rsidRPr="001C34A1">
        <w:rPr>
          <w:rFonts w:ascii="Times New Roman" w:eastAsia="標楷體" w:hAnsi="Times New Roman" w:cs="Times New Roman"/>
          <w:color w:val="FF0000"/>
          <w:kern w:val="0"/>
          <w:sz w:val="28"/>
          <w:szCs w:val="28"/>
        </w:rPr>
        <w:t>)</w:t>
      </w:r>
      <w:r w:rsidR="008622B8" w:rsidRPr="001C34A1">
        <w:rPr>
          <w:rFonts w:ascii="Times New Roman" w:eastAsia="標楷體" w:hAnsi="Times New Roman" w:cs="Times New Roman"/>
          <w:color w:val="FF0000"/>
          <w:kern w:val="0"/>
          <w:sz w:val="28"/>
          <w:szCs w:val="28"/>
        </w:rPr>
        <w:t xml:space="preserve"> </w:t>
      </w:r>
      <w:r w:rsidRPr="001C34A1">
        <w:rPr>
          <w:rFonts w:ascii="Times New Roman" w:eastAsia="標楷體" w:hAnsi="Times New Roman" w:cs="Times New Roman"/>
          <w:color w:val="FF0000"/>
          <w:kern w:val="0"/>
          <w:sz w:val="28"/>
          <w:szCs w:val="28"/>
        </w:rPr>
        <w:t>本所因應</w:t>
      </w:r>
      <w:r w:rsidRPr="001C34A1">
        <w:rPr>
          <w:rFonts w:ascii="Times New Roman" w:eastAsia="標楷體" w:hAnsi="Times New Roman" w:cs="Times New Roman"/>
          <w:color w:val="FF0000"/>
          <w:kern w:val="0"/>
          <w:sz w:val="28"/>
          <w:szCs w:val="28"/>
        </w:rPr>
        <w:t>COVID-19</w:t>
      </w:r>
      <w:proofErr w:type="gramStart"/>
      <w:r w:rsidRPr="001C34A1">
        <w:rPr>
          <w:rFonts w:ascii="Times New Roman" w:eastAsia="標楷體" w:hAnsi="Times New Roman" w:cs="Times New Roman"/>
          <w:color w:val="FF0000"/>
          <w:kern w:val="0"/>
          <w:sz w:val="28"/>
          <w:szCs w:val="28"/>
        </w:rPr>
        <w:t>疫</w:t>
      </w:r>
      <w:proofErr w:type="gramEnd"/>
      <w:r w:rsidRPr="001C34A1">
        <w:rPr>
          <w:rFonts w:ascii="Times New Roman" w:eastAsia="標楷體" w:hAnsi="Times New Roman" w:cs="Times New Roman"/>
          <w:color w:val="FF0000"/>
          <w:kern w:val="0"/>
          <w:sz w:val="28"/>
          <w:szCs w:val="28"/>
        </w:rPr>
        <w:t>情人力運用及辦公場所應變措施，如附件二。</w:t>
      </w:r>
    </w:p>
    <w:p w:rsidR="008622B8" w:rsidRPr="001C34A1" w:rsidRDefault="008622B8" w:rsidP="002A5AE0">
      <w:pPr>
        <w:autoSpaceDE w:val="0"/>
        <w:autoSpaceDN w:val="0"/>
        <w:adjustRightInd w:val="0"/>
        <w:spacing w:beforeLines="50" w:before="180" w:line="480" w:lineRule="exact"/>
        <w:ind w:left="841" w:hangingChars="300" w:hanging="841"/>
        <w:jc w:val="both"/>
        <w:outlineLvl w:val="0"/>
        <w:rPr>
          <w:rFonts w:ascii="Times New Roman" w:eastAsia="標楷體" w:hAnsi="Times New Roman" w:cs="Times New Roman"/>
          <w:b/>
          <w:kern w:val="0"/>
          <w:sz w:val="28"/>
          <w:szCs w:val="28"/>
        </w:rPr>
      </w:pPr>
      <w:bookmarkStart w:id="10" w:name="_Toc107992879"/>
      <w:r w:rsidRPr="001C34A1">
        <w:rPr>
          <w:rFonts w:ascii="Times New Roman" w:eastAsia="標楷體" w:hAnsi="Times New Roman" w:cs="Times New Roman"/>
          <w:b/>
          <w:bCs/>
          <w:kern w:val="0"/>
          <w:sz w:val="28"/>
          <w:szCs w:val="28"/>
        </w:rPr>
        <w:t>肆、</w:t>
      </w:r>
      <w:r w:rsidR="003D06C0" w:rsidRPr="001C34A1">
        <w:rPr>
          <w:rFonts w:ascii="Times New Roman" w:eastAsia="標楷體" w:hAnsi="Times New Roman" w:cs="Times New Roman"/>
          <w:b/>
          <w:bCs/>
          <w:kern w:val="0"/>
          <w:sz w:val="28"/>
          <w:szCs w:val="28"/>
        </w:rPr>
        <w:t>遇有</w:t>
      </w:r>
      <w:r w:rsidR="0020263B" w:rsidRPr="001C34A1">
        <w:rPr>
          <w:rFonts w:ascii="Times New Roman" w:eastAsia="標楷體" w:hAnsi="Times New Roman" w:cs="Times New Roman"/>
          <w:b/>
          <w:bCs/>
          <w:kern w:val="0"/>
          <w:sz w:val="28"/>
          <w:szCs w:val="28"/>
        </w:rPr>
        <w:t>COVID-19</w:t>
      </w:r>
      <w:r w:rsidRPr="001C34A1">
        <w:rPr>
          <w:rFonts w:ascii="Times New Roman" w:eastAsia="標楷體" w:hAnsi="Times New Roman" w:cs="Times New Roman"/>
          <w:b/>
          <w:bCs/>
          <w:kern w:val="0"/>
          <w:sz w:val="28"/>
          <w:szCs w:val="28"/>
        </w:rPr>
        <w:t>確診</w:t>
      </w:r>
      <w:r w:rsidR="003D06C0" w:rsidRPr="001C34A1">
        <w:rPr>
          <w:rFonts w:ascii="Times New Roman" w:eastAsia="標楷體" w:hAnsi="Times New Roman" w:cs="Times New Roman"/>
          <w:b/>
          <w:bCs/>
          <w:kern w:val="0"/>
          <w:sz w:val="28"/>
          <w:szCs w:val="28"/>
        </w:rPr>
        <w:t>案例</w:t>
      </w:r>
      <w:r w:rsidRPr="001C34A1">
        <w:rPr>
          <w:rFonts w:ascii="Times New Roman" w:eastAsia="標楷體" w:hAnsi="Times New Roman" w:cs="Times New Roman"/>
          <w:b/>
          <w:bCs/>
          <w:kern w:val="0"/>
          <w:sz w:val="28"/>
          <w:szCs w:val="28"/>
        </w:rPr>
        <w:t>之緊急應變</w:t>
      </w:r>
      <w:bookmarkEnd w:id="10"/>
    </w:p>
    <w:p w:rsidR="008622B8" w:rsidRPr="001C34A1" w:rsidRDefault="008622B8" w:rsidP="00E231F8">
      <w:pPr>
        <w:autoSpaceDE w:val="0"/>
        <w:autoSpaceDN w:val="0"/>
        <w:adjustRightInd w:val="0"/>
        <w:spacing w:line="480" w:lineRule="exact"/>
        <w:ind w:leftChars="100" w:left="1080" w:hangingChars="300" w:hanging="840"/>
        <w:jc w:val="both"/>
        <w:outlineLvl w:val="1"/>
        <w:rPr>
          <w:rFonts w:ascii="Times New Roman" w:eastAsia="標楷體" w:hAnsi="Times New Roman" w:cs="Times New Roman"/>
          <w:kern w:val="0"/>
          <w:sz w:val="28"/>
          <w:szCs w:val="28"/>
        </w:rPr>
      </w:pPr>
      <w:bookmarkStart w:id="11" w:name="_Toc107992880"/>
      <w:r w:rsidRPr="001C34A1">
        <w:rPr>
          <w:rFonts w:ascii="Times New Roman" w:eastAsia="標楷體" w:hAnsi="Times New Roman" w:cs="Times New Roman"/>
          <w:kern w:val="0"/>
          <w:sz w:val="28"/>
          <w:szCs w:val="28"/>
        </w:rPr>
        <w:t>一、緊急通報</w:t>
      </w:r>
      <w:bookmarkEnd w:id="11"/>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（一）各單位主管接獲員工</w:t>
      </w:r>
      <w:r w:rsidR="00AE65BB" w:rsidRPr="001C34A1">
        <w:rPr>
          <w:rFonts w:ascii="Times New Roman" w:eastAsia="標楷體" w:hAnsi="Times New Roman" w:cs="Times New Roman"/>
          <w:kern w:val="0"/>
          <w:sz w:val="28"/>
          <w:szCs w:val="28"/>
        </w:rPr>
        <w:t>通報</w:t>
      </w:r>
      <w:r w:rsidR="0020263B" w:rsidRPr="001C34A1">
        <w:rPr>
          <w:rFonts w:ascii="Times New Roman" w:eastAsia="標楷體" w:hAnsi="Times New Roman" w:cs="Times New Roman"/>
          <w:kern w:val="0"/>
          <w:sz w:val="28"/>
          <w:szCs w:val="28"/>
        </w:rPr>
        <w:t>COVID-19</w:t>
      </w:r>
      <w:r w:rsidR="00D23147" w:rsidRPr="001C34A1">
        <w:rPr>
          <w:rFonts w:ascii="Times New Roman" w:eastAsia="標楷體" w:hAnsi="Times New Roman" w:cs="Times New Roman"/>
          <w:kern w:val="0"/>
          <w:sz w:val="28"/>
          <w:szCs w:val="28"/>
        </w:rPr>
        <w:t>確</w:t>
      </w:r>
      <w:proofErr w:type="gramStart"/>
      <w:r w:rsidR="00D23147" w:rsidRPr="001C34A1">
        <w:rPr>
          <w:rFonts w:ascii="Times New Roman" w:eastAsia="標楷體" w:hAnsi="Times New Roman" w:cs="Times New Roman"/>
          <w:kern w:val="0"/>
          <w:sz w:val="28"/>
          <w:szCs w:val="28"/>
        </w:rPr>
        <w:t>診</w:t>
      </w:r>
      <w:r w:rsidRPr="001C34A1">
        <w:rPr>
          <w:rFonts w:ascii="Times New Roman" w:eastAsia="標楷體" w:hAnsi="Times New Roman" w:cs="Times New Roman"/>
          <w:kern w:val="0"/>
          <w:sz w:val="28"/>
          <w:szCs w:val="28"/>
        </w:rPr>
        <w:t>病例時</w:t>
      </w:r>
      <w:proofErr w:type="gramEnd"/>
      <w:r w:rsidRPr="001C34A1">
        <w:rPr>
          <w:rFonts w:ascii="Times New Roman" w:eastAsia="標楷體" w:hAnsi="Times New Roman" w:cs="Times New Roman"/>
          <w:kern w:val="0"/>
          <w:sz w:val="28"/>
          <w:szCs w:val="28"/>
        </w:rPr>
        <w:t>，立即通知主任秘書、人</w:t>
      </w:r>
      <w:r w:rsidRPr="001C34A1">
        <w:rPr>
          <w:rFonts w:ascii="Times New Roman" w:eastAsia="標楷體" w:hAnsi="Times New Roman" w:cs="Times New Roman"/>
          <w:kern w:val="0"/>
          <w:sz w:val="28"/>
          <w:szCs w:val="28"/>
        </w:rPr>
        <w:lastRenderedPageBreak/>
        <w:t>事室，並陳報督導副所長及所長。</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（二）人事室接獲各單位主管通報員工發生</w:t>
      </w:r>
      <w:r w:rsidR="0020263B" w:rsidRPr="001C34A1">
        <w:rPr>
          <w:rFonts w:ascii="Times New Roman" w:eastAsia="標楷體" w:hAnsi="Times New Roman" w:cs="Times New Roman"/>
          <w:kern w:val="0"/>
          <w:sz w:val="28"/>
          <w:szCs w:val="28"/>
        </w:rPr>
        <w:t>COVID-19</w:t>
      </w:r>
      <w:r w:rsidR="00AE65BB" w:rsidRPr="001C34A1">
        <w:rPr>
          <w:rFonts w:ascii="Times New Roman" w:eastAsia="標楷體" w:hAnsi="Times New Roman" w:cs="Times New Roman"/>
          <w:kern w:val="0"/>
          <w:sz w:val="28"/>
          <w:szCs w:val="28"/>
        </w:rPr>
        <w:t>確</w:t>
      </w:r>
      <w:proofErr w:type="gramStart"/>
      <w:r w:rsidR="00AE65BB" w:rsidRPr="001C34A1">
        <w:rPr>
          <w:rFonts w:ascii="Times New Roman" w:eastAsia="標楷體" w:hAnsi="Times New Roman" w:cs="Times New Roman"/>
          <w:kern w:val="0"/>
          <w:sz w:val="28"/>
          <w:szCs w:val="28"/>
        </w:rPr>
        <w:t>診</w:t>
      </w:r>
      <w:r w:rsidRPr="001C34A1">
        <w:rPr>
          <w:rFonts w:ascii="Times New Roman" w:eastAsia="標楷體" w:hAnsi="Times New Roman" w:cs="Times New Roman"/>
          <w:kern w:val="0"/>
          <w:sz w:val="28"/>
          <w:szCs w:val="28"/>
        </w:rPr>
        <w:t>病例時</w:t>
      </w:r>
      <w:proofErr w:type="gramEnd"/>
      <w:r w:rsidRPr="001C34A1">
        <w:rPr>
          <w:rFonts w:ascii="Times New Roman" w:eastAsia="標楷體" w:hAnsi="Times New Roman" w:cs="Times New Roman"/>
          <w:kern w:val="0"/>
          <w:sz w:val="28"/>
          <w:szCs w:val="28"/>
        </w:rPr>
        <w:t>，除擔任衛生主管機關調查窗口外，應立即通報原能會人事室、核安監管中心；依</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情調查結果通報原能會。</w:t>
      </w:r>
    </w:p>
    <w:p w:rsidR="008622B8" w:rsidRPr="001C34A1" w:rsidRDefault="008622B8" w:rsidP="002A5AE0">
      <w:pPr>
        <w:autoSpaceDE w:val="0"/>
        <w:autoSpaceDN w:val="0"/>
        <w:adjustRightInd w:val="0"/>
        <w:spacing w:beforeLines="50" w:before="180" w:line="480" w:lineRule="exact"/>
        <w:ind w:leftChars="100" w:left="1080" w:hangingChars="300" w:hanging="840"/>
        <w:jc w:val="both"/>
        <w:outlineLvl w:val="1"/>
        <w:rPr>
          <w:rFonts w:ascii="Times New Roman" w:eastAsia="標楷體" w:hAnsi="Times New Roman" w:cs="Times New Roman"/>
          <w:kern w:val="0"/>
          <w:sz w:val="28"/>
          <w:szCs w:val="28"/>
        </w:rPr>
      </w:pPr>
      <w:bookmarkStart w:id="12" w:name="_Toc107992881"/>
      <w:r w:rsidRPr="001C34A1">
        <w:rPr>
          <w:rFonts w:ascii="Times New Roman" w:eastAsia="標楷體" w:hAnsi="Times New Roman" w:cs="Times New Roman"/>
          <w:kern w:val="0"/>
          <w:sz w:val="28"/>
          <w:szCs w:val="28"/>
        </w:rPr>
        <w:t>二、應變作業</w:t>
      </w:r>
      <w:bookmarkEnd w:id="12"/>
    </w:p>
    <w:p w:rsidR="008622B8" w:rsidRPr="001C34A1" w:rsidRDefault="005705CD"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 xml:space="preserve">    </w:t>
      </w:r>
      <w:r w:rsidR="008622B8" w:rsidRPr="001C34A1">
        <w:rPr>
          <w:rFonts w:ascii="Times New Roman" w:eastAsia="標楷體" w:hAnsi="Times New Roman" w:cs="Times New Roman"/>
          <w:kern w:val="0"/>
          <w:sz w:val="28"/>
          <w:szCs w:val="28"/>
        </w:rPr>
        <w:t>本所接獲</w:t>
      </w:r>
      <w:r w:rsidR="0020263B" w:rsidRPr="001C34A1">
        <w:rPr>
          <w:rFonts w:ascii="Times New Roman" w:eastAsia="標楷體" w:hAnsi="Times New Roman" w:cs="Times New Roman"/>
          <w:kern w:val="0"/>
          <w:sz w:val="28"/>
          <w:szCs w:val="28"/>
        </w:rPr>
        <w:t>COVID-19</w:t>
      </w:r>
      <w:r w:rsidR="008622B8" w:rsidRPr="001C34A1">
        <w:rPr>
          <w:rFonts w:ascii="Times New Roman" w:eastAsia="標楷體" w:hAnsi="Times New Roman" w:cs="Times New Roman"/>
          <w:kern w:val="0"/>
          <w:sz w:val="28"/>
          <w:szCs w:val="28"/>
        </w:rPr>
        <w:t>確診個案通知，應立即啟動下列作業：</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w:t>
      </w:r>
      <w:r w:rsidR="008F43A1" w:rsidRPr="001C34A1">
        <w:rPr>
          <w:rFonts w:ascii="Times New Roman" w:eastAsia="標楷體" w:hAnsi="Times New Roman" w:cs="Times New Roman"/>
          <w:color w:val="FF0000"/>
          <w:kern w:val="0"/>
          <w:sz w:val="28"/>
          <w:szCs w:val="28"/>
        </w:rPr>
        <w:t>評估</w:t>
      </w:r>
      <w:r w:rsidRPr="001C34A1">
        <w:rPr>
          <w:rFonts w:ascii="Times New Roman" w:eastAsia="標楷體" w:hAnsi="Times New Roman" w:cs="Times New Roman"/>
          <w:kern w:val="0"/>
          <w:sz w:val="28"/>
          <w:szCs w:val="28"/>
        </w:rPr>
        <w:t>進行辦公廳舍消毒作業。</w:t>
      </w:r>
    </w:p>
    <w:p w:rsidR="008622B8" w:rsidRPr="001C34A1" w:rsidRDefault="008622B8"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w:t>
      </w:r>
      <w:r w:rsidR="007E5216" w:rsidRPr="00341921">
        <w:rPr>
          <w:rFonts w:ascii="Times New Roman" w:eastAsia="標楷體" w:hAnsi="Times New Roman" w:cs="Times New Roman"/>
          <w:color w:val="FF0000"/>
          <w:kern w:val="0"/>
          <w:sz w:val="28"/>
          <w:szCs w:val="28"/>
        </w:rPr>
        <w:t>依防疫情境處理原則所載之職場密切接觸者風險評估原則，進行接觸人員風險評估及處置，低風險對象或</w:t>
      </w:r>
      <w:proofErr w:type="gramStart"/>
      <w:r w:rsidR="007E5216" w:rsidRPr="00341921">
        <w:rPr>
          <w:rFonts w:ascii="Times New Roman" w:eastAsia="標楷體" w:hAnsi="Times New Roman" w:cs="Times New Roman"/>
          <w:color w:val="FF0000"/>
          <w:kern w:val="0"/>
          <w:sz w:val="28"/>
          <w:szCs w:val="28"/>
        </w:rPr>
        <w:t>快篩陰性</w:t>
      </w:r>
      <w:proofErr w:type="gramEnd"/>
      <w:r w:rsidR="007E5216" w:rsidRPr="00341921">
        <w:rPr>
          <w:rFonts w:ascii="Times New Roman" w:eastAsia="標楷體" w:hAnsi="Times New Roman" w:cs="Times New Roman"/>
          <w:color w:val="FF0000"/>
          <w:kern w:val="0"/>
          <w:sz w:val="28"/>
          <w:szCs w:val="28"/>
        </w:rPr>
        <w:t>人員持續上班</w:t>
      </w:r>
      <w:r w:rsidRPr="00341921">
        <w:rPr>
          <w:rFonts w:ascii="Times New Roman" w:eastAsia="標楷體" w:hAnsi="Times New Roman" w:cs="Times New Roman"/>
          <w:color w:val="FF0000"/>
          <w:kern w:val="0"/>
          <w:sz w:val="28"/>
          <w:szCs w:val="28"/>
        </w:rPr>
        <w:t>。</w:t>
      </w:r>
    </w:p>
    <w:p w:rsidR="003C041B" w:rsidRPr="001C34A1" w:rsidRDefault="005705CD"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w:t>
      </w:r>
      <w:r w:rsidR="003C041B" w:rsidRPr="001C34A1">
        <w:rPr>
          <w:rFonts w:ascii="Times New Roman" w:eastAsia="標楷體" w:hAnsi="Times New Roman" w:cs="Times New Roman"/>
          <w:kern w:val="0"/>
          <w:sz w:val="28"/>
          <w:szCs w:val="28"/>
        </w:rPr>
        <w:t>四</w:t>
      </w:r>
      <w:r w:rsidRPr="001C34A1">
        <w:rPr>
          <w:rFonts w:ascii="Times New Roman" w:eastAsia="標楷體" w:hAnsi="Times New Roman" w:cs="Times New Roman"/>
          <w:kern w:val="0"/>
          <w:sz w:val="28"/>
          <w:szCs w:val="28"/>
        </w:rPr>
        <w:t>）</w:t>
      </w:r>
      <w:r w:rsidR="003C041B" w:rsidRPr="001C34A1">
        <w:rPr>
          <w:rFonts w:ascii="Times New Roman" w:eastAsia="標楷體" w:hAnsi="Times New Roman" w:cs="Times New Roman"/>
          <w:kern w:val="0"/>
          <w:sz w:val="28"/>
          <w:szCs w:val="28"/>
        </w:rPr>
        <w:t>配合中央流行</w:t>
      </w:r>
      <w:proofErr w:type="gramStart"/>
      <w:r w:rsidR="003C041B" w:rsidRPr="001C34A1">
        <w:rPr>
          <w:rFonts w:ascii="Times New Roman" w:eastAsia="標楷體" w:hAnsi="Times New Roman" w:cs="Times New Roman"/>
          <w:kern w:val="0"/>
          <w:sz w:val="28"/>
          <w:szCs w:val="28"/>
        </w:rPr>
        <w:t>疫</w:t>
      </w:r>
      <w:proofErr w:type="gramEnd"/>
      <w:r w:rsidR="003C041B" w:rsidRPr="001C34A1">
        <w:rPr>
          <w:rFonts w:ascii="Times New Roman" w:eastAsia="標楷體" w:hAnsi="Times New Roman" w:cs="Times New Roman"/>
          <w:kern w:val="0"/>
          <w:sz w:val="28"/>
          <w:szCs w:val="28"/>
        </w:rPr>
        <w:t>情指揮中心並依相關規定於</w:t>
      </w:r>
      <w:r w:rsidR="009432E5" w:rsidRPr="001C34A1">
        <w:rPr>
          <w:rFonts w:ascii="Times New Roman" w:eastAsia="標楷體" w:hAnsi="Times New Roman" w:cs="Times New Roman"/>
          <w:kern w:val="0"/>
          <w:sz w:val="28"/>
          <w:szCs w:val="28"/>
        </w:rPr>
        <w:t>所內</w:t>
      </w:r>
      <w:r w:rsidR="003C041B" w:rsidRPr="001C34A1">
        <w:rPr>
          <w:rFonts w:ascii="Times New Roman" w:eastAsia="標楷體" w:hAnsi="Times New Roman" w:cs="Times New Roman"/>
          <w:kern w:val="0"/>
          <w:sz w:val="28"/>
          <w:szCs w:val="28"/>
        </w:rPr>
        <w:t>網</w:t>
      </w:r>
      <w:r w:rsidR="009432E5" w:rsidRPr="001C34A1">
        <w:rPr>
          <w:rFonts w:ascii="Times New Roman" w:eastAsia="標楷體" w:hAnsi="Times New Roman" w:cs="Times New Roman"/>
          <w:kern w:val="0"/>
          <w:sz w:val="28"/>
          <w:szCs w:val="28"/>
        </w:rPr>
        <w:t>頁</w:t>
      </w:r>
      <w:r w:rsidR="003C041B" w:rsidRPr="001C34A1">
        <w:rPr>
          <w:rFonts w:ascii="Times New Roman" w:eastAsia="標楷體" w:hAnsi="Times New Roman" w:cs="Times New Roman"/>
          <w:kern w:val="0"/>
          <w:sz w:val="28"/>
          <w:szCs w:val="28"/>
        </w:rPr>
        <w:t>防疫專區發布資訊與本會因應作為。</w:t>
      </w:r>
    </w:p>
    <w:p w:rsidR="003C041B" w:rsidRPr="001C34A1" w:rsidRDefault="005705CD" w:rsidP="006A2933">
      <w:pPr>
        <w:autoSpaceDE w:val="0"/>
        <w:autoSpaceDN w:val="0"/>
        <w:adjustRightInd w:val="0"/>
        <w:spacing w:line="480" w:lineRule="exact"/>
        <w:ind w:leftChars="100" w:left="1080" w:hangingChars="300" w:hanging="840"/>
        <w:jc w:val="both"/>
        <w:rPr>
          <w:rFonts w:ascii="Times New Roman" w:eastAsia="標楷體" w:hAnsi="Times New Roman" w:cs="Times New Roman"/>
          <w:color w:val="FF0000"/>
          <w:kern w:val="0"/>
          <w:sz w:val="28"/>
          <w:szCs w:val="28"/>
        </w:rPr>
      </w:pPr>
      <w:r w:rsidRPr="001C34A1">
        <w:rPr>
          <w:rFonts w:ascii="Times New Roman" w:eastAsia="標楷體" w:hAnsi="Times New Roman" w:cs="Times New Roman"/>
          <w:kern w:val="0"/>
          <w:sz w:val="28"/>
          <w:szCs w:val="28"/>
        </w:rPr>
        <w:t>（</w:t>
      </w:r>
      <w:r w:rsidR="003C041B" w:rsidRPr="001C34A1">
        <w:rPr>
          <w:rFonts w:ascii="Times New Roman" w:eastAsia="標楷體" w:hAnsi="Times New Roman" w:cs="Times New Roman"/>
          <w:kern w:val="0"/>
          <w:sz w:val="28"/>
          <w:szCs w:val="28"/>
        </w:rPr>
        <w:t>五</w:t>
      </w:r>
      <w:r w:rsidRPr="001C34A1">
        <w:rPr>
          <w:rFonts w:ascii="Times New Roman" w:eastAsia="標楷體" w:hAnsi="Times New Roman" w:cs="Times New Roman"/>
          <w:kern w:val="0"/>
          <w:sz w:val="28"/>
          <w:szCs w:val="28"/>
        </w:rPr>
        <w:t>）</w:t>
      </w:r>
      <w:r w:rsidR="00187017" w:rsidRPr="001C34A1">
        <w:rPr>
          <w:rFonts w:ascii="Times New Roman" w:eastAsia="標楷體" w:hAnsi="Times New Roman" w:cs="Times New Roman"/>
          <w:kern w:val="0"/>
          <w:sz w:val="28"/>
          <w:szCs w:val="28"/>
        </w:rPr>
        <w:t>本所</w:t>
      </w:r>
      <w:r w:rsidR="008F43A1" w:rsidRPr="001C34A1">
        <w:rPr>
          <w:rFonts w:ascii="Times New Roman" w:eastAsia="標楷體" w:hAnsi="Times New Roman" w:cs="Times New Roman"/>
          <w:color w:val="FF0000"/>
          <w:kern w:val="0"/>
          <w:sz w:val="28"/>
          <w:szCs w:val="28"/>
        </w:rPr>
        <w:t>同仁</w:t>
      </w:r>
      <w:r w:rsidR="008F43A1" w:rsidRPr="001C34A1">
        <w:rPr>
          <w:rFonts w:ascii="Times New Roman" w:eastAsia="標楷體" w:hAnsi="Times New Roman" w:cs="Times New Roman"/>
          <w:b/>
          <w:bCs/>
          <w:color w:val="FF0000"/>
          <w:sz w:val="28"/>
          <w:szCs w:val="28"/>
        </w:rPr>
        <w:t>確診</w:t>
      </w:r>
      <w:r w:rsidR="008F43A1" w:rsidRPr="001C34A1">
        <w:rPr>
          <w:rFonts w:ascii="Times New Roman" w:eastAsia="標楷體" w:hAnsi="Times New Roman" w:cs="Times New Roman"/>
          <w:b/>
          <w:bCs/>
          <w:color w:val="FF0000"/>
          <w:sz w:val="28"/>
          <w:szCs w:val="28"/>
        </w:rPr>
        <w:t>COVID-19</w:t>
      </w:r>
      <w:r w:rsidR="008F43A1" w:rsidRPr="001C34A1">
        <w:rPr>
          <w:rFonts w:ascii="Times New Roman" w:eastAsia="標楷體" w:hAnsi="Times New Roman" w:cs="Times New Roman"/>
          <w:b/>
          <w:bCs/>
          <w:color w:val="FF0000"/>
          <w:sz w:val="28"/>
          <w:szCs w:val="28"/>
        </w:rPr>
        <w:t>之應變措施流程圖</w:t>
      </w:r>
      <w:r w:rsidR="002A5AE0">
        <w:rPr>
          <w:rFonts w:ascii="標楷體" w:eastAsia="標楷體" w:hAnsi="標楷體" w:cs="Times New Roman" w:hint="eastAsia"/>
          <w:b/>
          <w:bCs/>
          <w:color w:val="FF0000"/>
          <w:sz w:val="28"/>
          <w:szCs w:val="28"/>
        </w:rPr>
        <w:t>，</w:t>
      </w:r>
      <w:r w:rsidR="003C041B" w:rsidRPr="001C34A1">
        <w:rPr>
          <w:rFonts w:ascii="Times New Roman" w:eastAsia="標楷體" w:hAnsi="Times New Roman" w:cs="Times New Roman"/>
          <w:kern w:val="0"/>
          <w:sz w:val="28"/>
          <w:szCs w:val="28"/>
        </w:rPr>
        <w:t>如附件</w:t>
      </w:r>
      <w:proofErr w:type="gramStart"/>
      <w:r w:rsidR="00DF5DA0">
        <w:rPr>
          <w:rFonts w:ascii="Times New Roman" w:eastAsia="標楷體" w:hAnsi="Times New Roman" w:cs="Times New Roman" w:hint="eastAsia"/>
          <w:color w:val="FF0000"/>
          <w:kern w:val="0"/>
          <w:sz w:val="28"/>
          <w:szCs w:val="28"/>
        </w:rPr>
        <w:t>三</w:t>
      </w:r>
      <w:proofErr w:type="gramEnd"/>
      <w:r w:rsidR="003C041B" w:rsidRPr="001C34A1">
        <w:rPr>
          <w:rFonts w:ascii="Times New Roman" w:eastAsia="標楷體" w:hAnsi="Times New Roman" w:cs="Times New Roman"/>
          <w:color w:val="FF0000"/>
          <w:kern w:val="0"/>
          <w:sz w:val="28"/>
          <w:szCs w:val="28"/>
        </w:rPr>
        <w:t>。</w:t>
      </w:r>
    </w:p>
    <w:p w:rsidR="00187017" w:rsidRPr="001C34A1" w:rsidRDefault="00187017" w:rsidP="00187017">
      <w:pPr>
        <w:autoSpaceDE w:val="0"/>
        <w:autoSpaceDN w:val="0"/>
        <w:adjustRightInd w:val="0"/>
        <w:spacing w:line="480" w:lineRule="exact"/>
        <w:ind w:leftChars="100" w:left="1080" w:hangingChars="300" w:hanging="840"/>
        <w:jc w:val="both"/>
        <w:rPr>
          <w:rFonts w:ascii="Times New Roman" w:eastAsia="標楷體" w:hAnsi="Times New Roman" w:cs="Times New Roman"/>
          <w:color w:val="FF0000"/>
          <w:kern w:val="0"/>
          <w:sz w:val="28"/>
          <w:szCs w:val="28"/>
        </w:rPr>
      </w:pPr>
      <w:r w:rsidRPr="001C34A1">
        <w:rPr>
          <w:rFonts w:ascii="Times New Roman" w:eastAsia="標楷體" w:hAnsi="Times New Roman" w:cs="Times New Roman"/>
          <w:kern w:val="0"/>
          <w:sz w:val="28"/>
          <w:szCs w:val="28"/>
        </w:rPr>
        <w:t>（</w:t>
      </w:r>
      <w:r w:rsidR="00B8795F" w:rsidRPr="001C34A1">
        <w:rPr>
          <w:rFonts w:ascii="Times New Roman" w:eastAsia="標楷體" w:hAnsi="Times New Roman" w:cs="Times New Roman"/>
          <w:kern w:val="0"/>
          <w:sz w:val="28"/>
          <w:szCs w:val="28"/>
        </w:rPr>
        <w:t>六</w:t>
      </w:r>
      <w:r w:rsidRPr="001C34A1">
        <w:rPr>
          <w:rFonts w:ascii="Times New Roman" w:eastAsia="標楷體" w:hAnsi="Times New Roman" w:cs="Times New Roman"/>
          <w:kern w:val="0"/>
          <w:sz w:val="28"/>
          <w:szCs w:val="28"/>
        </w:rPr>
        <w:t>）本所</w:t>
      </w:r>
      <w:r w:rsidR="00A65A1D" w:rsidRPr="001C34A1">
        <w:rPr>
          <w:rFonts w:ascii="Times New Roman" w:eastAsia="標楷體" w:hAnsi="Times New Roman" w:cs="Times New Roman"/>
          <w:b/>
          <w:bCs/>
          <w:color w:val="FF0000"/>
          <w:sz w:val="28"/>
          <w:szCs w:val="28"/>
        </w:rPr>
        <w:t>同仁同住親友確診</w:t>
      </w:r>
      <w:r w:rsidR="00A65A1D" w:rsidRPr="001C34A1">
        <w:rPr>
          <w:rFonts w:ascii="Times New Roman" w:eastAsia="標楷體" w:hAnsi="Times New Roman" w:cs="Times New Roman"/>
          <w:b/>
          <w:bCs/>
          <w:color w:val="FF0000"/>
          <w:sz w:val="28"/>
          <w:szCs w:val="28"/>
        </w:rPr>
        <w:t>COVID-19</w:t>
      </w:r>
      <w:r w:rsidR="00A65A1D" w:rsidRPr="001C34A1">
        <w:rPr>
          <w:rFonts w:ascii="Times New Roman" w:eastAsia="標楷體" w:hAnsi="Times New Roman" w:cs="Times New Roman"/>
          <w:b/>
          <w:bCs/>
          <w:color w:val="FF0000"/>
          <w:sz w:val="28"/>
          <w:szCs w:val="28"/>
        </w:rPr>
        <w:t>之應變措施流程圖</w:t>
      </w:r>
      <w:r w:rsidR="002A5AE0">
        <w:rPr>
          <w:rFonts w:ascii="標楷體" w:eastAsia="標楷體" w:hAnsi="標楷體" w:cs="Times New Roman" w:hint="eastAsia"/>
          <w:b/>
          <w:bCs/>
          <w:color w:val="FF0000"/>
          <w:sz w:val="28"/>
          <w:szCs w:val="28"/>
        </w:rPr>
        <w:t>，</w:t>
      </w:r>
      <w:r w:rsidRPr="001C34A1">
        <w:rPr>
          <w:rFonts w:ascii="Times New Roman" w:eastAsia="標楷體" w:hAnsi="Times New Roman" w:cs="Times New Roman"/>
          <w:color w:val="FF0000"/>
          <w:kern w:val="0"/>
          <w:sz w:val="28"/>
          <w:szCs w:val="28"/>
        </w:rPr>
        <w:t>如附件</w:t>
      </w:r>
      <w:r w:rsidR="00DF5DA0">
        <w:rPr>
          <w:rFonts w:ascii="Times New Roman" w:eastAsia="標楷體" w:hAnsi="Times New Roman" w:cs="Times New Roman" w:hint="eastAsia"/>
          <w:color w:val="FF0000"/>
          <w:kern w:val="0"/>
          <w:sz w:val="28"/>
          <w:szCs w:val="28"/>
        </w:rPr>
        <w:t>四</w:t>
      </w:r>
      <w:r w:rsidRPr="001C34A1">
        <w:rPr>
          <w:rFonts w:ascii="Times New Roman" w:eastAsia="標楷體" w:hAnsi="Times New Roman" w:cs="Times New Roman"/>
          <w:color w:val="FF0000"/>
          <w:kern w:val="0"/>
          <w:sz w:val="28"/>
          <w:szCs w:val="28"/>
        </w:rPr>
        <w:t>。</w:t>
      </w:r>
    </w:p>
    <w:p w:rsidR="009C1B13" w:rsidRPr="001C34A1" w:rsidRDefault="009C1B13" w:rsidP="00187017">
      <w:pPr>
        <w:autoSpaceDE w:val="0"/>
        <w:autoSpaceDN w:val="0"/>
        <w:adjustRightInd w:val="0"/>
        <w:spacing w:line="480" w:lineRule="exact"/>
        <w:ind w:leftChars="100" w:left="1080" w:hangingChars="300" w:hanging="84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（七）</w:t>
      </w:r>
      <w:r w:rsidRPr="001C34A1">
        <w:rPr>
          <w:rFonts w:ascii="Times New Roman" w:eastAsia="標楷體" w:hAnsi="Times New Roman" w:cs="Times New Roman"/>
          <w:color w:val="FF0000"/>
          <w:kern w:val="0"/>
          <w:sz w:val="28"/>
          <w:szCs w:val="28"/>
        </w:rPr>
        <w:t>本所同仁</w:t>
      </w:r>
      <w:r w:rsidRPr="001C34A1">
        <w:rPr>
          <w:rFonts w:ascii="Times New Roman" w:eastAsia="標楷體" w:hAnsi="Times New Roman" w:cs="Times New Roman"/>
          <w:color w:val="FF0000"/>
          <w:sz w:val="28"/>
          <w:szCs w:val="28"/>
        </w:rPr>
        <w:t>或同住眷屬出入境、確診或本所接獲有同仁</w:t>
      </w:r>
      <w:r w:rsidRPr="001C34A1">
        <w:rPr>
          <w:rFonts w:ascii="Times New Roman" w:eastAsia="標楷體" w:hAnsi="Times New Roman" w:cs="Times New Roman"/>
          <w:bCs/>
          <w:color w:val="FF0000"/>
          <w:sz w:val="28"/>
          <w:szCs w:val="28"/>
        </w:rPr>
        <w:t>（或其同住眷屬）</w:t>
      </w:r>
      <w:proofErr w:type="gramStart"/>
      <w:r w:rsidRPr="001C34A1">
        <w:rPr>
          <w:rFonts w:ascii="Times New Roman" w:eastAsia="標楷體" w:hAnsi="Times New Roman" w:cs="Times New Roman"/>
          <w:color w:val="FF0000"/>
          <w:sz w:val="28"/>
          <w:szCs w:val="28"/>
        </w:rPr>
        <w:t>快篩陽性</w:t>
      </w:r>
      <w:proofErr w:type="gramEnd"/>
      <w:r w:rsidRPr="001C34A1">
        <w:rPr>
          <w:rFonts w:ascii="Times New Roman" w:eastAsia="標楷體" w:hAnsi="Times New Roman" w:cs="Times New Roman"/>
          <w:color w:val="FF0000"/>
          <w:sz w:val="28"/>
          <w:szCs w:val="28"/>
        </w:rPr>
        <w:t>、</w:t>
      </w:r>
      <w:proofErr w:type="gramStart"/>
      <w:r w:rsidRPr="001C34A1">
        <w:rPr>
          <w:rFonts w:ascii="Times New Roman" w:eastAsia="標楷體" w:hAnsi="Times New Roman" w:cs="Times New Roman"/>
          <w:color w:val="FF0000"/>
          <w:sz w:val="28"/>
          <w:szCs w:val="28"/>
        </w:rPr>
        <w:t>與確診</w:t>
      </w:r>
      <w:proofErr w:type="gramEnd"/>
      <w:r w:rsidRPr="001C34A1">
        <w:rPr>
          <w:rFonts w:ascii="Times New Roman" w:eastAsia="標楷體" w:hAnsi="Times New Roman" w:cs="Times New Roman"/>
          <w:color w:val="FF0000"/>
          <w:sz w:val="28"/>
          <w:szCs w:val="28"/>
        </w:rPr>
        <w:t>個案有明確接觸史</w:t>
      </w:r>
      <w:r w:rsidRPr="001C34A1">
        <w:rPr>
          <w:rFonts w:ascii="Times New Roman" w:eastAsia="標楷體" w:hAnsi="Times New Roman" w:cs="Times New Roman"/>
          <w:bCs/>
          <w:color w:val="FF0000"/>
          <w:sz w:val="28"/>
          <w:szCs w:val="28"/>
        </w:rPr>
        <w:t>時，居家</w:t>
      </w:r>
      <w:proofErr w:type="gramStart"/>
      <w:r w:rsidRPr="001C34A1">
        <w:rPr>
          <w:rFonts w:ascii="Times New Roman" w:eastAsia="標楷體" w:hAnsi="Times New Roman" w:cs="Times New Roman"/>
          <w:bCs/>
          <w:color w:val="FF0000"/>
          <w:sz w:val="28"/>
          <w:szCs w:val="28"/>
        </w:rPr>
        <w:t>快篩試劑</w:t>
      </w:r>
      <w:proofErr w:type="gramEnd"/>
      <w:r w:rsidRPr="001C34A1">
        <w:rPr>
          <w:rFonts w:ascii="Times New Roman" w:eastAsia="標楷體" w:hAnsi="Times New Roman" w:cs="Times New Roman"/>
          <w:bCs/>
          <w:color w:val="FF0000"/>
          <w:sz w:val="28"/>
          <w:szCs w:val="28"/>
        </w:rPr>
        <w:t>使用時機</w:t>
      </w:r>
      <w:r w:rsidRPr="001C34A1">
        <w:rPr>
          <w:rFonts w:ascii="Times New Roman" w:eastAsia="標楷體" w:hAnsi="Times New Roman" w:cs="Times New Roman"/>
          <w:color w:val="FF0000"/>
          <w:kern w:val="0"/>
          <w:sz w:val="28"/>
          <w:szCs w:val="28"/>
        </w:rPr>
        <w:t>如附件</w:t>
      </w:r>
      <w:r w:rsidR="00DF5DA0">
        <w:rPr>
          <w:rFonts w:ascii="Times New Roman" w:eastAsia="標楷體" w:hAnsi="Times New Roman" w:cs="Times New Roman" w:hint="eastAsia"/>
          <w:color w:val="FF0000"/>
          <w:kern w:val="0"/>
          <w:sz w:val="28"/>
          <w:szCs w:val="28"/>
        </w:rPr>
        <w:t>五</w:t>
      </w:r>
      <w:r w:rsidRPr="001C34A1">
        <w:rPr>
          <w:rFonts w:ascii="Times New Roman" w:eastAsia="標楷體" w:hAnsi="Times New Roman" w:cs="Times New Roman"/>
          <w:color w:val="FF0000"/>
          <w:kern w:val="0"/>
          <w:sz w:val="28"/>
          <w:szCs w:val="28"/>
        </w:rPr>
        <w:t>。</w:t>
      </w:r>
    </w:p>
    <w:p w:rsidR="008622B8" w:rsidRPr="001C34A1" w:rsidRDefault="008622B8" w:rsidP="00E231F8">
      <w:pPr>
        <w:autoSpaceDE w:val="0"/>
        <w:autoSpaceDN w:val="0"/>
        <w:adjustRightInd w:val="0"/>
        <w:spacing w:line="480" w:lineRule="exact"/>
        <w:ind w:firstLineChars="101" w:firstLine="283"/>
        <w:jc w:val="both"/>
        <w:outlineLvl w:val="1"/>
        <w:rPr>
          <w:rFonts w:ascii="Times New Roman" w:eastAsia="標楷體" w:hAnsi="Times New Roman" w:cs="Times New Roman"/>
          <w:kern w:val="0"/>
          <w:sz w:val="28"/>
          <w:szCs w:val="28"/>
        </w:rPr>
      </w:pPr>
      <w:bookmarkStart w:id="13" w:name="_Toc107992882"/>
      <w:r w:rsidRPr="001C34A1">
        <w:rPr>
          <w:rFonts w:ascii="Times New Roman" w:eastAsia="標楷體" w:hAnsi="Times New Roman" w:cs="Times New Roman"/>
          <w:kern w:val="0"/>
          <w:sz w:val="28"/>
          <w:szCs w:val="28"/>
        </w:rPr>
        <w:t>三、業務運作</w:t>
      </w:r>
      <w:bookmarkEnd w:id="13"/>
    </w:p>
    <w:p w:rsidR="008622B8" w:rsidRPr="001C34A1" w:rsidRDefault="008622B8" w:rsidP="00E231F8">
      <w:pPr>
        <w:autoSpaceDE w:val="0"/>
        <w:autoSpaceDN w:val="0"/>
        <w:adjustRightInd w:val="0"/>
        <w:spacing w:line="480" w:lineRule="exact"/>
        <w:ind w:leftChars="354" w:left="851" w:hanging="1"/>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全所無</w:t>
      </w:r>
      <w:r w:rsidR="0020263B" w:rsidRPr="001C34A1">
        <w:rPr>
          <w:rFonts w:ascii="Times New Roman" w:eastAsia="標楷體" w:hAnsi="Times New Roman" w:cs="Times New Roman"/>
          <w:kern w:val="0"/>
          <w:sz w:val="28"/>
          <w:szCs w:val="28"/>
        </w:rPr>
        <w:t>COVID-19</w:t>
      </w:r>
      <w:r w:rsidRPr="001C34A1">
        <w:rPr>
          <w:rFonts w:ascii="Times New Roman" w:eastAsia="標楷體" w:hAnsi="Times New Roman" w:cs="Times New Roman"/>
          <w:kern w:val="0"/>
          <w:sz w:val="28"/>
          <w:szCs w:val="28"/>
        </w:rPr>
        <w:t>通報病例時，落實代理人制度，如有同仁依衛生機關通令必須隔離</w:t>
      </w:r>
      <w:r w:rsidR="00AE705F" w:rsidRPr="001C34A1">
        <w:rPr>
          <w:rFonts w:ascii="Times New Roman" w:eastAsia="標楷體" w:hAnsi="Times New Roman" w:cs="Times New Roman"/>
          <w:kern w:val="0"/>
          <w:sz w:val="28"/>
          <w:szCs w:val="28"/>
        </w:rPr>
        <w:t>或檢疫</w:t>
      </w:r>
      <w:r w:rsidRPr="001C34A1">
        <w:rPr>
          <w:rFonts w:ascii="Times New Roman" w:eastAsia="標楷體" w:hAnsi="Times New Roman" w:cs="Times New Roman"/>
          <w:kern w:val="0"/>
          <w:sz w:val="28"/>
          <w:szCs w:val="28"/>
        </w:rPr>
        <w:t>，指定代理人接替辦理相關業務。</w:t>
      </w:r>
    </w:p>
    <w:p w:rsidR="008622B8" w:rsidRPr="001C34A1" w:rsidRDefault="00B26D01" w:rsidP="002A5AE0">
      <w:pPr>
        <w:autoSpaceDE w:val="0"/>
        <w:autoSpaceDN w:val="0"/>
        <w:adjustRightInd w:val="0"/>
        <w:spacing w:beforeLines="50" w:before="180" w:line="480" w:lineRule="exact"/>
        <w:jc w:val="both"/>
        <w:outlineLvl w:val="0"/>
        <w:rPr>
          <w:rFonts w:ascii="Times New Roman" w:eastAsia="標楷體" w:hAnsi="Times New Roman" w:cs="Times New Roman"/>
          <w:b/>
          <w:kern w:val="0"/>
          <w:sz w:val="28"/>
          <w:szCs w:val="28"/>
        </w:rPr>
      </w:pPr>
      <w:bookmarkStart w:id="14" w:name="_Toc107992883"/>
      <w:r w:rsidRPr="001C34A1">
        <w:rPr>
          <w:rFonts w:ascii="Times New Roman" w:eastAsia="標楷體" w:hAnsi="Times New Roman" w:cs="Times New Roman"/>
          <w:b/>
          <w:color w:val="FF0000"/>
          <w:kern w:val="0"/>
          <w:sz w:val="28"/>
          <w:szCs w:val="28"/>
        </w:rPr>
        <w:t>伍</w:t>
      </w:r>
      <w:r w:rsidR="008622B8" w:rsidRPr="001C34A1">
        <w:rPr>
          <w:rFonts w:ascii="Times New Roman" w:eastAsia="標楷體" w:hAnsi="Times New Roman" w:cs="Times New Roman"/>
          <w:b/>
          <w:kern w:val="0"/>
          <w:sz w:val="28"/>
          <w:szCs w:val="28"/>
        </w:rPr>
        <w:t>、其他</w:t>
      </w:r>
      <w:bookmarkEnd w:id="14"/>
    </w:p>
    <w:p w:rsidR="008622B8" w:rsidRPr="001C34A1" w:rsidRDefault="008622B8" w:rsidP="006A2933">
      <w:pPr>
        <w:autoSpaceDE w:val="0"/>
        <w:autoSpaceDN w:val="0"/>
        <w:adjustRightInd w:val="0"/>
        <w:spacing w:line="480" w:lineRule="exact"/>
        <w:ind w:left="560" w:hangingChars="200" w:hanging="56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一、</w:t>
      </w:r>
      <w:proofErr w:type="gramStart"/>
      <w:r w:rsidRPr="001C34A1">
        <w:rPr>
          <w:rFonts w:ascii="Times New Roman" w:eastAsia="標楷體" w:hAnsi="Times New Roman" w:cs="Times New Roman"/>
          <w:kern w:val="0"/>
          <w:sz w:val="28"/>
          <w:szCs w:val="28"/>
        </w:rPr>
        <w:t>職安會</w:t>
      </w:r>
      <w:proofErr w:type="gramEnd"/>
      <w:r w:rsidRPr="001C34A1">
        <w:rPr>
          <w:rFonts w:ascii="Times New Roman" w:eastAsia="標楷體" w:hAnsi="Times New Roman" w:cs="Times New Roman"/>
          <w:kern w:val="0"/>
          <w:sz w:val="28"/>
          <w:szCs w:val="28"/>
        </w:rPr>
        <w:t>應隨時掌握中央流行</w:t>
      </w:r>
      <w:proofErr w:type="gramStart"/>
      <w:r w:rsidRPr="001C34A1">
        <w:rPr>
          <w:rFonts w:ascii="Times New Roman" w:eastAsia="標楷體" w:hAnsi="Times New Roman" w:cs="Times New Roman"/>
          <w:kern w:val="0"/>
          <w:sz w:val="28"/>
          <w:szCs w:val="28"/>
        </w:rPr>
        <w:t>疫</w:t>
      </w:r>
      <w:proofErr w:type="gramEnd"/>
      <w:r w:rsidRPr="001C34A1">
        <w:rPr>
          <w:rFonts w:ascii="Times New Roman" w:eastAsia="標楷體" w:hAnsi="Times New Roman" w:cs="Times New Roman"/>
          <w:kern w:val="0"/>
          <w:sz w:val="28"/>
          <w:szCs w:val="28"/>
        </w:rPr>
        <w:t>情指揮中心發布之訊息，並依指示傳達與執行相關指令。</w:t>
      </w:r>
    </w:p>
    <w:p w:rsidR="008622B8" w:rsidRPr="001C34A1" w:rsidRDefault="00B26D01" w:rsidP="006A2933">
      <w:pPr>
        <w:autoSpaceDE w:val="0"/>
        <w:autoSpaceDN w:val="0"/>
        <w:adjustRightInd w:val="0"/>
        <w:spacing w:line="480" w:lineRule="exact"/>
        <w:ind w:left="560" w:hangingChars="200" w:hanging="560"/>
        <w:jc w:val="both"/>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二</w:t>
      </w:r>
      <w:r w:rsidR="008622B8" w:rsidRPr="001C34A1">
        <w:rPr>
          <w:rFonts w:ascii="Times New Roman" w:eastAsia="標楷體" w:hAnsi="Times New Roman" w:cs="Times New Roman"/>
          <w:kern w:val="0"/>
          <w:sz w:val="28"/>
          <w:szCs w:val="28"/>
        </w:rPr>
        <w:t>、感染</w:t>
      </w:r>
      <w:r w:rsidR="0020263B" w:rsidRPr="001C34A1">
        <w:rPr>
          <w:rFonts w:ascii="Times New Roman" w:eastAsia="標楷體" w:hAnsi="Times New Roman" w:cs="Times New Roman"/>
          <w:kern w:val="0"/>
          <w:sz w:val="28"/>
          <w:szCs w:val="28"/>
        </w:rPr>
        <w:t>COVID-19</w:t>
      </w:r>
      <w:r w:rsidR="008622B8" w:rsidRPr="001C34A1">
        <w:rPr>
          <w:rFonts w:ascii="Times New Roman" w:eastAsia="標楷體" w:hAnsi="Times New Roman" w:cs="Times New Roman"/>
          <w:kern w:val="0"/>
          <w:sz w:val="28"/>
          <w:szCs w:val="28"/>
        </w:rPr>
        <w:t>（含具感染風險）及有子女照顧需求之請假事宜，依公務人員請假規則及行政院人事行政總處相關規定辦理。</w:t>
      </w:r>
    </w:p>
    <w:p w:rsidR="008622B8" w:rsidRPr="001C34A1" w:rsidRDefault="00B26D01" w:rsidP="006A2933">
      <w:pPr>
        <w:autoSpaceDE w:val="0"/>
        <w:autoSpaceDN w:val="0"/>
        <w:adjustRightInd w:val="0"/>
        <w:spacing w:line="480" w:lineRule="exact"/>
        <w:ind w:left="560" w:hangingChars="200" w:hanging="560"/>
        <w:jc w:val="both"/>
        <w:rPr>
          <w:rFonts w:ascii="Times New Roman" w:eastAsia="標楷體" w:hAnsi="Times New Roman" w:cs="Times New Roman"/>
          <w:kern w:val="0"/>
          <w:sz w:val="28"/>
          <w:szCs w:val="28"/>
        </w:rPr>
      </w:pPr>
      <w:r w:rsidRPr="001C34A1">
        <w:rPr>
          <w:rFonts w:ascii="Times New Roman" w:eastAsia="標楷體" w:hAnsi="Times New Roman" w:cs="Times New Roman"/>
          <w:color w:val="FF0000"/>
          <w:kern w:val="0"/>
          <w:sz w:val="28"/>
          <w:szCs w:val="28"/>
        </w:rPr>
        <w:t>三</w:t>
      </w:r>
      <w:r w:rsidR="008622B8" w:rsidRPr="001C34A1">
        <w:rPr>
          <w:rFonts w:ascii="Times New Roman" w:eastAsia="標楷體" w:hAnsi="Times New Roman" w:cs="Times New Roman"/>
          <w:kern w:val="0"/>
          <w:sz w:val="28"/>
          <w:szCs w:val="28"/>
        </w:rPr>
        <w:t>、居家隔離者應確實遵守衛生機關之隔離及醫護規定。</w:t>
      </w:r>
    </w:p>
    <w:p w:rsidR="008622B8" w:rsidRPr="001C34A1" w:rsidRDefault="00B26D01" w:rsidP="006A2933">
      <w:pPr>
        <w:widowControl/>
        <w:spacing w:line="480" w:lineRule="exact"/>
        <w:ind w:left="560" w:hangingChars="200" w:hanging="560"/>
        <w:jc w:val="both"/>
        <w:rPr>
          <w:rFonts w:ascii="Times New Roman" w:eastAsia="標楷體" w:hAnsi="Times New Roman" w:cs="Times New Roman"/>
          <w:kern w:val="0"/>
          <w:sz w:val="28"/>
          <w:szCs w:val="28"/>
        </w:rPr>
      </w:pPr>
      <w:r w:rsidRPr="001C34A1">
        <w:rPr>
          <w:rFonts w:ascii="Times New Roman" w:eastAsia="標楷體" w:hAnsi="Times New Roman" w:cs="Times New Roman"/>
          <w:color w:val="FF0000"/>
          <w:kern w:val="0"/>
          <w:sz w:val="28"/>
          <w:szCs w:val="28"/>
        </w:rPr>
        <w:t>四</w:t>
      </w:r>
      <w:r w:rsidR="008622B8" w:rsidRPr="001C34A1">
        <w:rPr>
          <w:rFonts w:ascii="Times New Roman" w:eastAsia="標楷體" w:hAnsi="Times New Roman" w:cs="Times New Roman"/>
          <w:kern w:val="0"/>
          <w:sz w:val="28"/>
          <w:szCs w:val="28"/>
        </w:rPr>
        <w:t>、</w:t>
      </w:r>
      <w:r w:rsidR="007F1EAB" w:rsidRPr="001C34A1">
        <w:rPr>
          <w:rFonts w:ascii="Times New Roman" w:eastAsia="標楷體" w:hAnsi="Times New Roman" w:cs="Times New Roman"/>
          <w:color w:val="FF0000"/>
          <w:sz w:val="28"/>
          <w:szCs w:val="28"/>
        </w:rPr>
        <w:t>111</w:t>
      </w:r>
      <w:r w:rsidR="007F1EAB" w:rsidRPr="001C34A1">
        <w:rPr>
          <w:rFonts w:ascii="Times New Roman" w:eastAsia="標楷體" w:hAnsi="Times New Roman" w:cs="Times New Roman"/>
          <w:color w:val="FF0000"/>
          <w:sz w:val="28"/>
          <w:szCs w:val="28"/>
        </w:rPr>
        <w:t>年</w:t>
      </w:r>
      <w:r w:rsidR="007F1EAB" w:rsidRPr="001C34A1">
        <w:rPr>
          <w:rFonts w:ascii="Times New Roman" w:eastAsia="標楷體" w:hAnsi="Times New Roman" w:cs="Times New Roman"/>
          <w:color w:val="FF0000"/>
          <w:sz w:val="28"/>
          <w:szCs w:val="28"/>
        </w:rPr>
        <w:t>4</w:t>
      </w:r>
      <w:r w:rsidR="007F1EAB" w:rsidRPr="001C34A1">
        <w:rPr>
          <w:rFonts w:ascii="Times New Roman" w:eastAsia="標楷體" w:hAnsi="Times New Roman" w:cs="Times New Roman"/>
          <w:color w:val="FF0000"/>
          <w:sz w:val="28"/>
          <w:szCs w:val="28"/>
        </w:rPr>
        <w:t>月</w:t>
      </w:r>
      <w:r w:rsidR="007F1EAB" w:rsidRPr="001C34A1">
        <w:rPr>
          <w:rFonts w:ascii="Times New Roman" w:eastAsia="標楷體" w:hAnsi="Times New Roman" w:cs="Times New Roman"/>
          <w:color w:val="FF0000"/>
          <w:sz w:val="28"/>
          <w:szCs w:val="28"/>
        </w:rPr>
        <w:t>7</w:t>
      </w:r>
      <w:r w:rsidR="007F1EAB" w:rsidRPr="001C34A1">
        <w:rPr>
          <w:rFonts w:ascii="Times New Roman" w:eastAsia="標楷體" w:hAnsi="Times New Roman" w:cs="Times New Roman"/>
          <w:color w:val="FF0000"/>
          <w:sz w:val="28"/>
          <w:szCs w:val="28"/>
        </w:rPr>
        <w:t>日行政院下令推動防疫「新台灣模式」，以「正常生活、積極防疫、穩健開放」為目標；本所為確保於有大量確診者情形時能正常運作，依中央流行</w:t>
      </w:r>
      <w:proofErr w:type="gramStart"/>
      <w:r w:rsidR="007F1EAB" w:rsidRPr="001C34A1">
        <w:rPr>
          <w:rFonts w:ascii="Times New Roman" w:eastAsia="標楷體" w:hAnsi="Times New Roman" w:cs="Times New Roman"/>
          <w:color w:val="FF0000"/>
          <w:sz w:val="28"/>
          <w:szCs w:val="28"/>
        </w:rPr>
        <w:t>疫</w:t>
      </w:r>
      <w:proofErr w:type="gramEnd"/>
      <w:r w:rsidR="007F1EAB" w:rsidRPr="001C34A1">
        <w:rPr>
          <w:rFonts w:ascii="Times New Roman" w:eastAsia="標楷體" w:hAnsi="Times New Roman" w:cs="Times New Roman"/>
          <w:color w:val="FF0000"/>
          <w:sz w:val="28"/>
          <w:szCs w:val="28"/>
        </w:rPr>
        <w:t>情指揮中心已</w:t>
      </w:r>
      <w:proofErr w:type="gramStart"/>
      <w:r w:rsidR="007F1EAB" w:rsidRPr="001C34A1">
        <w:rPr>
          <w:rFonts w:ascii="Times New Roman" w:eastAsia="標楷體" w:hAnsi="Times New Roman" w:cs="Times New Roman"/>
          <w:color w:val="FF0000"/>
          <w:sz w:val="28"/>
          <w:szCs w:val="28"/>
        </w:rPr>
        <w:t>開放輕症在家</w:t>
      </w:r>
      <w:proofErr w:type="gramEnd"/>
      <w:r w:rsidR="007F1EAB" w:rsidRPr="001C34A1">
        <w:rPr>
          <w:rFonts w:ascii="Times New Roman" w:eastAsia="標楷體" w:hAnsi="Times New Roman" w:cs="Times New Roman"/>
          <w:color w:val="FF0000"/>
          <w:sz w:val="28"/>
          <w:szCs w:val="28"/>
        </w:rPr>
        <w:t>隔離之規劃，本所同仁可依自身意願及單位需求，於居家隔離期間執行居家辦公。</w:t>
      </w:r>
    </w:p>
    <w:p w:rsidR="007F1EAB" w:rsidRPr="001C34A1" w:rsidRDefault="00B26D01" w:rsidP="006A2933">
      <w:pPr>
        <w:widowControl/>
        <w:spacing w:line="480" w:lineRule="exact"/>
        <w:ind w:left="560" w:hangingChars="200" w:hanging="560"/>
        <w:jc w:val="both"/>
        <w:rPr>
          <w:rFonts w:ascii="Times New Roman" w:eastAsia="標楷體" w:hAnsi="Times New Roman" w:cs="Times New Roman"/>
          <w:kern w:val="0"/>
          <w:sz w:val="28"/>
          <w:szCs w:val="28"/>
        </w:rPr>
      </w:pPr>
      <w:r w:rsidRPr="001C34A1">
        <w:rPr>
          <w:rFonts w:ascii="Times New Roman" w:eastAsia="標楷體" w:hAnsi="Times New Roman" w:cs="Times New Roman"/>
          <w:color w:val="FF0000"/>
          <w:kern w:val="0"/>
          <w:sz w:val="28"/>
          <w:szCs w:val="28"/>
        </w:rPr>
        <w:t>五</w:t>
      </w:r>
      <w:r w:rsidR="007F1EAB" w:rsidRPr="001C34A1">
        <w:rPr>
          <w:rFonts w:ascii="Times New Roman" w:eastAsia="標楷體" w:hAnsi="Times New Roman" w:cs="Times New Roman"/>
          <w:color w:val="FF0000"/>
          <w:kern w:val="0"/>
          <w:sz w:val="28"/>
          <w:szCs w:val="28"/>
        </w:rPr>
        <w:t>、</w:t>
      </w:r>
      <w:r w:rsidR="007F1EAB" w:rsidRPr="001C34A1">
        <w:rPr>
          <w:rFonts w:ascii="Times New Roman" w:eastAsia="標楷體" w:hAnsi="Times New Roman" w:cs="Times New Roman"/>
          <w:kern w:val="0"/>
          <w:sz w:val="28"/>
          <w:szCs w:val="28"/>
        </w:rPr>
        <w:t>本措施將依據中央流行</w:t>
      </w:r>
      <w:proofErr w:type="gramStart"/>
      <w:r w:rsidR="007F1EAB" w:rsidRPr="001C34A1">
        <w:rPr>
          <w:rFonts w:ascii="Times New Roman" w:eastAsia="標楷體" w:hAnsi="Times New Roman" w:cs="Times New Roman"/>
          <w:kern w:val="0"/>
          <w:sz w:val="28"/>
          <w:szCs w:val="28"/>
        </w:rPr>
        <w:t>疫</w:t>
      </w:r>
      <w:proofErr w:type="gramEnd"/>
      <w:r w:rsidR="007F1EAB" w:rsidRPr="001C34A1">
        <w:rPr>
          <w:rFonts w:ascii="Times New Roman" w:eastAsia="標楷體" w:hAnsi="Times New Roman" w:cs="Times New Roman"/>
          <w:kern w:val="0"/>
          <w:sz w:val="28"/>
          <w:szCs w:val="28"/>
        </w:rPr>
        <w:t>情指揮中心發布之防疫建議，隨時檢討修正之。</w:t>
      </w:r>
    </w:p>
    <w:p w:rsidR="00F9628E" w:rsidRPr="001C34A1" w:rsidRDefault="00F9628E" w:rsidP="006A2933">
      <w:pPr>
        <w:widowControl/>
        <w:spacing w:line="480" w:lineRule="exact"/>
        <w:rPr>
          <w:rFonts w:ascii="Times New Roman" w:eastAsia="標楷體" w:hAnsi="Times New Roman" w:cs="Times New Roman"/>
          <w:kern w:val="0"/>
          <w:sz w:val="32"/>
          <w:szCs w:val="32"/>
        </w:rPr>
        <w:sectPr w:rsidR="00F9628E" w:rsidRPr="001C34A1" w:rsidSect="00794BE8">
          <w:pgSz w:w="11906" w:h="16838" w:code="9"/>
          <w:pgMar w:top="1134" w:right="1021" w:bottom="1134" w:left="1021" w:header="851" w:footer="992" w:gutter="0"/>
          <w:pgNumType w:start="1"/>
          <w:cols w:space="425"/>
          <w:titlePg/>
          <w:docGrid w:type="lines" w:linePitch="360"/>
        </w:sectPr>
      </w:pPr>
    </w:p>
    <w:p w:rsidR="008622B8" w:rsidRPr="001C34A1" w:rsidRDefault="008622B8" w:rsidP="00E231F8">
      <w:pPr>
        <w:widowControl/>
        <w:outlineLvl w:val="0"/>
        <w:rPr>
          <w:rFonts w:ascii="Times New Roman" w:eastAsia="標楷體" w:hAnsi="Times New Roman" w:cs="Times New Roman"/>
          <w:color w:val="000000" w:themeColor="text1"/>
          <w:kern w:val="0"/>
          <w:sz w:val="32"/>
          <w:szCs w:val="32"/>
        </w:rPr>
      </w:pPr>
      <w:bookmarkStart w:id="15" w:name="_Toc107992884"/>
      <w:r w:rsidRPr="001C34A1">
        <w:rPr>
          <w:rFonts w:ascii="Times New Roman" w:eastAsia="標楷體" w:hAnsi="Times New Roman" w:cs="Times New Roman"/>
          <w:color w:val="000000" w:themeColor="text1"/>
          <w:kern w:val="0"/>
          <w:sz w:val="32"/>
          <w:szCs w:val="32"/>
        </w:rPr>
        <w:lastRenderedPageBreak/>
        <w:t>附件一</w:t>
      </w:r>
      <w:bookmarkEnd w:id="15"/>
    </w:p>
    <w:p w:rsidR="008622B8" w:rsidRPr="001C34A1" w:rsidRDefault="008622B8" w:rsidP="008622B8">
      <w:pPr>
        <w:widowControl/>
        <w:spacing w:line="500" w:lineRule="exact"/>
        <w:jc w:val="center"/>
        <w:textAlignment w:val="baseline"/>
        <w:rPr>
          <w:rFonts w:ascii="Times New Roman" w:eastAsia="標楷體" w:hAnsi="Times New Roman" w:cs="Times New Roman"/>
          <w:b/>
          <w:color w:val="000000" w:themeColor="text1"/>
          <w:kern w:val="24"/>
          <w:sz w:val="32"/>
          <w:szCs w:val="32"/>
        </w:rPr>
      </w:pPr>
      <w:r w:rsidRPr="001C34A1">
        <w:rPr>
          <w:rFonts w:ascii="Times New Roman" w:eastAsia="標楷體" w:hAnsi="Times New Roman" w:cs="Times New Roman"/>
          <w:b/>
          <w:color w:val="000000" w:themeColor="text1"/>
          <w:kern w:val="24"/>
          <w:sz w:val="32"/>
          <w:szCs w:val="32"/>
        </w:rPr>
        <w:t>行政院原子能委員會核能研究所</w:t>
      </w:r>
    </w:p>
    <w:p w:rsidR="008622B8" w:rsidRPr="001C34A1" w:rsidRDefault="008622B8" w:rsidP="008622B8">
      <w:pPr>
        <w:widowControl/>
        <w:spacing w:afterLines="50" w:after="180" w:line="500" w:lineRule="exact"/>
        <w:jc w:val="center"/>
        <w:textAlignment w:val="baseline"/>
        <w:rPr>
          <w:rFonts w:ascii="Times New Roman" w:eastAsia="標楷體" w:hAnsi="Times New Roman" w:cs="Times New Roman"/>
          <w:b/>
          <w:color w:val="000000" w:themeColor="text1"/>
          <w:kern w:val="24"/>
          <w:sz w:val="32"/>
          <w:szCs w:val="32"/>
        </w:rPr>
      </w:pPr>
      <w:r w:rsidRPr="001C34A1">
        <w:rPr>
          <w:rFonts w:ascii="Times New Roman" w:eastAsia="標楷體" w:hAnsi="Times New Roman" w:cs="Times New Roman"/>
          <w:b/>
          <w:color w:val="000000" w:themeColor="text1"/>
          <w:kern w:val="24"/>
          <w:sz w:val="32"/>
          <w:szCs w:val="32"/>
        </w:rPr>
        <w:t>因應</w:t>
      </w:r>
      <w:r w:rsidRPr="001C34A1">
        <w:rPr>
          <w:rFonts w:ascii="Times New Roman" w:eastAsia="標楷體" w:hAnsi="Times New Roman" w:cs="Times New Roman"/>
          <w:b/>
          <w:color w:val="000000" w:themeColor="text1"/>
          <w:kern w:val="24"/>
          <w:sz w:val="32"/>
          <w:szCs w:val="32"/>
        </w:rPr>
        <w:t>COVID-19</w:t>
      </w:r>
      <w:r w:rsidRPr="001C34A1">
        <w:rPr>
          <w:rFonts w:ascii="Times New Roman" w:eastAsia="標楷體" w:hAnsi="Times New Roman" w:cs="Times New Roman"/>
          <w:b/>
          <w:color w:val="000000" w:themeColor="text1"/>
          <w:kern w:val="24"/>
          <w:sz w:val="32"/>
          <w:szCs w:val="32"/>
        </w:rPr>
        <w:t>集會活動辦理注意事項</w:t>
      </w:r>
    </w:p>
    <w:p w:rsidR="008622B8" w:rsidRPr="001C34A1" w:rsidRDefault="008622B8" w:rsidP="008622B8">
      <w:pPr>
        <w:widowControl/>
        <w:numPr>
          <w:ilvl w:val="0"/>
          <w:numId w:val="1"/>
        </w:numPr>
        <w:spacing w:line="440" w:lineRule="exact"/>
        <w:ind w:left="624" w:hanging="624"/>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考量集會活動通常人潮擁擠，長時間且近距離接觸，具有高度傳播風險，特參照中央流行</w:t>
      </w:r>
      <w:proofErr w:type="gramStart"/>
      <w:r w:rsidRPr="001C34A1">
        <w:rPr>
          <w:rFonts w:ascii="Times New Roman" w:eastAsia="標楷體" w:hAnsi="Times New Roman" w:cs="Times New Roman"/>
          <w:color w:val="000000" w:themeColor="text1"/>
          <w:kern w:val="0"/>
          <w:sz w:val="28"/>
          <w:szCs w:val="28"/>
        </w:rPr>
        <w:t>疫</w:t>
      </w:r>
      <w:proofErr w:type="gramEnd"/>
      <w:r w:rsidRPr="001C34A1">
        <w:rPr>
          <w:rFonts w:ascii="Times New Roman" w:eastAsia="標楷體" w:hAnsi="Times New Roman" w:cs="Times New Roman"/>
          <w:color w:val="000000" w:themeColor="text1"/>
          <w:kern w:val="0"/>
          <w:sz w:val="28"/>
          <w:szCs w:val="28"/>
        </w:rPr>
        <w:t>情指揮中心特定</w:t>
      </w:r>
      <w:r w:rsidRPr="001C34A1">
        <w:rPr>
          <w:rFonts w:ascii="Times New Roman" w:eastAsia="標楷體" w:hAnsi="Times New Roman" w:cs="Times New Roman"/>
          <w:color w:val="000000" w:themeColor="text1"/>
          <w:kern w:val="0"/>
          <w:sz w:val="28"/>
          <w:szCs w:val="28"/>
        </w:rPr>
        <w:t>COVID-19</w:t>
      </w:r>
      <w:r w:rsidRPr="001C34A1">
        <w:rPr>
          <w:rFonts w:ascii="Times New Roman" w:eastAsia="標楷體" w:hAnsi="Times New Roman" w:cs="Times New Roman"/>
          <w:color w:val="000000" w:themeColor="text1"/>
          <w:kern w:val="0"/>
          <w:sz w:val="28"/>
          <w:szCs w:val="28"/>
        </w:rPr>
        <w:t>公眾集會因應指引、社交距離指引，</w:t>
      </w:r>
      <w:proofErr w:type="gramStart"/>
      <w:r w:rsidRPr="001C34A1">
        <w:rPr>
          <w:rFonts w:ascii="Times New Roman" w:eastAsia="標楷體" w:hAnsi="Times New Roman" w:cs="Times New Roman"/>
          <w:color w:val="000000" w:themeColor="text1"/>
          <w:kern w:val="0"/>
          <w:sz w:val="28"/>
          <w:szCs w:val="28"/>
        </w:rPr>
        <w:t>研</w:t>
      </w:r>
      <w:proofErr w:type="gramEnd"/>
      <w:r w:rsidRPr="001C34A1">
        <w:rPr>
          <w:rFonts w:ascii="Times New Roman" w:eastAsia="標楷體" w:hAnsi="Times New Roman" w:cs="Times New Roman"/>
          <w:color w:val="000000" w:themeColor="text1"/>
          <w:kern w:val="0"/>
          <w:sz w:val="28"/>
          <w:szCs w:val="28"/>
        </w:rPr>
        <w:t>訂本注意事項，供辦理集會活動</w:t>
      </w:r>
      <w:r w:rsidRPr="001C34A1">
        <w:rPr>
          <w:rFonts w:ascii="Times New Roman" w:eastAsia="標楷體" w:hAnsi="Times New Roman" w:cs="Times New Roman"/>
          <w:color w:val="000000" w:themeColor="text1"/>
          <w:kern w:val="0"/>
          <w:sz w:val="28"/>
          <w:szCs w:val="28"/>
        </w:rPr>
        <w:t>(</w:t>
      </w:r>
      <w:r w:rsidR="005F48C5" w:rsidRPr="001C34A1">
        <w:rPr>
          <w:rFonts w:ascii="Times New Roman" w:eastAsia="標楷體" w:hAnsi="Times New Roman" w:cs="Times New Roman"/>
          <w:color w:val="000000" w:themeColor="text1"/>
          <w:kern w:val="0"/>
          <w:sz w:val="28"/>
          <w:szCs w:val="28"/>
        </w:rPr>
        <w:t>含</w:t>
      </w:r>
      <w:r w:rsidRPr="001C34A1">
        <w:rPr>
          <w:rFonts w:ascii="Times New Roman" w:eastAsia="標楷體" w:hAnsi="Times New Roman" w:cs="Times New Roman"/>
          <w:color w:val="000000" w:themeColor="text1"/>
          <w:kern w:val="0"/>
          <w:sz w:val="28"/>
          <w:szCs w:val="28"/>
        </w:rPr>
        <w:t>會議</w:t>
      </w:r>
      <w:r w:rsidRPr="001C34A1">
        <w:rPr>
          <w:rFonts w:ascii="Times New Roman" w:eastAsia="標楷體" w:hAnsi="Times New Roman" w:cs="Times New Roman"/>
          <w:color w:val="000000" w:themeColor="text1"/>
          <w:kern w:val="0"/>
          <w:sz w:val="28"/>
          <w:szCs w:val="28"/>
        </w:rPr>
        <w:t>)</w:t>
      </w:r>
      <w:r w:rsidRPr="001C34A1">
        <w:rPr>
          <w:rFonts w:ascii="Times New Roman" w:eastAsia="標楷體" w:hAnsi="Times New Roman" w:cs="Times New Roman"/>
          <w:color w:val="000000" w:themeColor="text1"/>
          <w:kern w:val="0"/>
          <w:sz w:val="28"/>
          <w:szCs w:val="28"/>
        </w:rPr>
        <w:t>時依循。</w:t>
      </w:r>
    </w:p>
    <w:p w:rsidR="008622B8" w:rsidRPr="001C34A1" w:rsidRDefault="008622B8" w:rsidP="008622B8">
      <w:pPr>
        <w:widowControl/>
        <w:numPr>
          <w:ilvl w:val="0"/>
          <w:numId w:val="1"/>
        </w:numPr>
        <w:spacing w:line="440" w:lineRule="exact"/>
        <w:ind w:left="624" w:hanging="624"/>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本所各單位辦理集會活動且預計參與人數達</w:t>
      </w:r>
      <w:r w:rsidRPr="001C34A1">
        <w:rPr>
          <w:rFonts w:ascii="Times New Roman" w:eastAsia="標楷體" w:hAnsi="Times New Roman" w:cs="Times New Roman"/>
          <w:color w:val="000000" w:themeColor="text1"/>
          <w:kern w:val="0"/>
          <w:sz w:val="28"/>
          <w:szCs w:val="28"/>
        </w:rPr>
        <w:t>50</w:t>
      </w:r>
      <w:r w:rsidRPr="001C34A1">
        <w:rPr>
          <w:rFonts w:ascii="Times New Roman" w:eastAsia="標楷體" w:hAnsi="Times New Roman" w:cs="Times New Roman"/>
          <w:color w:val="000000" w:themeColor="text1"/>
          <w:kern w:val="0"/>
          <w:sz w:val="28"/>
          <w:szCs w:val="28"/>
        </w:rPr>
        <w:t>人以上，請於活動進行前先行完成風險評估，並填寫風險評估表。</w:t>
      </w:r>
    </w:p>
    <w:p w:rsidR="004278B9" w:rsidRPr="001C34A1" w:rsidRDefault="004278B9" w:rsidP="008622B8">
      <w:pPr>
        <w:widowControl/>
        <w:numPr>
          <w:ilvl w:val="0"/>
          <w:numId w:val="1"/>
        </w:numPr>
        <w:spacing w:line="440" w:lineRule="exact"/>
        <w:ind w:left="624" w:hanging="624"/>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中央流行</w:t>
      </w:r>
      <w:proofErr w:type="gramStart"/>
      <w:r w:rsidRPr="001C34A1">
        <w:rPr>
          <w:rFonts w:ascii="Times New Roman" w:eastAsia="標楷體" w:hAnsi="Times New Roman" w:cs="Times New Roman"/>
          <w:color w:val="000000" w:themeColor="text1"/>
          <w:kern w:val="0"/>
          <w:sz w:val="28"/>
          <w:szCs w:val="28"/>
        </w:rPr>
        <w:t>疫</w:t>
      </w:r>
      <w:proofErr w:type="gramEnd"/>
      <w:r w:rsidRPr="001C34A1">
        <w:rPr>
          <w:rFonts w:ascii="Times New Roman" w:eastAsia="標楷體" w:hAnsi="Times New Roman" w:cs="Times New Roman"/>
          <w:color w:val="000000" w:themeColor="text1"/>
          <w:kern w:val="0"/>
          <w:sz w:val="28"/>
          <w:szCs w:val="28"/>
        </w:rPr>
        <w:t>情指揮中心有特別規定</w:t>
      </w:r>
      <w:r w:rsidR="00C315A3" w:rsidRPr="001C34A1">
        <w:rPr>
          <w:rFonts w:ascii="Times New Roman" w:eastAsia="標楷體" w:hAnsi="Times New Roman" w:cs="Times New Roman"/>
          <w:color w:val="000000" w:themeColor="text1"/>
          <w:kern w:val="0"/>
          <w:sz w:val="28"/>
          <w:szCs w:val="28"/>
        </w:rPr>
        <w:t>時</w:t>
      </w:r>
      <w:r w:rsidRPr="001C34A1">
        <w:rPr>
          <w:rFonts w:ascii="Times New Roman" w:eastAsia="標楷體" w:hAnsi="Times New Roman" w:cs="Times New Roman"/>
          <w:color w:val="000000" w:themeColor="text1"/>
          <w:kern w:val="0"/>
          <w:sz w:val="28"/>
          <w:szCs w:val="28"/>
        </w:rPr>
        <w:t>，依其規定辦理。</w:t>
      </w:r>
    </w:p>
    <w:p w:rsidR="008622B8" w:rsidRPr="001C34A1" w:rsidRDefault="008622B8" w:rsidP="008622B8">
      <w:pPr>
        <w:widowControl/>
        <w:numPr>
          <w:ilvl w:val="0"/>
          <w:numId w:val="1"/>
        </w:numPr>
        <w:spacing w:line="440" w:lineRule="exact"/>
        <w:ind w:left="624" w:hanging="624"/>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本所各單位辦理集會活動時，請遵循以下防疫措施。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8536"/>
      </w:tblGrid>
      <w:tr w:rsidR="009A556A" w:rsidRPr="001C34A1" w:rsidTr="00C16B86">
        <w:tc>
          <w:tcPr>
            <w:tcW w:w="1210" w:type="dxa"/>
            <w:shd w:val="clear" w:color="auto" w:fill="auto"/>
          </w:tcPr>
          <w:p w:rsidR="008622B8" w:rsidRPr="001C34A1" w:rsidRDefault="008622B8" w:rsidP="008622B8">
            <w:pPr>
              <w:widowControl/>
              <w:spacing w:line="500" w:lineRule="exact"/>
              <w:jc w:val="center"/>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階段</w:t>
            </w:r>
          </w:p>
        </w:tc>
        <w:tc>
          <w:tcPr>
            <w:tcW w:w="8536" w:type="dxa"/>
            <w:shd w:val="clear" w:color="auto" w:fill="auto"/>
          </w:tcPr>
          <w:p w:rsidR="008622B8" w:rsidRPr="001C34A1" w:rsidRDefault="008622B8" w:rsidP="008622B8">
            <w:pPr>
              <w:widowControl/>
              <w:spacing w:line="500" w:lineRule="exact"/>
              <w:jc w:val="center"/>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防疫措施</w:t>
            </w:r>
          </w:p>
        </w:tc>
      </w:tr>
      <w:tr w:rsidR="009A556A" w:rsidRPr="001C34A1" w:rsidTr="00C16B86">
        <w:tc>
          <w:tcPr>
            <w:tcW w:w="1210" w:type="dxa"/>
            <w:shd w:val="clear" w:color="auto" w:fill="auto"/>
          </w:tcPr>
          <w:p w:rsidR="008622B8" w:rsidRPr="001C34A1" w:rsidRDefault="008622B8" w:rsidP="008622B8">
            <w:pPr>
              <w:widowControl/>
              <w:spacing w:line="500" w:lineRule="exact"/>
              <w:jc w:val="center"/>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規劃時</w:t>
            </w:r>
          </w:p>
        </w:tc>
        <w:tc>
          <w:tcPr>
            <w:tcW w:w="8536" w:type="dxa"/>
            <w:shd w:val="clear" w:color="auto" w:fill="auto"/>
          </w:tcPr>
          <w:p w:rsidR="008622B8" w:rsidRPr="001C34A1" w:rsidRDefault="008622B8" w:rsidP="008622B8">
            <w:pPr>
              <w:widowControl/>
              <w:numPr>
                <w:ilvl w:val="0"/>
                <w:numId w:val="2"/>
              </w:numPr>
              <w:spacing w:line="440" w:lineRule="exact"/>
              <w:ind w:left="317" w:hanging="317"/>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活動場地與活動所需設備選擇時以場地寬闊、通風良好、清潔方便優先。</w:t>
            </w:r>
          </w:p>
          <w:p w:rsidR="008622B8" w:rsidRPr="001C34A1" w:rsidRDefault="008622B8" w:rsidP="008622B8">
            <w:pPr>
              <w:widowControl/>
              <w:numPr>
                <w:ilvl w:val="0"/>
                <w:numId w:val="2"/>
              </w:numPr>
              <w:spacing w:line="440" w:lineRule="exact"/>
              <w:ind w:left="317" w:hanging="317"/>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活動期間若有使用交通載具，請先規劃相關防疫措施。</w:t>
            </w:r>
          </w:p>
          <w:p w:rsidR="008622B8" w:rsidRPr="001C34A1" w:rsidRDefault="008622B8" w:rsidP="008622B8">
            <w:pPr>
              <w:widowControl/>
              <w:numPr>
                <w:ilvl w:val="0"/>
                <w:numId w:val="2"/>
              </w:numPr>
              <w:spacing w:line="440" w:lineRule="exact"/>
              <w:ind w:left="317" w:hanging="317"/>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活動期間若有提供餐食，請以便當、餐盒、套餐等方式供應。</w:t>
            </w:r>
          </w:p>
          <w:p w:rsidR="008622B8" w:rsidRPr="001C34A1" w:rsidRDefault="008622B8" w:rsidP="008622B8">
            <w:pPr>
              <w:widowControl/>
              <w:numPr>
                <w:ilvl w:val="0"/>
                <w:numId w:val="2"/>
              </w:numPr>
              <w:spacing w:line="440" w:lineRule="exact"/>
              <w:ind w:left="317" w:hanging="317"/>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活動時間安排</w:t>
            </w:r>
            <w:proofErr w:type="gramStart"/>
            <w:r w:rsidRPr="001C34A1">
              <w:rPr>
                <w:rFonts w:ascii="Times New Roman" w:eastAsia="標楷體" w:hAnsi="Times New Roman" w:cs="Times New Roman"/>
                <w:color w:val="000000" w:themeColor="text1"/>
                <w:kern w:val="0"/>
                <w:sz w:val="28"/>
                <w:szCs w:val="28"/>
              </w:rPr>
              <w:t>以不跨日</w:t>
            </w:r>
            <w:proofErr w:type="gramEnd"/>
            <w:r w:rsidRPr="001C34A1">
              <w:rPr>
                <w:rFonts w:ascii="Times New Roman" w:eastAsia="標楷體" w:hAnsi="Times New Roman" w:cs="Times New Roman"/>
                <w:color w:val="000000" w:themeColor="text1"/>
                <w:kern w:val="0"/>
                <w:sz w:val="28"/>
                <w:szCs w:val="28"/>
              </w:rPr>
              <w:t>、活動內容以不涉及參加者住宿為原則。</w:t>
            </w:r>
          </w:p>
        </w:tc>
      </w:tr>
      <w:tr w:rsidR="009A556A" w:rsidRPr="001C34A1" w:rsidTr="00C16B86">
        <w:tc>
          <w:tcPr>
            <w:tcW w:w="1210" w:type="dxa"/>
            <w:shd w:val="clear" w:color="auto" w:fill="auto"/>
          </w:tcPr>
          <w:p w:rsidR="008622B8" w:rsidRPr="001C34A1" w:rsidRDefault="008622B8" w:rsidP="008622B8">
            <w:pPr>
              <w:widowControl/>
              <w:spacing w:line="500" w:lineRule="exact"/>
              <w:jc w:val="center"/>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辦理前</w:t>
            </w:r>
          </w:p>
        </w:tc>
        <w:tc>
          <w:tcPr>
            <w:tcW w:w="8536" w:type="dxa"/>
            <w:shd w:val="clear" w:color="auto" w:fill="auto"/>
          </w:tcPr>
          <w:p w:rsidR="008622B8" w:rsidRPr="001C34A1" w:rsidRDefault="008622B8" w:rsidP="008622B8">
            <w:pPr>
              <w:widowControl/>
              <w:numPr>
                <w:ilvl w:val="0"/>
                <w:numId w:val="3"/>
              </w:numPr>
              <w:spacing w:line="440" w:lineRule="exact"/>
              <w:ind w:left="317" w:hanging="317"/>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先行通知參加者若身體不適請勿參加活動，並請儘快就醫；若有呼吸道症狀，</w:t>
            </w:r>
            <w:proofErr w:type="gramStart"/>
            <w:r w:rsidRPr="001C34A1">
              <w:rPr>
                <w:rFonts w:ascii="Times New Roman" w:eastAsia="標楷體" w:hAnsi="Times New Roman" w:cs="Times New Roman"/>
                <w:color w:val="000000" w:themeColor="text1"/>
                <w:kern w:val="0"/>
                <w:sz w:val="28"/>
                <w:szCs w:val="28"/>
              </w:rPr>
              <w:t>請配戴</w:t>
            </w:r>
            <w:proofErr w:type="gramEnd"/>
            <w:r w:rsidRPr="001C34A1">
              <w:rPr>
                <w:rFonts w:ascii="Times New Roman" w:eastAsia="標楷體" w:hAnsi="Times New Roman" w:cs="Times New Roman"/>
                <w:color w:val="000000" w:themeColor="text1"/>
                <w:kern w:val="0"/>
                <w:sz w:val="28"/>
                <w:szCs w:val="28"/>
              </w:rPr>
              <w:t>口罩。</w:t>
            </w:r>
          </w:p>
          <w:p w:rsidR="008622B8" w:rsidRPr="001C34A1" w:rsidRDefault="008622B8" w:rsidP="008622B8">
            <w:pPr>
              <w:widowControl/>
              <w:numPr>
                <w:ilvl w:val="0"/>
                <w:numId w:val="3"/>
              </w:numPr>
              <w:spacing w:line="440" w:lineRule="exact"/>
              <w:ind w:left="317" w:hanging="317"/>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活動期間若有使用交通載具，請先行通知參加者於交通載具搭乘</w:t>
            </w:r>
            <w:proofErr w:type="gramStart"/>
            <w:r w:rsidRPr="001C34A1">
              <w:rPr>
                <w:rFonts w:ascii="Times New Roman" w:eastAsia="標楷體" w:hAnsi="Times New Roman" w:cs="Times New Roman"/>
                <w:color w:val="000000" w:themeColor="text1"/>
                <w:kern w:val="0"/>
                <w:sz w:val="28"/>
                <w:szCs w:val="28"/>
              </w:rPr>
              <w:t>期間請配戴</w:t>
            </w:r>
            <w:proofErr w:type="gramEnd"/>
            <w:r w:rsidRPr="001C34A1">
              <w:rPr>
                <w:rFonts w:ascii="Times New Roman" w:eastAsia="標楷體" w:hAnsi="Times New Roman" w:cs="Times New Roman"/>
                <w:color w:val="000000" w:themeColor="text1"/>
                <w:kern w:val="0"/>
                <w:sz w:val="28"/>
                <w:szCs w:val="28"/>
              </w:rPr>
              <w:t>口罩。</w:t>
            </w:r>
          </w:p>
          <w:p w:rsidR="008622B8" w:rsidRPr="001C34A1" w:rsidRDefault="008622B8" w:rsidP="008622B8">
            <w:pPr>
              <w:widowControl/>
              <w:numPr>
                <w:ilvl w:val="0"/>
                <w:numId w:val="3"/>
              </w:numPr>
              <w:spacing w:line="440" w:lineRule="exact"/>
              <w:textAlignment w:val="baseline"/>
              <w:rPr>
                <w:rFonts w:ascii="Times New Roman" w:eastAsia="標楷體" w:hAnsi="Times New Roman" w:cs="Times New Roman"/>
                <w:color w:val="000000" w:themeColor="text1"/>
                <w:kern w:val="0"/>
                <w:sz w:val="28"/>
                <w:szCs w:val="28"/>
              </w:rPr>
            </w:pPr>
            <w:proofErr w:type="gramStart"/>
            <w:r w:rsidRPr="001C34A1">
              <w:rPr>
                <w:rFonts w:ascii="Times New Roman" w:eastAsia="標楷體" w:hAnsi="Times New Roman" w:cs="Times New Roman"/>
                <w:color w:val="000000" w:themeColor="text1"/>
                <w:kern w:val="0"/>
                <w:sz w:val="28"/>
                <w:szCs w:val="28"/>
              </w:rPr>
              <w:t>備妥足量</w:t>
            </w:r>
            <w:proofErr w:type="gramEnd"/>
            <w:r w:rsidRPr="001C34A1">
              <w:rPr>
                <w:rFonts w:ascii="Times New Roman" w:eastAsia="標楷體" w:hAnsi="Times New Roman" w:cs="Times New Roman"/>
                <w:color w:val="000000" w:themeColor="text1"/>
                <w:kern w:val="0"/>
                <w:sz w:val="28"/>
                <w:szCs w:val="28"/>
              </w:rPr>
              <w:t>清潔環境、</w:t>
            </w:r>
            <w:proofErr w:type="gramStart"/>
            <w:r w:rsidRPr="001C34A1">
              <w:rPr>
                <w:rFonts w:ascii="Times New Roman" w:eastAsia="標楷體" w:hAnsi="Times New Roman" w:cs="Times New Roman"/>
                <w:color w:val="000000" w:themeColor="text1"/>
                <w:kern w:val="0"/>
                <w:sz w:val="28"/>
                <w:szCs w:val="28"/>
              </w:rPr>
              <w:t>潔手用品</w:t>
            </w:r>
            <w:proofErr w:type="gramEnd"/>
            <w:r w:rsidRPr="001C34A1">
              <w:rPr>
                <w:rFonts w:ascii="Times New Roman" w:eastAsia="標楷體" w:hAnsi="Times New Roman" w:cs="Times New Roman"/>
                <w:color w:val="000000" w:themeColor="text1"/>
                <w:kern w:val="0"/>
                <w:sz w:val="28"/>
                <w:szCs w:val="28"/>
              </w:rPr>
              <w:t>、口罩等。</w:t>
            </w:r>
          </w:p>
          <w:p w:rsidR="008622B8" w:rsidRPr="001C34A1" w:rsidRDefault="008622B8" w:rsidP="008622B8">
            <w:pPr>
              <w:widowControl/>
              <w:numPr>
                <w:ilvl w:val="0"/>
                <w:numId w:val="3"/>
              </w:numPr>
              <w:spacing w:line="440" w:lineRule="exact"/>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備妥活動期間加強參加者防疫之宣導規劃。</w:t>
            </w:r>
          </w:p>
        </w:tc>
      </w:tr>
      <w:tr w:rsidR="009A556A" w:rsidRPr="001C34A1" w:rsidTr="00C16B86">
        <w:tc>
          <w:tcPr>
            <w:tcW w:w="1210" w:type="dxa"/>
            <w:shd w:val="clear" w:color="auto" w:fill="auto"/>
          </w:tcPr>
          <w:p w:rsidR="008622B8" w:rsidRPr="001C34A1" w:rsidRDefault="008622B8" w:rsidP="008622B8">
            <w:pPr>
              <w:widowControl/>
              <w:spacing w:line="500" w:lineRule="exact"/>
              <w:jc w:val="center"/>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辦理</w:t>
            </w:r>
          </w:p>
          <w:p w:rsidR="008622B8" w:rsidRPr="001C34A1" w:rsidRDefault="008622B8" w:rsidP="008622B8">
            <w:pPr>
              <w:widowControl/>
              <w:spacing w:line="500" w:lineRule="exact"/>
              <w:jc w:val="center"/>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當日</w:t>
            </w:r>
          </w:p>
        </w:tc>
        <w:tc>
          <w:tcPr>
            <w:tcW w:w="8536" w:type="dxa"/>
            <w:shd w:val="clear" w:color="auto" w:fill="auto"/>
          </w:tcPr>
          <w:p w:rsidR="008622B8" w:rsidRPr="001C34A1" w:rsidRDefault="008622B8" w:rsidP="008622B8">
            <w:pPr>
              <w:widowControl/>
              <w:numPr>
                <w:ilvl w:val="0"/>
                <w:numId w:val="4"/>
              </w:numPr>
              <w:spacing w:line="440" w:lineRule="exact"/>
              <w:ind w:left="317" w:hanging="317"/>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活動前及活動中加強場地環境消毒，針對參加者與工作人員經常接觸之表面</w:t>
            </w:r>
            <w:r w:rsidRPr="001C34A1">
              <w:rPr>
                <w:rFonts w:ascii="Times New Roman" w:eastAsia="標楷體" w:hAnsi="Times New Roman" w:cs="Times New Roman"/>
                <w:color w:val="000000" w:themeColor="text1"/>
                <w:kern w:val="0"/>
                <w:sz w:val="28"/>
                <w:szCs w:val="28"/>
              </w:rPr>
              <w:t>(</w:t>
            </w:r>
            <w:proofErr w:type="gramStart"/>
            <w:r w:rsidRPr="001C34A1">
              <w:rPr>
                <w:rFonts w:ascii="Times New Roman" w:eastAsia="標楷體" w:hAnsi="Times New Roman" w:cs="Times New Roman"/>
                <w:color w:val="000000" w:themeColor="text1"/>
                <w:kern w:val="0"/>
                <w:sz w:val="28"/>
                <w:szCs w:val="28"/>
              </w:rPr>
              <w:t>如門把</w:t>
            </w:r>
            <w:proofErr w:type="gramEnd"/>
            <w:r w:rsidRPr="001C34A1">
              <w:rPr>
                <w:rFonts w:ascii="Times New Roman" w:eastAsia="標楷體" w:hAnsi="Times New Roman" w:cs="Times New Roman"/>
                <w:color w:val="000000" w:themeColor="text1"/>
                <w:kern w:val="0"/>
                <w:sz w:val="28"/>
                <w:szCs w:val="28"/>
              </w:rPr>
              <w:t>、麥克風、桌面等</w:t>
            </w:r>
            <w:r w:rsidRPr="001C34A1">
              <w:rPr>
                <w:rFonts w:ascii="Times New Roman" w:eastAsia="標楷體" w:hAnsi="Times New Roman" w:cs="Times New Roman"/>
                <w:color w:val="000000" w:themeColor="text1"/>
                <w:kern w:val="0"/>
                <w:sz w:val="28"/>
                <w:szCs w:val="28"/>
              </w:rPr>
              <w:t>)</w:t>
            </w:r>
            <w:r w:rsidRPr="001C34A1">
              <w:rPr>
                <w:rFonts w:ascii="Times New Roman" w:eastAsia="標楷體" w:hAnsi="Times New Roman" w:cs="Times New Roman"/>
                <w:color w:val="000000" w:themeColor="text1"/>
                <w:kern w:val="0"/>
                <w:sz w:val="28"/>
                <w:szCs w:val="28"/>
              </w:rPr>
              <w:t>進行清潔，消毒作業，並視接觸率多寡加強消毒。</w:t>
            </w:r>
          </w:p>
          <w:p w:rsidR="008622B8" w:rsidRPr="001C34A1" w:rsidRDefault="008622B8" w:rsidP="008622B8">
            <w:pPr>
              <w:widowControl/>
              <w:numPr>
                <w:ilvl w:val="0"/>
                <w:numId w:val="4"/>
              </w:numPr>
              <w:spacing w:line="440" w:lineRule="exact"/>
              <w:ind w:left="317" w:hanging="317"/>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活動進行前，對參加者與工作人員量測體溫</w:t>
            </w:r>
            <w:r w:rsidRPr="001C34A1">
              <w:rPr>
                <w:rFonts w:ascii="Times New Roman" w:eastAsia="標楷體" w:hAnsi="Times New Roman" w:cs="Times New Roman"/>
                <w:color w:val="000000" w:themeColor="text1"/>
                <w:kern w:val="0"/>
                <w:sz w:val="28"/>
                <w:szCs w:val="28"/>
              </w:rPr>
              <w:t>(</w:t>
            </w:r>
            <w:r w:rsidRPr="001C34A1">
              <w:rPr>
                <w:rFonts w:ascii="Times New Roman" w:eastAsia="標楷體" w:hAnsi="Times New Roman" w:cs="Times New Roman"/>
                <w:color w:val="000000" w:themeColor="text1"/>
                <w:kern w:val="0"/>
                <w:sz w:val="28"/>
                <w:szCs w:val="28"/>
              </w:rPr>
              <w:t>有發燒症狀者，留存體溫紀錄備查，並請其就醫</w:t>
            </w:r>
            <w:r w:rsidRPr="001C34A1">
              <w:rPr>
                <w:rFonts w:ascii="Times New Roman" w:eastAsia="標楷體" w:hAnsi="Times New Roman" w:cs="Times New Roman"/>
                <w:color w:val="000000" w:themeColor="text1"/>
                <w:kern w:val="0"/>
                <w:sz w:val="28"/>
                <w:szCs w:val="28"/>
              </w:rPr>
              <w:t>)</w:t>
            </w:r>
            <w:r w:rsidRPr="001C34A1">
              <w:rPr>
                <w:rFonts w:ascii="Times New Roman" w:eastAsia="標楷體" w:hAnsi="Times New Roman" w:cs="Times New Roman"/>
                <w:color w:val="000000" w:themeColor="text1"/>
                <w:kern w:val="0"/>
                <w:sz w:val="28"/>
                <w:szCs w:val="28"/>
              </w:rPr>
              <w:t>。</w:t>
            </w:r>
          </w:p>
          <w:p w:rsidR="008622B8" w:rsidRPr="001C34A1" w:rsidRDefault="008622B8" w:rsidP="008622B8">
            <w:pPr>
              <w:widowControl/>
              <w:numPr>
                <w:ilvl w:val="0"/>
                <w:numId w:val="4"/>
              </w:numPr>
              <w:spacing w:line="440" w:lineRule="exact"/>
              <w:ind w:left="482" w:hanging="482"/>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活動場所中</w:t>
            </w:r>
            <w:proofErr w:type="gramStart"/>
            <w:r w:rsidRPr="001C34A1">
              <w:rPr>
                <w:rFonts w:ascii="Times New Roman" w:eastAsia="標楷體" w:hAnsi="Times New Roman" w:cs="Times New Roman"/>
                <w:color w:val="000000" w:themeColor="text1"/>
                <w:kern w:val="0"/>
                <w:sz w:val="28"/>
                <w:szCs w:val="28"/>
              </w:rPr>
              <w:t>備有潔手用品</w:t>
            </w:r>
            <w:proofErr w:type="gramEnd"/>
            <w:r w:rsidRPr="001C34A1">
              <w:rPr>
                <w:rFonts w:ascii="Times New Roman" w:eastAsia="標楷體" w:hAnsi="Times New Roman" w:cs="Times New Roman"/>
                <w:color w:val="000000" w:themeColor="text1"/>
                <w:kern w:val="0"/>
                <w:sz w:val="28"/>
                <w:szCs w:val="28"/>
              </w:rPr>
              <w:t>，並加強防疫宣導。</w:t>
            </w:r>
          </w:p>
          <w:p w:rsidR="008622B8" w:rsidRPr="001C34A1" w:rsidRDefault="008622B8" w:rsidP="008622B8">
            <w:pPr>
              <w:widowControl/>
              <w:numPr>
                <w:ilvl w:val="0"/>
                <w:numId w:val="4"/>
              </w:numPr>
              <w:spacing w:line="440" w:lineRule="exact"/>
              <w:ind w:left="317" w:hanging="317"/>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分散座位並請參加者固定位置，保持室內與旁人</w:t>
            </w:r>
            <w:r w:rsidRPr="001C34A1">
              <w:rPr>
                <w:rFonts w:ascii="Times New Roman" w:eastAsia="標楷體" w:hAnsi="Times New Roman" w:cs="Times New Roman"/>
                <w:color w:val="000000" w:themeColor="text1"/>
                <w:kern w:val="0"/>
                <w:sz w:val="28"/>
                <w:szCs w:val="28"/>
              </w:rPr>
              <w:t>1.5</w:t>
            </w:r>
            <w:r w:rsidRPr="001C34A1">
              <w:rPr>
                <w:rFonts w:ascii="Times New Roman" w:eastAsia="標楷體" w:hAnsi="Times New Roman" w:cs="Times New Roman"/>
                <w:color w:val="000000" w:themeColor="text1"/>
                <w:kern w:val="0"/>
                <w:sz w:val="28"/>
                <w:szCs w:val="28"/>
              </w:rPr>
              <w:t>公尺、室外與旁人距離</w:t>
            </w:r>
            <w:r w:rsidRPr="001C34A1">
              <w:rPr>
                <w:rFonts w:ascii="Times New Roman" w:eastAsia="標楷體" w:hAnsi="Times New Roman" w:cs="Times New Roman"/>
                <w:color w:val="000000" w:themeColor="text1"/>
                <w:kern w:val="0"/>
                <w:sz w:val="28"/>
                <w:szCs w:val="28"/>
              </w:rPr>
              <w:t>1</w:t>
            </w:r>
            <w:r w:rsidRPr="001C34A1">
              <w:rPr>
                <w:rFonts w:ascii="Times New Roman" w:eastAsia="標楷體" w:hAnsi="Times New Roman" w:cs="Times New Roman"/>
                <w:color w:val="000000" w:themeColor="text1"/>
                <w:kern w:val="0"/>
                <w:sz w:val="28"/>
                <w:szCs w:val="28"/>
              </w:rPr>
              <w:t>公尺以上距離</w:t>
            </w:r>
            <w:r w:rsidR="005F48C5" w:rsidRPr="001C34A1">
              <w:rPr>
                <w:rFonts w:ascii="Times New Roman" w:eastAsia="標楷體" w:hAnsi="Times New Roman" w:cs="Times New Roman"/>
                <w:color w:val="000000" w:themeColor="text1"/>
                <w:kern w:val="0"/>
                <w:sz w:val="28"/>
                <w:szCs w:val="28"/>
              </w:rPr>
              <w:t>並</w:t>
            </w:r>
            <w:r w:rsidRPr="001C34A1">
              <w:rPr>
                <w:rFonts w:ascii="Times New Roman" w:eastAsia="標楷體" w:hAnsi="Times New Roman" w:cs="Times New Roman"/>
                <w:color w:val="000000" w:themeColor="text1"/>
                <w:kern w:val="0"/>
                <w:sz w:val="28"/>
                <w:szCs w:val="28"/>
              </w:rPr>
              <w:t>戴口罩。</w:t>
            </w:r>
          </w:p>
          <w:p w:rsidR="008622B8" w:rsidRPr="001C34A1" w:rsidRDefault="008622B8" w:rsidP="008622B8">
            <w:pPr>
              <w:widowControl/>
              <w:numPr>
                <w:ilvl w:val="0"/>
                <w:numId w:val="4"/>
              </w:numPr>
              <w:spacing w:line="440" w:lineRule="exact"/>
              <w:ind w:left="317" w:hanging="317"/>
              <w:textAlignment w:val="baseline"/>
              <w:rPr>
                <w:rFonts w:ascii="Times New Roman" w:eastAsia="標楷體" w:hAnsi="Times New Roman" w:cs="Times New Roman"/>
                <w:color w:val="000000" w:themeColor="text1"/>
                <w:kern w:val="0"/>
                <w:sz w:val="28"/>
                <w:szCs w:val="28"/>
              </w:rPr>
            </w:pPr>
            <w:r w:rsidRPr="001C34A1">
              <w:rPr>
                <w:rFonts w:ascii="Times New Roman" w:eastAsia="標楷體" w:hAnsi="Times New Roman" w:cs="Times New Roman"/>
                <w:color w:val="000000" w:themeColor="text1"/>
                <w:kern w:val="0"/>
                <w:sz w:val="28"/>
                <w:szCs w:val="28"/>
              </w:rPr>
              <w:t>承辦單位應隨時掌握相關異常狀況，並立即通報。</w:t>
            </w:r>
          </w:p>
        </w:tc>
      </w:tr>
    </w:tbl>
    <w:p w:rsidR="008622B8" w:rsidRPr="001C34A1" w:rsidRDefault="008622B8" w:rsidP="008622B8">
      <w:pPr>
        <w:spacing w:line="460" w:lineRule="exact"/>
        <w:jc w:val="center"/>
        <w:outlineLvl w:val="0"/>
        <w:rPr>
          <w:rFonts w:ascii="Times New Roman" w:eastAsia="標楷體" w:hAnsi="Times New Roman" w:cs="Times New Roman"/>
          <w:b/>
          <w:bCs/>
          <w:color w:val="000000" w:themeColor="text1"/>
          <w:sz w:val="30"/>
          <w:szCs w:val="30"/>
        </w:rPr>
        <w:sectPr w:rsidR="008622B8" w:rsidRPr="001C34A1" w:rsidSect="00F9628E">
          <w:pgSz w:w="11906" w:h="16838" w:code="9"/>
          <w:pgMar w:top="1134" w:right="1021" w:bottom="1134" w:left="1021" w:header="851" w:footer="992" w:gutter="0"/>
          <w:cols w:space="425"/>
          <w:docGrid w:type="lines" w:linePitch="360"/>
        </w:sectPr>
      </w:pPr>
    </w:p>
    <w:p w:rsidR="008622B8" w:rsidRPr="001C34A1" w:rsidRDefault="008622B8" w:rsidP="00E231F8">
      <w:pPr>
        <w:spacing w:line="460" w:lineRule="exact"/>
        <w:jc w:val="center"/>
        <w:rPr>
          <w:rFonts w:ascii="Times New Roman" w:eastAsia="標楷體" w:hAnsi="Times New Roman" w:cs="Times New Roman"/>
          <w:b/>
          <w:bCs/>
          <w:color w:val="000000" w:themeColor="text1"/>
          <w:sz w:val="32"/>
          <w:szCs w:val="32"/>
        </w:rPr>
      </w:pPr>
      <w:r w:rsidRPr="001C34A1">
        <w:rPr>
          <w:rFonts w:ascii="Times New Roman" w:eastAsia="標楷體" w:hAnsi="Times New Roman" w:cs="Times New Roman"/>
          <w:b/>
          <w:bCs/>
          <w:color w:val="000000" w:themeColor="text1"/>
          <w:sz w:val="32"/>
          <w:szCs w:val="32"/>
        </w:rPr>
        <w:lastRenderedPageBreak/>
        <w:t>行政院原子能委員會核能研究所</w:t>
      </w:r>
    </w:p>
    <w:p w:rsidR="008622B8" w:rsidRPr="001C34A1" w:rsidRDefault="008622B8" w:rsidP="00E231F8">
      <w:pPr>
        <w:spacing w:line="460" w:lineRule="exact"/>
        <w:jc w:val="center"/>
        <w:rPr>
          <w:rFonts w:ascii="Times New Roman" w:eastAsia="標楷體" w:hAnsi="Times New Roman" w:cs="Times New Roman"/>
          <w:b/>
          <w:bCs/>
          <w:color w:val="000000" w:themeColor="text1"/>
          <w:szCs w:val="24"/>
        </w:rPr>
      </w:pPr>
      <w:r w:rsidRPr="001C34A1">
        <w:rPr>
          <w:rFonts w:ascii="Times New Roman" w:eastAsia="標楷體" w:hAnsi="Times New Roman" w:cs="Times New Roman"/>
          <w:b/>
          <w:bCs/>
          <w:color w:val="000000" w:themeColor="text1"/>
          <w:sz w:val="32"/>
          <w:szCs w:val="32"/>
        </w:rPr>
        <w:t>因應</w:t>
      </w:r>
      <w:r w:rsidRPr="001C34A1">
        <w:rPr>
          <w:rFonts w:ascii="Times New Roman" w:eastAsia="標楷體" w:hAnsi="Times New Roman" w:cs="Times New Roman"/>
          <w:b/>
          <w:bCs/>
          <w:color w:val="000000" w:themeColor="text1"/>
          <w:sz w:val="32"/>
          <w:szCs w:val="32"/>
        </w:rPr>
        <w:t xml:space="preserve"> COVID-19</w:t>
      </w:r>
      <w:r w:rsidRPr="001C34A1">
        <w:rPr>
          <w:rFonts w:ascii="Times New Roman" w:eastAsia="標楷體" w:hAnsi="Times New Roman" w:cs="Times New Roman"/>
          <w:b/>
          <w:bCs/>
          <w:color w:val="000000" w:themeColor="text1"/>
          <w:sz w:val="32"/>
          <w:szCs w:val="32"/>
        </w:rPr>
        <w:t>集會活動風險評估表</w:t>
      </w:r>
    </w:p>
    <w:p w:rsidR="008622B8" w:rsidRPr="001C34A1" w:rsidRDefault="008622B8" w:rsidP="008622B8">
      <w:pPr>
        <w:spacing w:line="460" w:lineRule="exact"/>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填表說明：</w:t>
      </w:r>
    </w:p>
    <w:p w:rsidR="008622B8" w:rsidRPr="001C34A1" w:rsidRDefault="008622B8" w:rsidP="00C315A3">
      <w:pPr>
        <w:numPr>
          <w:ilvl w:val="0"/>
          <w:numId w:val="5"/>
        </w:numPr>
        <w:spacing w:line="400" w:lineRule="exact"/>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集會活動（</w:t>
      </w:r>
      <w:r w:rsidR="005F48C5" w:rsidRPr="001C34A1">
        <w:rPr>
          <w:rFonts w:ascii="Times New Roman" w:eastAsia="標楷體" w:hAnsi="Times New Roman" w:cs="Times New Roman"/>
          <w:color w:val="000000" w:themeColor="text1"/>
          <w:sz w:val="28"/>
          <w:szCs w:val="28"/>
        </w:rPr>
        <w:t>含</w:t>
      </w:r>
      <w:r w:rsidRPr="001C34A1">
        <w:rPr>
          <w:rFonts w:ascii="Times New Roman" w:eastAsia="標楷體" w:hAnsi="Times New Roman" w:cs="Times New Roman"/>
          <w:color w:val="000000" w:themeColor="text1"/>
          <w:sz w:val="28"/>
          <w:szCs w:val="28"/>
        </w:rPr>
        <w:t>會議）預定參與人員達</w:t>
      </w:r>
      <w:r w:rsidRPr="001C34A1">
        <w:rPr>
          <w:rFonts w:ascii="Times New Roman" w:eastAsia="標楷體" w:hAnsi="Times New Roman" w:cs="Times New Roman"/>
          <w:color w:val="000000" w:themeColor="text1"/>
          <w:sz w:val="28"/>
          <w:szCs w:val="28"/>
        </w:rPr>
        <w:t>50</w:t>
      </w:r>
      <w:r w:rsidRPr="001C34A1">
        <w:rPr>
          <w:rFonts w:ascii="Times New Roman" w:eastAsia="標楷體" w:hAnsi="Times New Roman" w:cs="Times New Roman"/>
          <w:color w:val="000000" w:themeColor="text1"/>
          <w:sz w:val="28"/>
          <w:szCs w:val="28"/>
        </w:rPr>
        <w:t>人以上，請於活動進行前完成評估作業，並依評估結果採取相對應之作為。</w:t>
      </w:r>
    </w:p>
    <w:p w:rsidR="00C315A3" w:rsidRPr="001C34A1" w:rsidRDefault="00C315A3" w:rsidP="00C315A3">
      <w:pPr>
        <w:numPr>
          <w:ilvl w:val="0"/>
          <w:numId w:val="5"/>
        </w:numPr>
        <w:spacing w:line="400" w:lineRule="exact"/>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kern w:val="0"/>
          <w:sz w:val="28"/>
          <w:szCs w:val="28"/>
        </w:rPr>
        <w:t>中央流行</w:t>
      </w:r>
      <w:proofErr w:type="gramStart"/>
      <w:r w:rsidRPr="001C34A1">
        <w:rPr>
          <w:rFonts w:ascii="Times New Roman" w:eastAsia="標楷體" w:hAnsi="Times New Roman" w:cs="Times New Roman"/>
          <w:color w:val="000000" w:themeColor="text1"/>
          <w:kern w:val="0"/>
          <w:sz w:val="28"/>
          <w:szCs w:val="28"/>
        </w:rPr>
        <w:t>疫</w:t>
      </w:r>
      <w:proofErr w:type="gramEnd"/>
      <w:r w:rsidRPr="001C34A1">
        <w:rPr>
          <w:rFonts w:ascii="Times New Roman" w:eastAsia="標楷體" w:hAnsi="Times New Roman" w:cs="Times New Roman"/>
          <w:color w:val="000000" w:themeColor="text1"/>
          <w:kern w:val="0"/>
          <w:sz w:val="28"/>
          <w:szCs w:val="28"/>
        </w:rPr>
        <w:t>情指揮中心有特別規定時，依其規定辦理。</w:t>
      </w:r>
    </w:p>
    <w:p w:rsidR="008622B8" w:rsidRPr="001C34A1" w:rsidRDefault="008622B8" w:rsidP="00C315A3">
      <w:pPr>
        <w:numPr>
          <w:ilvl w:val="0"/>
          <w:numId w:val="5"/>
        </w:numPr>
        <w:spacing w:line="400" w:lineRule="exact"/>
        <w:ind w:left="227" w:hanging="227"/>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活動結束後本表由舉辦單位自行留存（至少</w:t>
      </w:r>
      <w:r w:rsidRPr="001C34A1">
        <w:rPr>
          <w:rFonts w:ascii="Times New Roman" w:eastAsia="標楷體" w:hAnsi="Times New Roman" w:cs="Times New Roman"/>
          <w:color w:val="000000" w:themeColor="text1"/>
          <w:sz w:val="28"/>
          <w:szCs w:val="28"/>
        </w:rPr>
        <w:t>1</w:t>
      </w:r>
      <w:r w:rsidRPr="001C34A1">
        <w:rPr>
          <w:rFonts w:ascii="Times New Roman" w:eastAsia="標楷體" w:hAnsi="Times New Roman" w:cs="Times New Roman"/>
          <w:color w:val="000000" w:themeColor="text1"/>
          <w:sz w:val="28"/>
          <w:szCs w:val="28"/>
        </w:rPr>
        <w:t>個月），</w:t>
      </w:r>
      <w:proofErr w:type="gramStart"/>
      <w:r w:rsidRPr="001C34A1">
        <w:rPr>
          <w:rFonts w:ascii="Times New Roman" w:eastAsia="標楷體" w:hAnsi="Times New Roman" w:cs="Times New Roman"/>
          <w:color w:val="000000" w:themeColor="text1"/>
          <w:sz w:val="28"/>
          <w:szCs w:val="28"/>
        </w:rPr>
        <w:t>另影送</w:t>
      </w:r>
      <w:proofErr w:type="gramEnd"/>
      <w:r w:rsidRPr="001C34A1">
        <w:rPr>
          <w:rFonts w:ascii="Times New Roman" w:eastAsia="標楷體" w:hAnsi="Times New Roman" w:cs="Times New Roman"/>
          <w:color w:val="000000" w:themeColor="text1"/>
          <w:sz w:val="28"/>
          <w:szCs w:val="28"/>
        </w:rPr>
        <w:t>秘書室備查。</w:t>
      </w:r>
    </w:p>
    <w:p w:rsidR="008622B8" w:rsidRPr="001C34A1" w:rsidRDefault="006C1C7A" w:rsidP="006C1C7A">
      <w:pPr>
        <w:spacing w:line="460" w:lineRule="exact"/>
        <w:ind w:left="227"/>
        <w:jc w:val="both"/>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附表</w:t>
      </w:r>
      <w:r w:rsidRPr="001C34A1">
        <w:rPr>
          <w:rFonts w:ascii="Times New Roman" w:eastAsia="標楷體" w:hAnsi="Times New Roman" w:cs="Times New Roman"/>
          <w:color w:val="000000" w:themeColor="text1"/>
          <w:sz w:val="28"/>
          <w:szCs w:val="28"/>
        </w:rPr>
        <w:t xml:space="preserve">2: </w:t>
      </w:r>
      <w:r w:rsidRPr="001C34A1">
        <w:rPr>
          <w:rFonts w:ascii="Times New Roman" w:eastAsia="標楷體" w:hAnsi="Times New Roman" w:cs="Times New Roman"/>
          <w:color w:val="000000" w:themeColor="text1"/>
          <w:sz w:val="28"/>
          <w:szCs w:val="28"/>
          <w:u w:val="single"/>
        </w:rPr>
        <w:t>集</w:t>
      </w:r>
      <w:r w:rsidRPr="001C34A1">
        <w:rPr>
          <w:rFonts w:ascii="Times New Roman" w:eastAsia="標楷體" w:hAnsi="Times New Roman" w:cs="Times New Roman"/>
          <w:color w:val="000000" w:themeColor="text1"/>
          <w:sz w:val="28"/>
          <w:szCs w:val="28"/>
          <w:u w:val="single"/>
        </w:rPr>
        <w:t xml:space="preserve"> </w:t>
      </w:r>
      <w:r w:rsidRPr="001C34A1">
        <w:rPr>
          <w:rFonts w:ascii="Times New Roman" w:eastAsia="標楷體" w:hAnsi="Times New Roman" w:cs="Times New Roman"/>
          <w:color w:val="000000" w:themeColor="text1"/>
          <w:sz w:val="28"/>
          <w:szCs w:val="28"/>
          <w:u w:val="single"/>
        </w:rPr>
        <w:t>會</w:t>
      </w:r>
      <w:r w:rsidRPr="001C34A1">
        <w:rPr>
          <w:rFonts w:ascii="Times New Roman" w:eastAsia="標楷體" w:hAnsi="Times New Roman" w:cs="Times New Roman"/>
          <w:color w:val="000000" w:themeColor="text1"/>
          <w:sz w:val="28"/>
          <w:szCs w:val="28"/>
          <w:u w:val="single"/>
        </w:rPr>
        <w:t xml:space="preserve"> </w:t>
      </w:r>
      <w:r w:rsidRPr="001C34A1">
        <w:rPr>
          <w:rFonts w:ascii="Times New Roman" w:eastAsia="標楷體" w:hAnsi="Times New Roman" w:cs="Times New Roman"/>
          <w:color w:val="000000" w:themeColor="text1"/>
          <w:sz w:val="28"/>
          <w:szCs w:val="28"/>
          <w:u w:val="single"/>
        </w:rPr>
        <w:t>活</w:t>
      </w:r>
      <w:r w:rsidRPr="001C34A1">
        <w:rPr>
          <w:rFonts w:ascii="Times New Roman" w:eastAsia="標楷體" w:hAnsi="Times New Roman" w:cs="Times New Roman"/>
          <w:color w:val="000000" w:themeColor="text1"/>
          <w:sz w:val="28"/>
          <w:szCs w:val="28"/>
          <w:u w:val="single"/>
        </w:rPr>
        <w:t xml:space="preserve"> </w:t>
      </w:r>
      <w:r w:rsidRPr="001C34A1">
        <w:rPr>
          <w:rFonts w:ascii="Times New Roman" w:eastAsia="標楷體" w:hAnsi="Times New Roman" w:cs="Times New Roman"/>
          <w:color w:val="000000" w:themeColor="text1"/>
          <w:sz w:val="28"/>
          <w:szCs w:val="28"/>
          <w:u w:val="single"/>
        </w:rPr>
        <w:t>動</w:t>
      </w:r>
      <w:r w:rsidRPr="001C34A1">
        <w:rPr>
          <w:rFonts w:ascii="Times New Roman" w:eastAsia="標楷體" w:hAnsi="Times New Roman" w:cs="Times New Roman"/>
          <w:color w:val="000000" w:themeColor="text1"/>
          <w:sz w:val="28"/>
          <w:szCs w:val="28"/>
          <w:u w:val="single"/>
        </w:rPr>
        <w:t xml:space="preserve"> </w:t>
      </w:r>
      <w:r w:rsidRPr="001C34A1">
        <w:rPr>
          <w:rFonts w:ascii="Times New Roman" w:eastAsia="標楷體" w:hAnsi="Times New Roman" w:cs="Times New Roman"/>
          <w:color w:val="000000" w:themeColor="text1"/>
          <w:sz w:val="28"/>
          <w:szCs w:val="28"/>
          <w:u w:val="single"/>
        </w:rPr>
        <w:t>風</w:t>
      </w:r>
      <w:r w:rsidRPr="001C34A1">
        <w:rPr>
          <w:rFonts w:ascii="Times New Roman" w:eastAsia="標楷體" w:hAnsi="Times New Roman" w:cs="Times New Roman"/>
          <w:color w:val="000000" w:themeColor="text1"/>
          <w:sz w:val="28"/>
          <w:szCs w:val="28"/>
          <w:u w:val="single"/>
        </w:rPr>
        <w:t xml:space="preserve"> </w:t>
      </w:r>
      <w:r w:rsidRPr="001C34A1">
        <w:rPr>
          <w:rFonts w:ascii="Times New Roman" w:eastAsia="標楷體" w:hAnsi="Times New Roman" w:cs="Times New Roman"/>
          <w:color w:val="000000" w:themeColor="text1"/>
          <w:sz w:val="28"/>
          <w:szCs w:val="28"/>
          <w:u w:val="single"/>
        </w:rPr>
        <w:t>險</w:t>
      </w:r>
      <w:r w:rsidRPr="001C34A1">
        <w:rPr>
          <w:rFonts w:ascii="Times New Roman" w:eastAsia="標楷體" w:hAnsi="Times New Roman" w:cs="Times New Roman"/>
          <w:color w:val="000000" w:themeColor="text1"/>
          <w:sz w:val="28"/>
          <w:szCs w:val="28"/>
          <w:u w:val="single"/>
        </w:rPr>
        <w:t xml:space="preserve"> </w:t>
      </w:r>
      <w:r w:rsidRPr="001C34A1">
        <w:rPr>
          <w:rFonts w:ascii="Times New Roman" w:eastAsia="標楷體" w:hAnsi="Times New Roman" w:cs="Times New Roman"/>
          <w:color w:val="000000" w:themeColor="text1"/>
          <w:sz w:val="28"/>
          <w:szCs w:val="28"/>
          <w:u w:val="single"/>
        </w:rPr>
        <w:t>評</w:t>
      </w:r>
      <w:r w:rsidRPr="001C34A1">
        <w:rPr>
          <w:rFonts w:ascii="Times New Roman" w:eastAsia="標楷體" w:hAnsi="Times New Roman" w:cs="Times New Roman"/>
          <w:color w:val="000000" w:themeColor="text1"/>
          <w:sz w:val="28"/>
          <w:szCs w:val="28"/>
          <w:u w:val="single"/>
        </w:rPr>
        <w:t xml:space="preserve"> </w:t>
      </w:r>
      <w:r w:rsidRPr="001C34A1">
        <w:rPr>
          <w:rFonts w:ascii="Times New Roman" w:eastAsia="標楷體" w:hAnsi="Times New Roman" w:cs="Times New Roman"/>
          <w:color w:val="000000" w:themeColor="text1"/>
          <w:sz w:val="28"/>
          <w:szCs w:val="28"/>
          <w:u w:val="single"/>
        </w:rPr>
        <w:t>估</w:t>
      </w:r>
      <w:r w:rsidRPr="001C34A1">
        <w:rPr>
          <w:rFonts w:ascii="Times New Roman" w:eastAsia="標楷體" w:hAnsi="Times New Roman" w:cs="Times New Roman"/>
          <w:color w:val="000000" w:themeColor="text1"/>
          <w:sz w:val="28"/>
          <w:szCs w:val="28"/>
          <w:u w:val="single"/>
        </w:rPr>
        <w:t xml:space="preserve"> </w:t>
      </w:r>
      <w:r w:rsidRPr="001C34A1">
        <w:rPr>
          <w:rFonts w:ascii="Times New Roman" w:eastAsia="標楷體" w:hAnsi="Times New Roman" w:cs="Times New Roman"/>
          <w:color w:val="000000" w:themeColor="text1"/>
          <w:sz w:val="28"/>
          <w:szCs w:val="28"/>
          <w:u w:val="single"/>
        </w:rPr>
        <w:t>表</w:t>
      </w:r>
      <w:r w:rsidR="008622B8" w:rsidRPr="001C34A1">
        <w:rPr>
          <w:rFonts w:ascii="Times New Roman" w:eastAsia="標楷體" w:hAnsi="Times New Roman" w:cs="Times New Roman"/>
          <w:color w:val="000000" w:themeColor="text1"/>
          <w:sz w:val="28"/>
          <w:szCs w:val="28"/>
        </w:rPr>
        <w:t xml:space="preserve">        </w:t>
      </w:r>
      <w:r w:rsidRPr="001C34A1">
        <w:rPr>
          <w:rFonts w:ascii="Times New Roman" w:eastAsia="標楷體" w:hAnsi="Times New Roman" w:cs="Times New Roman"/>
          <w:color w:val="000000" w:themeColor="text1"/>
          <w:sz w:val="28"/>
          <w:szCs w:val="28"/>
        </w:rPr>
        <w:t xml:space="preserve"> </w:t>
      </w:r>
      <w:r w:rsidR="008622B8" w:rsidRPr="001C34A1">
        <w:rPr>
          <w:rFonts w:ascii="Times New Roman" w:eastAsia="標楷體" w:hAnsi="Times New Roman" w:cs="Times New Roman"/>
          <w:color w:val="000000" w:themeColor="text1"/>
          <w:sz w:val="28"/>
          <w:szCs w:val="28"/>
        </w:rPr>
        <w:t>填表日期</w:t>
      </w:r>
      <w:r w:rsidR="008622B8" w:rsidRPr="001C34A1">
        <w:rPr>
          <w:rFonts w:ascii="Times New Roman" w:eastAsia="標楷體" w:hAnsi="Times New Roman" w:cs="Times New Roman"/>
          <w:color w:val="000000" w:themeColor="text1"/>
          <w:sz w:val="28"/>
          <w:szCs w:val="28"/>
        </w:rPr>
        <w:t>:______________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047"/>
        <w:gridCol w:w="3105"/>
        <w:gridCol w:w="1466"/>
        <w:gridCol w:w="3454"/>
      </w:tblGrid>
      <w:tr w:rsidR="009A556A" w:rsidRPr="001C34A1" w:rsidTr="00C16B86">
        <w:trPr>
          <w:trHeight w:val="440"/>
        </w:trPr>
        <w:tc>
          <w:tcPr>
            <w:tcW w:w="9608" w:type="dxa"/>
            <w:gridSpan w:val="5"/>
            <w:tcBorders>
              <w:top w:val="single" w:sz="12" w:space="0" w:color="auto"/>
              <w:left w:val="single" w:sz="12" w:space="0" w:color="auto"/>
              <w:right w:val="single" w:sz="12" w:space="0" w:color="auto"/>
            </w:tcBorders>
            <w:shd w:val="clear" w:color="auto" w:fill="BFBFBF"/>
            <w:vAlign w:val="center"/>
          </w:tcPr>
          <w:p w:rsidR="008622B8" w:rsidRPr="001C34A1" w:rsidRDefault="008622B8" w:rsidP="008622B8">
            <w:pPr>
              <w:spacing w:line="460" w:lineRule="exact"/>
              <w:jc w:val="center"/>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集會活動基本資料</w:t>
            </w:r>
          </w:p>
        </w:tc>
      </w:tr>
      <w:tr w:rsidR="009A556A" w:rsidRPr="001C34A1" w:rsidTr="00C16B86">
        <w:trPr>
          <w:trHeight w:val="665"/>
        </w:trPr>
        <w:tc>
          <w:tcPr>
            <w:tcW w:w="1583" w:type="dxa"/>
            <w:gridSpan w:val="2"/>
            <w:tcBorders>
              <w:left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活動名稱</w:t>
            </w:r>
          </w:p>
        </w:tc>
        <w:tc>
          <w:tcPr>
            <w:tcW w:w="8025" w:type="dxa"/>
            <w:gridSpan w:val="3"/>
            <w:tcBorders>
              <w:right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550"/>
        </w:trPr>
        <w:tc>
          <w:tcPr>
            <w:tcW w:w="1583" w:type="dxa"/>
            <w:gridSpan w:val="2"/>
            <w:tcBorders>
              <w:left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舉辦時間</w:t>
            </w:r>
            <w:r w:rsidRPr="001C34A1">
              <w:rPr>
                <w:rFonts w:ascii="Times New Roman" w:eastAsia="標楷體" w:hAnsi="Times New Roman" w:cs="Times New Roman"/>
                <w:color w:val="000000" w:themeColor="text1"/>
                <w:szCs w:val="24"/>
              </w:rPr>
              <w:t xml:space="preserve"> (</w:t>
            </w:r>
            <w:r w:rsidRPr="001C34A1">
              <w:rPr>
                <w:rFonts w:ascii="Times New Roman" w:eastAsia="標楷體" w:hAnsi="Times New Roman" w:cs="Times New Roman"/>
                <w:color w:val="000000" w:themeColor="text1"/>
                <w:szCs w:val="24"/>
              </w:rPr>
              <w:t>含起訖時間</w:t>
            </w:r>
            <w:r w:rsidRPr="001C34A1">
              <w:rPr>
                <w:rFonts w:ascii="Times New Roman" w:eastAsia="標楷體" w:hAnsi="Times New Roman" w:cs="Times New Roman"/>
                <w:color w:val="000000" w:themeColor="text1"/>
                <w:szCs w:val="24"/>
              </w:rPr>
              <w:t>)</w:t>
            </w:r>
          </w:p>
        </w:tc>
        <w:tc>
          <w:tcPr>
            <w:tcW w:w="8025" w:type="dxa"/>
            <w:gridSpan w:val="3"/>
            <w:tcBorders>
              <w:right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558"/>
        </w:trPr>
        <w:tc>
          <w:tcPr>
            <w:tcW w:w="1583" w:type="dxa"/>
            <w:gridSpan w:val="2"/>
            <w:tcBorders>
              <w:left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地點</w:t>
            </w:r>
          </w:p>
        </w:tc>
        <w:tc>
          <w:tcPr>
            <w:tcW w:w="3105"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c>
          <w:tcPr>
            <w:tcW w:w="1466"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預定人數</w:t>
            </w:r>
          </w:p>
        </w:tc>
        <w:tc>
          <w:tcPr>
            <w:tcW w:w="3454" w:type="dxa"/>
            <w:tcBorders>
              <w:right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625"/>
        </w:trPr>
        <w:tc>
          <w:tcPr>
            <w:tcW w:w="1583" w:type="dxa"/>
            <w:gridSpan w:val="2"/>
            <w:tcBorders>
              <w:left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主辦單位</w:t>
            </w:r>
          </w:p>
        </w:tc>
        <w:tc>
          <w:tcPr>
            <w:tcW w:w="3105"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c>
          <w:tcPr>
            <w:tcW w:w="1466"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承辦人員</w:t>
            </w:r>
          </w:p>
        </w:tc>
        <w:tc>
          <w:tcPr>
            <w:tcW w:w="3454" w:type="dxa"/>
            <w:tcBorders>
              <w:right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574"/>
        </w:trPr>
        <w:tc>
          <w:tcPr>
            <w:tcW w:w="1583" w:type="dxa"/>
            <w:gridSpan w:val="2"/>
            <w:tcBorders>
              <w:left w:val="single" w:sz="12" w:space="0" w:color="auto"/>
              <w:bottom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聯絡電話</w:t>
            </w:r>
          </w:p>
        </w:tc>
        <w:tc>
          <w:tcPr>
            <w:tcW w:w="3105" w:type="dxa"/>
            <w:tcBorders>
              <w:bottom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c>
          <w:tcPr>
            <w:tcW w:w="1466" w:type="dxa"/>
            <w:tcBorders>
              <w:bottom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E-mail</w:t>
            </w:r>
          </w:p>
        </w:tc>
        <w:tc>
          <w:tcPr>
            <w:tcW w:w="3454" w:type="dxa"/>
            <w:tcBorders>
              <w:bottom w:val="single" w:sz="12" w:space="0" w:color="auto"/>
              <w:right w:val="single" w:sz="12" w:space="0" w:color="auto"/>
            </w:tcBorders>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412"/>
        </w:trPr>
        <w:tc>
          <w:tcPr>
            <w:tcW w:w="4688" w:type="dxa"/>
            <w:gridSpan w:val="3"/>
            <w:tcBorders>
              <w:top w:val="single" w:sz="12" w:space="0" w:color="auto"/>
            </w:tcBorders>
            <w:shd w:val="clear" w:color="auto" w:fill="BFBFBF"/>
          </w:tcPr>
          <w:p w:rsidR="008622B8" w:rsidRPr="001C34A1" w:rsidRDefault="008622B8" w:rsidP="008622B8">
            <w:pPr>
              <w:spacing w:line="460" w:lineRule="exact"/>
              <w:jc w:val="center"/>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評估指標</w:t>
            </w: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項目</w:t>
            </w:r>
            <w:r w:rsidRPr="001C34A1">
              <w:rPr>
                <w:rFonts w:ascii="Times New Roman" w:eastAsia="標楷體" w:hAnsi="Times New Roman" w:cs="Times New Roman"/>
                <w:color w:val="000000" w:themeColor="text1"/>
                <w:szCs w:val="24"/>
              </w:rPr>
              <w:t>)</w:t>
            </w:r>
          </w:p>
        </w:tc>
        <w:tc>
          <w:tcPr>
            <w:tcW w:w="1466" w:type="dxa"/>
            <w:tcBorders>
              <w:top w:val="single" w:sz="12" w:space="0" w:color="auto"/>
            </w:tcBorders>
            <w:shd w:val="clear" w:color="auto" w:fill="BFBFBF"/>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評估狀況</w:t>
            </w:r>
          </w:p>
        </w:tc>
        <w:tc>
          <w:tcPr>
            <w:tcW w:w="3454" w:type="dxa"/>
            <w:tcBorders>
              <w:top w:val="single" w:sz="12" w:space="0" w:color="auto"/>
            </w:tcBorders>
            <w:shd w:val="clear" w:color="auto" w:fill="BFBFBF"/>
          </w:tcPr>
          <w:p w:rsidR="008622B8" w:rsidRPr="001C34A1" w:rsidRDefault="008622B8" w:rsidP="008622B8">
            <w:pPr>
              <w:spacing w:line="460" w:lineRule="exact"/>
              <w:jc w:val="center"/>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評估說明</w:t>
            </w:r>
            <w:r w:rsidRPr="001C34A1">
              <w:rPr>
                <w:rFonts w:ascii="Times New Roman" w:eastAsia="標楷體" w:hAnsi="Times New Roman" w:cs="Times New Roman"/>
                <w:color w:val="000000" w:themeColor="text1"/>
                <w:szCs w:val="24"/>
              </w:rPr>
              <w:t>(</w:t>
            </w:r>
            <w:proofErr w:type="gramStart"/>
            <w:r w:rsidRPr="001C34A1">
              <w:rPr>
                <w:rFonts w:ascii="Times New Roman" w:eastAsia="標楷體" w:hAnsi="Times New Roman" w:cs="Times New Roman"/>
                <w:color w:val="000000" w:themeColor="text1"/>
                <w:szCs w:val="24"/>
              </w:rPr>
              <w:t>或敘明</w:t>
            </w:r>
            <w:proofErr w:type="gramEnd"/>
            <w:r w:rsidRPr="001C34A1">
              <w:rPr>
                <w:rFonts w:ascii="Times New Roman" w:eastAsia="標楷體" w:hAnsi="Times New Roman" w:cs="Times New Roman"/>
                <w:color w:val="000000" w:themeColor="text1"/>
                <w:szCs w:val="24"/>
              </w:rPr>
              <w:t>相關措施</w:t>
            </w:r>
            <w:r w:rsidRPr="001C34A1">
              <w:rPr>
                <w:rFonts w:ascii="Times New Roman" w:eastAsia="標楷體" w:hAnsi="Times New Roman" w:cs="Times New Roman"/>
                <w:color w:val="000000" w:themeColor="text1"/>
                <w:szCs w:val="24"/>
              </w:rPr>
              <w:t>)</w:t>
            </w:r>
          </w:p>
        </w:tc>
      </w:tr>
      <w:tr w:rsidR="009A556A" w:rsidRPr="001C34A1" w:rsidTr="00C16B86">
        <w:trPr>
          <w:trHeight w:val="412"/>
        </w:trPr>
        <w:tc>
          <w:tcPr>
            <w:tcW w:w="9608" w:type="dxa"/>
            <w:gridSpan w:val="5"/>
            <w:shd w:val="clear" w:color="auto" w:fill="auto"/>
          </w:tcPr>
          <w:p w:rsidR="008622B8" w:rsidRPr="001C34A1" w:rsidRDefault="008622B8" w:rsidP="008622B8">
            <w:pPr>
              <w:spacing w:line="460" w:lineRule="exact"/>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一、能否事先掌握參加者資訊</w:t>
            </w:r>
          </w:p>
        </w:tc>
      </w:tr>
      <w:tr w:rsidR="009A556A" w:rsidRPr="001C34A1" w:rsidTr="00C16B86">
        <w:trPr>
          <w:trHeight w:val="1240"/>
        </w:trPr>
        <w:tc>
          <w:tcPr>
            <w:tcW w:w="536" w:type="dxa"/>
            <w:shd w:val="clear" w:color="auto" w:fill="auto"/>
            <w:vAlign w:val="center"/>
          </w:tcPr>
          <w:p w:rsidR="008622B8" w:rsidRPr="001C34A1" w:rsidRDefault="00B26D01" w:rsidP="008622B8">
            <w:pPr>
              <w:spacing w:line="460" w:lineRule="exact"/>
              <w:jc w:val="center"/>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FF0000"/>
                <w:szCs w:val="24"/>
              </w:rPr>
              <w:t>1</w:t>
            </w:r>
          </w:p>
        </w:tc>
        <w:tc>
          <w:tcPr>
            <w:tcW w:w="4152" w:type="dxa"/>
            <w:gridSpan w:val="2"/>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活動進行前能針對參加者進行體溫量測或症狀評估</w:t>
            </w:r>
          </w:p>
        </w:tc>
        <w:tc>
          <w:tcPr>
            <w:tcW w:w="1466"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符合</w:t>
            </w:r>
          </w:p>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不符合</w:t>
            </w:r>
          </w:p>
        </w:tc>
        <w:tc>
          <w:tcPr>
            <w:tcW w:w="3454"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500"/>
        </w:trPr>
        <w:tc>
          <w:tcPr>
            <w:tcW w:w="9608" w:type="dxa"/>
            <w:gridSpan w:val="5"/>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二、活動空間之通風換氣情形</w:t>
            </w:r>
            <w:r w:rsidRPr="001C34A1">
              <w:rPr>
                <w:rFonts w:ascii="Times New Roman" w:eastAsia="標楷體" w:hAnsi="Times New Roman" w:cs="Times New Roman"/>
                <w:color w:val="000000" w:themeColor="text1"/>
                <w:sz w:val="28"/>
                <w:szCs w:val="28"/>
              </w:rPr>
              <w:t>(</w:t>
            </w:r>
            <w:r w:rsidRPr="001C34A1">
              <w:rPr>
                <w:rFonts w:ascii="Times New Roman" w:eastAsia="標楷體" w:hAnsi="Times New Roman" w:cs="Times New Roman"/>
                <w:color w:val="000000" w:themeColor="text1"/>
                <w:sz w:val="28"/>
                <w:szCs w:val="28"/>
              </w:rPr>
              <w:t>含活動場地與設備之清潔消毒</w:t>
            </w:r>
            <w:r w:rsidRPr="001C34A1">
              <w:rPr>
                <w:rFonts w:ascii="Times New Roman" w:eastAsia="標楷體" w:hAnsi="Times New Roman" w:cs="Times New Roman"/>
                <w:color w:val="000000" w:themeColor="text1"/>
                <w:sz w:val="28"/>
                <w:szCs w:val="28"/>
              </w:rPr>
              <w:t>)</w:t>
            </w:r>
          </w:p>
        </w:tc>
      </w:tr>
      <w:tr w:rsidR="009A556A" w:rsidRPr="001C34A1" w:rsidTr="00C16B86">
        <w:trPr>
          <w:trHeight w:val="1313"/>
        </w:trPr>
        <w:tc>
          <w:tcPr>
            <w:tcW w:w="536" w:type="dxa"/>
            <w:shd w:val="clear" w:color="auto" w:fill="auto"/>
            <w:vAlign w:val="center"/>
          </w:tcPr>
          <w:p w:rsidR="008622B8" w:rsidRPr="001C34A1" w:rsidRDefault="00C16B86" w:rsidP="008622B8">
            <w:pPr>
              <w:spacing w:line="460" w:lineRule="exact"/>
              <w:jc w:val="center"/>
              <w:rPr>
                <w:rFonts w:ascii="Times New Roman" w:eastAsia="標楷體" w:hAnsi="Times New Roman" w:cs="Times New Roman"/>
                <w:color w:val="FF0000"/>
                <w:szCs w:val="24"/>
              </w:rPr>
            </w:pPr>
            <w:r w:rsidRPr="001C34A1">
              <w:rPr>
                <w:rFonts w:ascii="Times New Roman" w:eastAsia="標楷體" w:hAnsi="Times New Roman" w:cs="Times New Roman"/>
                <w:color w:val="FF0000"/>
                <w:szCs w:val="24"/>
              </w:rPr>
              <w:t>2</w:t>
            </w:r>
          </w:p>
        </w:tc>
        <w:tc>
          <w:tcPr>
            <w:tcW w:w="4152" w:type="dxa"/>
            <w:gridSpan w:val="2"/>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活動場所為戶外場所或為通風換氣良好之室內場所</w:t>
            </w:r>
          </w:p>
        </w:tc>
        <w:tc>
          <w:tcPr>
            <w:tcW w:w="1466"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符合</w:t>
            </w:r>
          </w:p>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不符合</w:t>
            </w:r>
          </w:p>
        </w:tc>
        <w:tc>
          <w:tcPr>
            <w:tcW w:w="3454"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1418"/>
        </w:trPr>
        <w:tc>
          <w:tcPr>
            <w:tcW w:w="536" w:type="dxa"/>
            <w:shd w:val="clear" w:color="auto" w:fill="auto"/>
            <w:vAlign w:val="center"/>
          </w:tcPr>
          <w:p w:rsidR="008622B8" w:rsidRPr="001C34A1" w:rsidRDefault="00C16B86" w:rsidP="008622B8">
            <w:pPr>
              <w:spacing w:line="460" w:lineRule="exact"/>
              <w:jc w:val="center"/>
              <w:rPr>
                <w:rFonts w:ascii="Times New Roman" w:eastAsia="標楷體" w:hAnsi="Times New Roman" w:cs="Times New Roman"/>
                <w:color w:val="FF0000"/>
                <w:szCs w:val="24"/>
              </w:rPr>
            </w:pPr>
            <w:r w:rsidRPr="001C34A1">
              <w:rPr>
                <w:rFonts w:ascii="Times New Roman" w:eastAsia="標楷體" w:hAnsi="Times New Roman" w:cs="Times New Roman"/>
                <w:color w:val="FF0000"/>
                <w:szCs w:val="24"/>
              </w:rPr>
              <w:t>3</w:t>
            </w:r>
          </w:p>
        </w:tc>
        <w:tc>
          <w:tcPr>
            <w:tcW w:w="4152" w:type="dxa"/>
            <w:gridSpan w:val="2"/>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活動前先完成活動場所及相關用具</w:t>
            </w:r>
            <w:r w:rsidRPr="001C34A1">
              <w:rPr>
                <w:rFonts w:ascii="Times New Roman" w:eastAsia="標楷體" w:hAnsi="Times New Roman" w:cs="Times New Roman"/>
                <w:color w:val="000000" w:themeColor="text1"/>
                <w:szCs w:val="24"/>
              </w:rPr>
              <w:t>(</w:t>
            </w:r>
            <w:proofErr w:type="gramStart"/>
            <w:r w:rsidRPr="001C34A1">
              <w:rPr>
                <w:rFonts w:ascii="Times New Roman" w:eastAsia="標楷體" w:hAnsi="Times New Roman" w:cs="Times New Roman"/>
                <w:color w:val="000000" w:themeColor="text1"/>
                <w:szCs w:val="24"/>
              </w:rPr>
              <w:t>如門把</w:t>
            </w:r>
            <w:proofErr w:type="gramEnd"/>
            <w:r w:rsidRPr="001C34A1">
              <w:rPr>
                <w:rFonts w:ascii="Times New Roman" w:eastAsia="標楷體" w:hAnsi="Times New Roman" w:cs="Times New Roman"/>
                <w:color w:val="000000" w:themeColor="text1"/>
                <w:szCs w:val="24"/>
              </w:rPr>
              <w:t>、麥克風、桌面等</w:t>
            </w: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之清潔、消毒作業</w:t>
            </w:r>
          </w:p>
        </w:tc>
        <w:tc>
          <w:tcPr>
            <w:tcW w:w="1466"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符合</w:t>
            </w:r>
          </w:p>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不符合</w:t>
            </w:r>
          </w:p>
        </w:tc>
        <w:tc>
          <w:tcPr>
            <w:tcW w:w="3454"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411"/>
        </w:trPr>
        <w:tc>
          <w:tcPr>
            <w:tcW w:w="9608" w:type="dxa"/>
            <w:gridSpan w:val="5"/>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三、活動參加者之間的距離</w:t>
            </w:r>
          </w:p>
        </w:tc>
      </w:tr>
      <w:tr w:rsidR="009A556A" w:rsidRPr="001C34A1" w:rsidTr="00C16B86">
        <w:trPr>
          <w:trHeight w:val="852"/>
        </w:trPr>
        <w:tc>
          <w:tcPr>
            <w:tcW w:w="536" w:type="dxa"/>
            <w:shd w:val="clear" w:color="auto" w:fill="auto"/>
            <w:vAlign w:val="center"/>
          </w:tcPr>
          <w:p w:rsidR="008622B8" w:rsidRPr="001C34A1" w:rsidRDefault="00C16B86" w:rsidP="008622B8">
            <w:pPr>
              <w:spacing w:line="460" w:lineRule="exact"/>
              <w:jc w:val="center"/>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FF0000"/>
                <w:szCs w:val="24"/>
              </w:rPr>
              <w:t>4</w:t>
            </w:r>
          </w:p>
        </w:tc>
        <w:tc>
          <w:tcPr>
            <w:tcW w:w="4152" w:type="dxa"/>
            <w:gridSpan w:val="2"/>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活動期間能保持人與人之間距離至少</w:t>
            </w:r>
            <w:r w:rsidRPr="001C34A1">
              <w:rPr>
                <w:rFonts w:ascii="Times New Roman" w:eastAsia="標楷體" w:hAnsi="Times New Roman" w:cs="Times New Roman"/>
                <w:color w:val="000000" w:themeColor="text1"/>
                <w:szCs w:val="24"/>
              </w:rPr>
              <w:t>1</w:t>
            </w:r>
            <w:r w:rsidRPr="001C34A1">
              <w:rPr>
                <w:rFonts w:ascii="Times New Roman" w:eastAsia="標楷體" w:hAnsi="Times New Roman" w:cs="Times New Roman"/>
                <w:color w:val="000000" w:themeColor="text1"/>
                <w:szCs w:val="24"/>
              </w:rPr>
              <w:t>公尺</w:t>
            </w: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或以上</w:t>
            </w:r>
            <w:r w:rsidRPr="001C34A1">
              <w:rPr>
                <w:rFonts w:ascii="Times New Roman" w:eastAsia="標楷體" w:hAnsi="Times New Roman" w:cs="Times New Roman"/>
                <w:color w:val="000000" w:themeColor="text1"/>
                <w:szCs w:val="24"/>
              </w:rPr>
              <w:t>)</w:t>
            </w:r>
          </w:p>
        </w:tc>
        <w:tc>
          <w:tcPr>
            <w:tcW w:w="1466"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符合</w:t>
            </w:r>
          </w:p>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不符合</w:t>
            </w:r>
          </w:p>
        </w:tc>
        <w:tc>
          <w:tcPr>
            <w:tcW w:w="3454"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514"/>
        </w:trPr>
        <w:tc>
          <w:tcPr>
            <w:tcW w:w="9608" w:type="dxa"/>
            <w:gridSpan w:val="5"/>
            <w:shd w:val="clear" w:color="auto" w:fill="auto"/>
            <w:vAlign w:val="center"/>
          </w:tcPr>
          <w:p w:rsidR="008622B8" w:rsidRPr="001C34A1" w:rsidRDefault="00C16B86" w:rsidP="008622B8">
            <w:pPr>
              <w:spacing w:line="460" w:lineRule="exact"/>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lastRenderedPageBreak/>
              <w:t>四</w:t>
            </w:r>
            <w:r w:rsidR="008622B8" w:rsidRPr="001C34A1">
              <w:rPr>
                <w:rFonts w:ascii="Times New Roman" w:eastAsia="標楷體" w:hAnsi="Times New Roman" w:cs="Times New Roman"/>
                <w:color w:val="000000" w:themeColor="text1"/>
                <w:sz w:val="28"/>
                <w:szCs w:val="28"/>
              </w:rPr>
              <w:t>、活動持續時間</w:t>
            </w:r>
          </w:p>
        </w:tc>
      </w:tr>
      <w:tr w:rsidR="009A556A" w:rsidRPr="001C34A1" w:rsidTr="00C16B86">
        <w:trPr>
          <w:trHeight w:val="1314"/>
        </w:trPr>
        <w:tc>
          <w:tcPr>
            <w:tcW w:w="536" w:type="dxa"/>
            <w:shd w:val="clear" w:color="auto" w:fill="auto"/>
            <w:vAlign w:val="center"/>
          </w:tcPr>
          <w:p w:rsidR="008622B8" w:rsidRPr="001C34A1" w:rsidRDefault="00C16B86" w:rsidP="008622B8">
            <w:pPr>
              <w:spacing w:line="460" w:lineRule="exact"/>
              <w:jc w:val="center"/>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FF0000"/>
                <w:szCs w:val="24"/>
              </w:rPr>
              <w:t>5</w:t>
            </w:r>
          </w:p>
        </w:tc>
        <w:tc>
          <w:tcPr>
            <w:tcW w:w="4152" w:type="dxa"/>
            <w:gridSpan w:val="2"/>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活動時間無跨日或有</w:t>
            </w:r>
            <w:proofErr w:type="gramStart"/>
            <w:r w:rsidRPr="001C34A1">
              <w:rPr>
                <w:rFonts w:ascii="Times New Roman" w:eastAsia="標楷體" w:hAnsi="Times New Roman" w:cs="Times New Roman"/>
                <w:color w:val="000000" w:themeColor="text1"/>
                <w:szCs w:val="24"/>
              </w:rPr>
              <w:t>跨日但活動</w:t>
            </w:r>
            <w:proofErr w:type="gramEnd"/>
            <w:r w:rsidRPr="001C34A1">
              <w:rPr>
                <w:rFonts w:ascii="Times New Roman" w:eastAsia="標楷體" w:hAnsi="Times New Roman" w:cs="Times New Roman"/>
                <w:color w:val="000000" w:themeColor="text1"/>
                <w:szCs w:val="24"/>
              </w:rPr>
              <w:t>不涉及參加者住宿事宜</w:t>
            </w:r>
          </w:p>
        </w:tc>
        <w:tc>
          <w:tcPr>
            <w:tcW w:w="1466"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符合</w:t>
            </w:r>
          </w:p>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不符合</w:t>
            </w:r>
          </w:p>
        </w:tc>
        <w:tc>
          <w:tcPr>
            <w:tcW w:w="3454"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550"/>
        </w:trPr>
        <w:tc>
          <w:tcPr>
            <w:tcW w:w="9608" w:type="dxa"/>
            <w:gridSpan w:val="5"/>
            <w:shd w:val="clear" w:color="auto" w:fill="auto"/>
            <w:vAlign w:val="center"/>
          </w:tcPr>
          <w:p w:rsidR="008622B8" w:rsidRPr="001C34A1" w:rsidRDefault="00C16B86" w:rsidP="008622B8">
            <w:pPr>
              <w:spacing w:line="460" w:lineRule="exact"/>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五</w:t>
            </w:r>
            <w:r w:rsidR="008622B8" w:rsidRPr="001C34A1">
              <w:rPr>
                <w:rFonts w:ascii="Times New Roman" w:eastAsia="標楷體" w:hAnsi="Times New Roman" w:cs="Times New Roman"/>
                <w:color w:val="000000" w:themeColor="text1"/>
                <w:sz w:val="28"/>
                <w:szCs w:val="28"/>
              </w:rPr>
              <w:t>、活動期間可否落實手部衛生及配戴口罩等防疫作為</w:t>
            </w:r>
          </w:p>
        </w:tc>
      </w:tr>
      <w:tr w:rsidR="009A556A" w:rsidRPr="001C34A1" w:rsidTr="00C16B86">
        <w:trPr>
          <w:trHeight w:val="852"/>
        </w:trPr>
        <w:tc>
          <w:tcPr>
            <w:tcW w:w="536" w:type="dxa"/>
            <w:shd w:val="clear" w:color="auto" w:fill="auto"/>
            <w:vAlign w:val="center"/>
          </w:tcPr>
          <w:p w:rsidR="008622B8" w:rsidRPr="001C34A1" w:rsidRDefault="00C16B86" w:rsidP="008622B8">
            <w:pPr>
              <w:spacing w:line="460" w:lineRule="exact"/>
              <w:jc w:val="center"/>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FF0000"/>
                <w:szCs w:val="24"/>
              </w:rPr>
              <w:t>6</w:t>
            </w:r>
          </w:p>
        </w:tc>
        <w:tc>
          <w:tcPr>
            <w:tcW w:w="4152" w:type="dxa"/>
            <w:gridSpan w:val="2"/>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活動場所</w:t>
            </w:r>
            <w:proofErr w:type="gramStart"/>
            <w:r w:rsidRPr="001C34A1">
              <w:rPr>
                <w:rFonts w:ascii="Times New Roman" w:eastAsia="標楷體" w:hAnsi="Times New Roman" w:cs="Times New Roman"/>
                <w:color w:val="000000" w:themeColor="text1"/>
                <w:szCs w:val="24"/>
              </w:rPr>
              <w:t>備有潔手用品</w:t>
            </w:r>
            <w:proofErr w:type="gramEnd"/>
            <w:r w:rsidRPr="001C34A1">
              <w:rPr>
                <w:rFonts w:ascii="Times New Roman" w:eastAsia="標楷體" w:hAnsi="Times New Roman" w:cs="Times New Roman"/>
                <w:color w:val="000000" w:themeColor="text1"/>
                <w:szCs w:val="24"/>
              </w:rPr>
              <w:t>，以利參加者進行手部消毒作業，並可落實執行</w:t>
            </w:r>
          </w:p>
        </w:tc>
        <w:tc>
          <w:tcPr>
            <w:tcW w:w="1466"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符合</w:t>
            </w:r>
          </w:p>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不符合</w:t>
            </w:r>
          </w:p>
        </w:tc>
        <w:tc>
          <w:tcPr>
            <w:tcW w:w="3454"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1184"/>
        </w:trPr>
        <w:tc>
          <w:tcPr>
            <w:tcW w:w="536" w:type="dxa"/>
            <w:shd w:val="clear" w:color="auto" w:fill="auto"/>
            <w:vAlign w:val="center"/>
          </w:tcPr>
          <w:p w:rsidR="008622B8" w:rsidRPr="001C34A1" w:rsidRDefault="00C16B86" w:rsidP="008622B8">
            <w:pPr>
              <w:spacing w:line="460" w:lineRule="exact"/>
              <w:jc w:val="center"/>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7</w:t>
            </w:r>
          </w:p>
        </w:tc>
        <w:tc>
          <w:tcPr>
            <w:tcW w:w="4152" w:type="dxa"/>
            <w:gridSpan w:val="2"/>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先行通知參加者若有呼吸道症狀，</w:t>
            </w:r>
            <w:proofErr w:type="gramStart"/>
            <w:r w:rsidRPr="001C34A1">
              <w:rPr>
                <w:rFonts w:ascii="Times New Roman" w:eastAsia="標楷體" w:hAnsi="Times New Roman" w:cs="Times New Roman"/>
                <w:color w:val="000000" w:themeColor="text1"/>
                <w:szCs w:val="24"/>
              </w:rPr>
              <w:t>請配戴</w:t>
            </w:r>
            <w:proofErr w:type="gramEnd"/>
            <w:r w:rsidRPr="001C34A1">
              <w:rPr>
                <w:rFonts w:ascii="Times New Roman" w:eastAsia="標楷體" w:hAnsi="Times New Roman" w:cs="Times New Roman"/>
                <w:color w:val="000000" w:themeColor="text1"/>
                <w:szCs w:val="24"/>
              </w:rPr>
              <w:t>口罩，並可落實執行</w:t>
            </w:r>
          </w:p>
        </w:tc>
        <w:tc>
          <w:tcPr>
            <w:tcW w:w="1466"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符合</w:t>
            </w:r>
          </w:p>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不符合</w:t>
            </w:r>
          </w:p>
        </w:tc>
        <w:tc>
          <w:tcPr>
            <w:tcW w:w="3454"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1350"/>
        </w:trPr>
        <w:tc>
          <w:tcPr>
            <w:tcW w:w="536" w:type="dxa"/>
            <w:shd w:val="clear" w:color="auto" w:fill="auto"/>
            <w:vAlign w:val="center"/>
          </w:tcPr>
          <w:p w:rsidR="008622B8" w:rsidRPr="001C34A1" w:rsidRDefault="00C16B86" w:rsidP="008622B8">
            <w:pPr>
              <w:spacing w:line="460" w:lineRule="exact"/>
              <w:jc w:val="center"/>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8</w:t>
            </w:r>
          </w:p>
        </w:tc>
        <w:tc>
          <w:tcPr>
            <w:tcW w:w="4152" w:type="dxa"/>
            <w:gridSpan w:val="2"/>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活動期間使用交通載具，參加者於交通載具搭乘期間配戴口罩</w:t>
            </w:r>
          </w:p>
        </w:tc>
        <w:tc>
          <w:tcPr>
            <w:tcW w:w="1466" w:type="dxa"/>
            <w:shd w:val="clear" w:color="auto" w:fill="auto"/>
            <w:vAlign w:val="center"/>
          </w:tcPr>
          <w:p w:rsidR="008622B8" w:rsidRPr="001C34A1" w:rsidRDefault="008622B8" w:rsidP="008622B8">
            <w:pPr>
              <w:spacing w:line="44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符合</w:t>
            </w:r>
          </w:p>
          <w:p w:rsidR="008622B8" w:rsidRPr="001C34A1" w:rsidRDefault="008622B8" w:rsidP="008622B8">
            <w:pPr>
              <w:spacing w:line="44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不符合</w:t>
            </w:r>
          </w:p>
          <w:p w:rsidR="008622B8" w:rsidRPr="001C34A1" w:rsidRDefault="008622B8" w:rsidP="008622B8">
            <w:pPr>
              <w:spacing w:line="44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不適用</w:t>
            </w:r>
          </w:p>
        </w:tc>
        <w:tc>
          <w:tcPr>
            <w:tcW w:w="3454"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475"/>
        </w:trPr>
        <w:tc>
          <w:tcPr>
            <w:tcW w:w="536" w:type="dxa"/>
            <w:shd w:val="clear" w:color="auto" w:fill="auto"/>
            <w:vAlign w:val="center"/>
          </w:tcPr>
          <w:p w:rsidR="008622B8" w:rsidRPr="001C34A1" w:rsidRDefault="00C16B86" w:rsidP="008622B8">
            <w:pPr>
              <w:spacing w:line="460" w:lineRule="exact"/>
              <w:jc w:val="center"/>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9</w:t>
            </w:r>
          </w:p>
        </w:tc>
        <w:tc>
          <w:tcPr>
            <w:tcW w:w="4152" w:type="dxa"/>
            <w:gridSpan w:val="2"/>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活動期間餐食以便當、餐盒、套餐等方式供應</w:t>
            </w:r>
          </w:p>
        </w:tc>
        <w:tc>
          <w:tcPr>
            <w:tcW w:w="1466" w:type="dxa"/>
            <w:shd w:val="clear" w:color="auto" w:fill="auto"/>
            <w:vAlign w:val="center"/>
          </w:tcPr>
          <w:p w:rsidR="008622B8" w:rsidRPr="001C34A1" w:rsidRDefault="008622B8" w:rsidP="008622B8">
            <w:pPr>
              <w:spacing w:line="44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符合</w:t>
            </w:r>
          </w:p>
          <w:p w:rsidR="008622B8" w:rsidRPr="001C34A1" w:rsidRDefault="008622B8" w:rsidP="008622B8">
            <w:pPr>
              <w:spacing w:line="44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不符合</w:t>
            </w:r>
          </w:p>
          <w:p w:rsidR="008622B8" w:rsidRPr="001C34A1" w:rsidRDefault="008622B8" w:rsidP="008622B8">
            <w:pPr>
              <w:spacing w:line="44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不適用</w:t>
            </w:r>
          </w:p>
        </w:tc>
        <w:tc>
          <w:tcPr>
            <w:tcW w:w="3454"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1043"/>
        </w:trPr>
        <w:tc>
          <w:tcPr>
            <w:tcW w:w="536" w:type="dxa"/>
            <w:shd w:val="clear" w:color="auto" w:fill="auto"/>
            <w:vAlign w:val="center"/>
          </w:tcPr>
          <w:p w:rsidR="008622B8" w:rsidRPr="001C34A1" w:rsidRDefault="00C16B86" w:rsidP="008622B8">
            <w:pPr>
              <w:spacing w:line="460" w:lineRule="exact"/>
              <w:jc w:val="center"/>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10</w:t>
            </w:r>
          </w:p>
        </w:tc>
        <w:tc>
          <w:tcPr>
            <w:tcW w:w="4152" w:type="dxa"/>
            <w:gridSpan w:val="2"/>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活動備有加強參加者防疫相關之衛教規劃</w:t>
            </w:r>
          </w:p>
        </w:tc>
        <w:tc>
          <w:tcPr>
            <w:tcW w:w="1466"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符合</w:t>
            </w:r>
          </w:p>
          <w:p w:rsidR="008622B8" w:rsidRPr="001C34A1" w:rsidRDefault="008622B8" w:rsidP="008622B8">
            <w:pPr>
              <w:spacing w:line="46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不符合</w:t>
            </w:r>
          </w:p>
        </w:tc>
        <w:tc>
          <w:tcPr>
            <w:tcW w:w="3454" w:type="dxa"/>
            <w:shd w:val="clear" w:color="auto" w:fill="auto"/>
            <w:vAlign w:val="center"/>
          </w:tcPr>
          <w:p w:rsidR="008622B8" w:rsidRPr="001C34A1" w:rsidRDefault="008622B8" w:rsidP="008622B8">
            <w:pPr>
              <w:spacing w:line="460" w:lineRule="exact"/>
              <w:rPr>
                <w:rFonts w:ascii="Times New Roman" w:eastAsia="標楷體" w:hAnsi="Times New Roman" w:cs="Times New Roman"/>
                <w:color w:val="000000" w:themeColor="text1"/>
                <w:szCs w:val="24"/>
              </w:rPr>
            </w:pPr>
          </w:p>
        </w:tc>
      </w:tr>
      <w:tr w:rsidR="009A556A" w:rsidRPr="001C34A1" w:rsidTr="00C16B86">
        <w:trPr>
          <w:trHeight w:val="320"/>
        </w:trPr>
        <w:tc>
          <w:tcPr>
            <w:tcW w:w="9608" w:type="dxa"/>
            <w:gridSpan w:val="5"/>
            <w:shd w:val="clear" w:color="auto" w:fill="BFBFBF"/>
            <w:vAlign w:val="center"/>
          </w:tcPr>
          <w:p w:rsidR="008622B8" w:rsidRPr="001C34A1" w:rsidRDefault="008622B8" w:rsidP="008622B8">
            <w:pPr>
              <w:spacing w:line="460" w:lineRule="exact"/>
              <w:jc w:val="center"/>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評估結果</w:t>
            </w:r>
          </w:p>
        </w:tc>
      </w:tr>
      <w:tr w:rsidR="008622B8" w:rsidRPr="001C34A1" w:rsidTr="00C16B86">
        <w:trPr>
          <w:trHeight w:val="1313"/>
        </w:trPr>
        <w:tc>
          <w:tcPr>
            <w:tcW w:w="9608" w:type="dxa"/>
            <w:gridSpan w:val="5"/>
            <w:shd w:val="clear" w:color="auto" w:fill="auto"/>
            <w:vAlign w:val="center"/>
          </w:tcPr>
          <w:p w:rsidR="008622B8" w:rsidRPr="001C34A1" w:rsidRDefault="008622B8" w:rsidP="00C315A3">
            <w:pPr>
              <w:spacing w:line="440" w:lineRule="exact"/>
              <w:ind w:left="240" w:hangingChars="100" w:hanging="240"/>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經上述評估，本項集會活動屬於相對風險較低，將依規劃辦理，並確實執行各項防疫措施。</w:t>
            </w:r>
          </w:p>
          <w:p w:rsidR="008622B8" w:rsidRPr="001C34A1" w:rsidRDefault="008622B8" w:rsidP="00C315A3">
            <w:pPr>
              <w:spacing w:line="44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w:t>
            </w:r>
            <w:r w:rsidRPr="001C34A1">
              <w:rPr>
                <w:rFonts w:ascii="Times New Roman" w:eastAsia="標楷體" w:hAnsi="Times New Roman" w:cs="Times New Roman"/>
                <w:color w:val="000000" w:themeColor="text1"/>
                <w:szCs w:val="24"/>
              </w:rPr>
              <w:t>經上述評估，本項集會活動屬於相對風險較高，將延期或取消辦理。</w:t>
            </w:r>
          </w:p>
          <w:p w:rsidR="008622B8" w:rsidRPr="001C34A1" w:rsidRDefault="008622B8" w:rsidP="00C315A3">
            <w:pPr>
              <w:spacing w:line="440" w:lineRule="exact"/>
              <w:rPr>
                <w:rFonts w:ascii="Times New Roman" w:eastAsia="標楷體" w:hAnsi="Times New Roman" w:cs="Times New Roman"/>
                <w:color w:val="000000" w:themeColor="text1"/>
                <w:szCs w:val="24"/>
              </w:rPr>
            </w:pPr>
            <w:r w:rsidRPr="001C34A1">
              <w:rPr>
                <w:rFonts w:ascii="Times New Roman" w:eastAsia="標楷體" w:hAnsi="Times New Roman" w:cs="Times New Roman"/>
                <w:color w:val="000000" w:themeColor="text1"/>
                <w:szCs w:val="24"/>
              </w:rPr>
              <w:t>其他：</w:t>
            </w:r>
          </w:p>
        </w:tc>
      </w:tr>
    </w:tbl>
    <w:p w:rsidR="008622B8" w:rsidRPr="001C34A1" w:rsidRDefault="008622B8" w:rsidP="008622B8">
      <w:pPr>
        <w:spacing w:line="460" w:lineRule="exact"/>
        <w:rPr>
          <w:rFonts w:ascii="Times New Roman" w:eastAsia="標楷體" w:hAnsi="Times New Roman" w:cs="Times New Roman"/>
          <w:color w:val="000000" w:themeColor="text1"/>
          <w:szCs w:val="24"/>
        </w:rPr>
      </w:pPr>
    </w:p>
    <w:p w:rsidR="008622B8" w:rsidRPr="001C34A1" w:rsidRDefault="008622B8" w:rsidP="008622B8">
      <w:pPr>
        <w:spacing w:line="460" w:lineRule="exact"/>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Cs w:val="24"/>
        </w:rPr>
        <w:t>填表人簽章：</w:t>
      </w:r>
      <w:r w:rsidRPr="001C34A1">
        <w:rPr>
          <w:rFonts w:ascii="Times New Roman" w:eastAsia="標楷體" w:hAnsi="Times New Roman" w:cs="Times New Roman"/>
          <w:color w:val="000000" w:themeColor="text1"/>
          <w:szCs w:val="24"/>
          <w:u w:val="single"/>
        </w:rPr>
        <w:t xml:space="preserve">                    </w:t>
      </w:r>
      <w:r w:rsidRPr="001C34A1">
        <w:rPr>
          <w:rFonts w:ascii="Times New Roman" w:eastAsia="標楷體" w:hAnsi="Times New Roman" w:cs="Times New Roman"/>
          <w:color w:val="000000" w:themeColor="text1"/>
          <w:szCs w:val="24"/>
        </w:rPr>
        <w:t xml:space="preserve">           </w:t>
      </w:r>
      <w:r w:rsidRPr="001C34A1">
        <w:rPr>
          <w:rFonts w:ascii="Times New Roman" w:eastAsia="標楷體" w:hAnsi="Times New Roman" w:cs="Times New Roman"/>
          <w:color w:val="000000" w:themeColor="text1"/>
          <w:szCs w:val="24"/>
        </w:rPr>
        <w:t>單位主管簽章：</w:t>
      </w:r>
      <w:r w:rsidRPr="001C34A1">
        <w:rPr>
          <w:rFonts w:ascii="Times New Roman" w:eastAsia="標楷體" w:hAnsi="Times New Roman" w:cs="Times New Roman"/>
          <w:color w:val="000000" w:themeColor="text1"/>
          <w:szCs w:val="24"/>
          <w:u w:val="single"/>
        </w:rPr>
        <w:t xml:space="preserve">                        </w:t>
      </w:r>
    </w:p>
    <w:p w:rsidR="008C5FB7" w:rsidRPr="001C34A1" w:rsidRDefault="00D16BDB" w:rsidP="00E231F8">
      <w:pPr>
        <w:spacing w:after="120"/>
        <w:ind w:rightChars="30" w:right="72" w:firstLineChars="44" w:firstLine="141"/>
        <w:outlineLvl w:val="0"/>
        <w:rPr>
          <w:rFonts w:ascii="Times New Roman" w:eastAsia="標楷體" w:hAnsi="Times New Roman" w:cs="Times New Roman"/>
          <w:dstrike/>
          <w:color w:val="7030A0"/>
          <w:kern w:val="0"/>
          <w:sz w:val="32"/>
          <w:szCs w:val="32"/>
        </w:rPr>
      </w:pPr>
      <w:r w:rsidRPr="001C34A1">
        <w:rPr>
          <w:rFonts w:ascii="Times New Roman" w:eastAsia="標楷體" w:hAnsi="Times New Roman" w:cs="Times New Roman"/>
          <w:color w:val="000000" w:themeColor="text1"/>
          <w:kern w:val="0"/>
          <w:sz w:val="32"/>
          <w:szCs w:val="32"/>
        </w:rPr>
        <w:br w:type="page"/>
      </w:r>
    </w:p>
    <w:p w:rsidR="00AB4334" w:rsidRPr="001C34A1" w:rsidRDefault="00AB4334" w:rsidP="00E231F8">
      <w:pPr>
        <w:widowControl/>
        <w:spacing w:line="360" w:lineRule="exact"/>
        <w:outlineLvl w:val="0"/>
        <w:rPr>
          <w:rFonts w:ascii="Times New Roman" w:eastAsia="標楷體" w:hAnsi="Times New Roman" w:cs="Times New Roman"/>
          <w:color w:val="FF0000"/>
          <w:kern w:val="0"/>
          <w:sz w:val="32"/>
          <w:szCs w:val="32"/>
        </w:rPr>
      </w:pPr>
      <w:bookmarkStart w:id="16" w:name="_Toc107992885"/>
      <w:r w:rsidRPr="001C34A1">
        <w:rPr>
          <w:rFonts w:ascii="Times New Roman" w:eastAsia="標楷體" w:hAnsi="Times New Roman" w:cs="Times New Roman"/>
          <w:color w:val="FF0000"/>
          <w:kern w:val="0"/>
          <w:sz w:val="32"/>
          <w:szCs w:val="32"/>
        </w:rPr>
        <w:lastRenderedPageBreak/>
        <w:t>附件</w:t>
      </w:r>
      <w:r w:rsidR="00C16B86" w:rsidRPr="001C34A1">
        <w:rPr>
          <w:rFonts w:ascii="Times New Roman" w:eastAsia="標楷體" w:hAnsi="Times New Roman" w:cs="Times New Roman"/>
          <w:color w:val="FF0000"/>
          <w:kern w:val="0"/>
          <w:sz w:val="32"/>
          <w:szCs w:val="32"/>
        </w:rPr>
        <w:t>二</w:t>
      </w:r>
      <w:bookmarkEnd w:id="16"/>
    </w:p>
    <w:p w:rsidR="00F87C07" w:rsidRPr="001C34A1" w:rsidRDefault="00AB4334" w:rsidP="00AB4334">
      <w:pPr>
        <w:pStyle w:val="af"/>
        <w:snapToGrid w:val="0"/>
        <w:spacing w:before="0" w:line="520" w:lineRule="exact"/>
        <w:ind w:left="317" w:firstLine="0"/>
        <w:jc w:val="center"/>
        <w:rPr>
          <w:rFonts w:ascii="Times New Roman" w:hAnsi="Times New Roman" w:cs="Times New Roman"/>
          <w:b/>
          <w:color w:val="000000" w:themeColor="text1"/>
          <w:szCs w:val="32"/>
        </w:rPr>
      </w:pPr>
      <w:r w:rsidRPr="001C34A1">
        <w:rPr>
          <w:rFonts w:ascii="Times New Roman" w:hAnsi="Times New Roman" w:cs="Times New Roman"/>
          <w:b/>
          <w:color w:val="000000" w:themeColor="text1"/>
          <w:szCs w:val="32"/>
        </w:rPr>
        <w:t>行政院原子能委員會核能研究所</w:t>
      </w:r>
    </w:p>
    <w:p w:rsidR="00AB4334" w:rsidRPr="001C34A1" w:rsidRDefault="00AB4334" w:rsidP="00F87C07">
      <w:pPr>
        <w:pStyle w:val="af"/>
        <w:snapToGrid w:val="0"/>
        <w:spacing w:before="0" w:line="520" w:lineRule="exact"/>
        <w:ind w:left="317" w:firstLine="0"/>
        <w:jc w:val="center"/>
        <w:rPr>
          <w:rFonts w:ascii="Times New Roman" w:hAnsi="Times New Roman" w:cs="Times New Roman"/>
          <w:b/>
          <w:color w:val="000000" w:themeColor="text1"/>
          <w:szCs w:val="32"/>
        </w:rPr>
      </w:pPr>
      <w:r w:rsidRPr="001C34A1">
        <w:rPr>
          <w:rFonts w:ascii="Times New Roman" w:hAnsi="Times New Roman" w:cs="Times New Roman"/>
          <w:b/>
          <w:color w:val="000000" w:themeColor="text1"/>
          <w:szCs w:val="32"/>
        </w:rPr>
        <w:t>因應</w:t>
      </w:r>
      <w:r w:rsidRPr="001C34A1">
        <w:rPr>
          <w:rFonts w:ascii="Times New Roman" w:hAnsi="Times New Roman" w:cs="Times New Roman"/>
          <w:b/>
          <w:color w:val="000000" w:themeColor="text1"/>
          <w:szCs w:val="32"/>
        </w:rPr>
        <w:t>COVID-19</w:t>
      </w:r>
      <w:proofErr w:type="gramStart"/>
      <w:r w:rsidRPr="001C34A1">
        <w:rPr>
          <w:rFonts w:ascii="Times New Roman" w:hAnsi="Times New Roman" w:cs="Times New Roman"/>
          <w:b/>
          <w:color w:val="000000" w:themeColor="text1"/>
          <w:szCs w:val="32"/>
        </w:rPr>
        <w:t>疫</w:t>
      </w:r>
      <w:proofErr w:type="gramEnd"/>
      <w:r w:rsidRPr="001C34A1">
        <w:rPr>
          <w:rFonts w:ascii="Times New Roman" w:hAnsi="Times New Roman" w:cs="Times New Roman"/>
          <w:b/>
          <w:color w:val="000000" w:themeColor="text1"/>
          <w:szCs w:val="32"/>
        </w:rPr>
        <w:t>情人力運用及辦公場所應變措施</w:t>
      </w:r>
    </w:p>
    <w:p w:rsidR="001F501F" w:rsidRPr="001C34A1" w:rsidRDefault="001F501F" w:rsidP="001F501F">
      <w:pPr>
        <w:pStyle w:val="af"/>
        <w:numPr>
          <w:ilvl w:val="0"/>
          <w:numId w:val="19"/>
        </w:numPr>
        <w:snapToGrid w:val="0"/>
        <w:spacing w:before="0" w:line="480" w:lineRule="exact"/>
        <w:ind w:left="777"/>
        <w:jc w:val="both"/>
        <w:rPr>
          <w:rFonts w:ascii="Times New Roman" w:hAnsi="Times New Roman" w:cs="Times New Roman"/>
          <w:color w:val="000000" w:themeColor="text1"/>
          <w:sz w:val="28"/>
          <w:szCs w:val="28"/>
        </w:rPr>
      </w:pPr>
      <w:r w:rsidRPr="001C34A1">
        <w:rPr>
          <w:rFonts w:ascii="Times New Roman" w:hAnsi="Times New Roman" w:cs="Times New Roman"/>
          <w:color w:val="000000" w:themeColor="text1"/>
          <w:sz w:val="28"/>
          <w:szCs w:val="28"/>
        </w:rPr>
        <w:t>目的：</w:t>
      </w:r>
    </w:p>
    <w:p w:rsidR="001F501F" w:rsidRPr="001C34A1" w:rsidRDefault="001F501F" w:rsidP="001F501F">
      <w:pPr>
        <w:pStyle w:val="af"/>
        <w:snapToGrid w:val="0"/>
        <w:spacing w:before="0" w:line="480" w:lineRule="exact"/>
        <w:ind w:left="680" w:firstLine="0"/>
        <w:jc w:val="both"/>
        <w:rPr>
          <w:rFonts w:ascii="Times New Roman" w:hAnsi="Times New Roman" w:cs="Times New Roman"/>
          <w:color w:val="000000" w:themeColor="text1"/>
          <w:sz w:val="28"/>
          <w:szCs w:val="28"/>
        </w:rPr>
      </w:pPr>
      <w:r w:rsidRPr="001C34A1">
        <w:rPr>
          <w:rFonts w:ascii="Times New Roman" w:hAnsi="Times New Roman" w:cs="Times New Roman"/>
          <w:color w:val="000000" w:themeColor="text1"/>
          <w:sz w:val="28"/>
          <w:szCs w:val="28"/>
        </w:rPr>
        <w:t>為因應</w:t>
      </w:r>
      <w:r w:rsidRPr="001C34A1">
        <w:rPr>
          <w:rFonts w:ascii="Times New Roman" w:hAnsi="Times New Roman" w:cs="Times New Roman"/>
          <w:color w:val="000000" w:themeColor="text1"/>
          <w:sz w:val="28"/>
          <w:szCs w:val="28"/>
        </w:rPr>
        <w:t>COVID-19</w:t>
      </w:r>
      <w:r w:rsidRPr="001C34A1">
        <w:rPr>
          <w:rFonts w:ascii="Times New Roman" w:hAnsi="Times New Roman" w:cs="Times New Roman"/>
          <w:color w:val="000000" w:themeColor="text1"/>
          <w:sz w:val="28"/>
          <w:szCs w:val="28"/>
        </w:rPr>
        <w:t>變化，使</w:t>
      </w:r>
      <w:proofErr w:type="gramStart"/>
      <w:r w:rsidRPr="001C34A1">
        <w:rPr>
          <w:rFonts w:ascii="Times New Roman" w:hAnsi="Times New Roman" w:cs="Times New Roman"/>
          <w:color w:val="000000" w:themeColor="text1"/>
          <w:sz w:val="28"/>
          <w:szCs w:val="28"/>
        </w:rPr>
        <w:t>疫</w:t>
      </w:r>
      <w:proofErr w:type="gramEnd"/>
      <w:r w:rsidRPr="001C34A1">
        <w:rPr>
          <w:rFonts w:ascii="Times New Roman" w:hAnsi="Times New Roman" w:cs="Times New Roman"/>
          <w:color w:val="000000" w:themeColor="text1"/>
          <w:sz w:val="28"/>
          <w:szCs w:val="28"/>
        </w:rPr>
        <w:t>情蔓延時，本所仍能保有基本人力維持正常業務運作，特訂定本措施。</w:t>
      </w:r>
    </w:p>
    <w:p w:rsidR="001F501F" w:rsidRPr="001C34A1" w:rsidRDefault="001F501F" w:rsidP="001F501F">
      <w:pPr>
        <w:pStyle w:val="af"/>
        <w:numPr>
          <w:ilvl w:val="0"/>
          <w:numId w:val="19"/>
        </w:numPr>
        <w:snapToGrid w:val="0"/>
        <w:spacing w:before="0" w:line="480" w:lineRule="exact"/>
        <w:ind w:left="777"/>
        <w:jc w:val="both"/>
        <w:rPr>
          <w:rFonts w:ascii="Times New Roman" w:hAnsi="Times New Roman" w:cs="Times New Roman"/>
          <w:color w:val="000000" w:themeColor="text1"/>
          <w:sz w:val="28"/>
          <w:szCs w:val="28"/>
        </w:rPr>
      </w:pPr>
      <w:r w:rsidRPr="001C34A1">
        <w:rPr>
          <w:rFonts w:ascii="Times New Roman" w:hAnsi="Times New Roman" w:cs="Times New Roman"/>
          <w:color w:val="000000" w:themeColor="text1"/>
          <w:sz w:val="28"/>
          <w:szCs w:val="28"/>
        </w:rPr>
        <w:t>依據：</w:t>
      </w:r>
    </w:p>
    <w:p w:rsidR="001F501F" w:rsidRPr="001C34A1" w:rsidRDefault="001F501F" w:rsidP="001F501F">
      <w:pPr>
        <w:pStyle w:val="af"/>
        <w:snapToGrid w:val="0"/>
        <w:spacing w:before="0" w:line="480" w:lineRule="exact"/>
        <w:ind w:left="680" w:firstLine="0"/>
        <w:jc w:val="both"/>
        <w:rPr>
          <w:rFonts w:ascii="Times New Roman" w:hAnsi="Times New Roman" w:cs="Times New Roman"/>
          <w:color w:val="000000" w:themeColor="text1"/>
          <w:sz w:val="28"/>
          <w:szCs w:val="28"/>
        </w:rPr>
      </w:pPr>
      <w:r w:rsidRPr="001C34A1">
        <w:rPr>
          <w:rFonts w:ascii="Times New Roman" w:hAnsi="Times New Roman" w:cs="Times New Roman"/>
          <w:color w:val="000000" w:themeColor="text1"/>
          <w:sz w:val="28"/>
          <w:szCs w:val="28"/>
        </w:rPr>
        <w:t>依據行政院人事行政總處</w:t>
      </w:r>
      <w:r w:rsidRPr="001C34A1">
        <w:rPr>
          <w:rFonts w:ascii="Times New Roman" w:hAnsi="Times New Roman" w:cs="Times New Roman"/>
          <w:color w:val="000000" w:themeColor="text1"/>
          <w:sz w:val="28"/>
          <w:szCs w:val="28"/>
        </w:rPr>
        <w:t>109</w:t>
      </w:r>
      <w:r w:rsidRPr="001C34A1">
        <w:rPr>
          <w:rFonts w:ascii="Times New Roman" w:hAnsi="Times New Roman" w:cs="Times New Roman"/>
          <w:color w:val="000000" w:themeColor="text1"/>
          <w:sz w:val="28"/>
          <w:szCs w:val="28"/>
        </w:rPr>
        <w:t>年</w:t>
      </w:r>
      <w:r w:rsidRPr="001C34A1">
        <w:rPr>
          <w:rFonts w:ascii="Times New Roman" w:hAnsi="Times New Roman" w:cs="Times New Roman"/>
          <w:color w:val="000000" w:themeColor="text1"/>
          <w:sz w:val="28"/>
          <w:szCs w:val="28"/>
        </w:rPr>
        <w:t>2</w:t>
      </w:r>
      <w:r w:rsidRPr="001C34A1">
        <w:rPr>
          <w:rFonts w:ascii="Times New Roman" w:hAnsi="Times New Roman" w:cs="Times New Roman"/>
          <w:color w:val="000000" w:themeColor="text1"/>
          <w:sz w:val="28"/>
          <w:szCs w:val="28"/>
        </w:rPr>
        <w:t>月</w:t>
      </w:r>
      <w:r w:rsidRPr="001C34A1">
        <w:rPr>
          <w:rFonts w:ascii="Times New Roman" w:hAnsi="Times New Roman" w:cs="Times New Roman"/>
          <w:color w:val="000000" w:themeColor="text1"/>
          <w:sz w:val="28"/>
          <w:szCs w:val="28"/>
        </w:rPr>
        <w:t>27</w:t>
      </w:r>
      <w:r w:rsidRPr="001C34A1">
        <w:rPr>
          <w:rFonts w:ascii="Times New Roman" w:hAnsi="Times New Roman" w:cs="Times New Roman"/>
          <w:color w:val="000000" w:themeColor="text1"/>
          <w:sz w:val="28"/>
          <w:szCs w:val="28"/>
        </w:rPr>
        <w:t>日總</w:t>
      </w:r>
      <w:proofErr w:type="gramStart"/>
      <w:r w:rsidRPr="001C34A1">
        <w:rPr>
          <w:rFonts w:ascii="Times New Roman" w:hAnsi="Times New Roman" w:cs="Times New Roman"/>
          <w:color w:val="000000" w:themeColor="text1"/>
          <w:sz w:val="28"/>
          <w:szCs w:val="28"/>
        </w:rPr>
        <w:t>處培字</w:t>
      </w:r>
      <w:proofErr w:type="gramEnd"/>
      <w:r w:rsidRPr="001C34A1">
        <w:rPr>
          <w:rFonts w:ascii="Times New Roman" w:hAnsi="Times New Roman" w:cs="Times New Roman"/>
          <w:color w:val="000000" w:themeColor="text1"/>
          <w:sz w:val="28"/>
          <w:szCs w:val="28"/>
        </w:rPr>
        <w:t>第</w:t>
      </w:r>
      <w:r w:rsidRPr="001C34A1">
        <w:rPr>
          <w:rFonts w:ascii="Times New Roman" w:hAnsi="Times New Roman" w:cs="Times New Roman"/>
          <w:color w:val="000000" w:themeColor="text1"/>
          <w:sz w:val="28"/>
          <w:szCs w:val="28"/>
        </w:rPr>
        <w:t>1090027684</w:t>
      </w:r>
      <w:r w:rsidRPr="001C34A1">
        <w:rPr>
          <w:rFonts w:ascii="Times New Roman" w:hAnsi="Times New Roman" w:cs="Times New Roman"/>
          <w:color w:val="000000" w:themeColor="text1"/>
          <w:sz w:val="28"/>
          <w:szCs w:val="28"/>
        </w:rPr>
        <w:t>號函規定辦理。</w:t>
      </w:r>
    </w:p>
    <w:p w:rsidR="001F501F" w:rsidRPr="001C34A1" w:rsidRDefault="001F501F" w:rsidP="001F501F">
      <w:pPr>
        <w:pStyle w:val="af"/>
        <w:numPr>
          <w:ilvl w:val="0"/>
          <w:numId w:val="19"/>
        </w:numPr>
        <w:snapToGrid w:val="0"/>
        <w:spacing w:before="0" w:line="480" w:lineRule="exact"/>
        <w:ind w:left="777"/>
        <w:jc w:val="both"/>
        <w:rPr>
          <w:rFonts w:ascii="Times New Roman" w:hAnsi="Times New Roman" w:cs="Times New Roman"/>
          <w:color w:val="000000" w:themeColor="text1"/>
          <w:sz w:val="28"/>
          <w:szCs w:val="28"/>
        </w:rPr>
      </w:pPr>
      <w:r w:rsidRPr="001C34A1">
        <w:rPr>
          <w:rFonts w:ascii="Times New Roman" w:hAnsi="Times New Roman" w:cs="Times New Roman"/>
          <w:color w:val="000000" w:themeColor="text1"/>
          <w:sz w:val="28"/>
          <w:szCs w:val="28"/>
        </w:rPr>
        <w:t>啟動及終止時機：配合防疫政策及</w:t>
      </w:r>
      <w:proofErr w:type="gramStart"/>
      <w:r w:rsidRPr="001C34A1">
        <w:rPr>
          <w:rFonts w:ascii="Times New Roman" w:hAnsi="Times New Roman" w:cs="Times New Roman"/>
          <w:color w:val="000000" w:themeColor="text1"/>
          <w:sz w:val="28"/>
          <w:szCs w:val="28"/>
        </w:rPr>
        <w:t>疫</w:t>
      </w:r>
      <w:proofErr w:type="gramEnd"/>
      <w:r w:rsidRPr="001C34A1">
        <w:rPr>
          <w:rFonts w:ascii="Times New Roman" w:hAnsi="Times New Roman" w:cs="Times New Roman"/>
          <w:color w:val="000000" w:themeColor="text1"/>
          <w:sz w:val="28"/>
          <w:szCs w:val="28"/>
        </w:rPr>
        <w:t>情實際情況奉所長指示分階段辦理。</w:t>
      </w:r>
    </w:p>
    <w:p w:rsidR="001F501F" w:rsidRPr="001C34A1" w:rsidRDefault="001F501F" w:rsidP="001F501F">
      <w:pPr>
        <w:pStyle w:val="af"/>
        <w:numPr>
          <w:ilvl w:val="0"/>
          <w:numId w:val="19"/>
        </w:numPr>
        <w:snapToGrid w:val="0"/>
        <w:spacing w:before="0" w:line="480" w:lineRule="exact"/>
        <w:ind w:left="777"/>
        <w:jc w:val="both"/>
        <w:rPr>
          <w:rFonts w:ascii="Times New Roman" w:hAnsi="Times New Roman" w:cs="Times New Roman"/>
          <w:color w:val="000000" w:themeColor="text1"/>
          <w:sz w:val="28"/>
          <w:szCs w:val="28"/>
        </w:rPr>
      </w:pPr>
      <w:r w:rsidRPr="001C34A1">
        <w:rPr>
          <w:rFonts w:ascii="Times New Roman" w:hAnsi="Times New Roman" w:cs="Times New Roman"/>
          <w:color w:val="000000" w:themeColor="text1"/>
          <w:sz w:val="28"/>
          <w:szCs w:val="28"/>
        </w:rPr>
        <w:t>具體措施：</w:t>
      </w:r>
    </w:p>
    <w:p w:rsidR="001F501F" w:rsidRPr="001C34A1" w:rsidRDefault="001F501F" w:rsidP="007E5216">
      <w:pPr>
        <w:pStyle w:val="af"/>
        <w:numPr>
          <w:ilvl w:val="1"/>
          <w:numId w:val="44"/>
        </w:numPr>
        <w:snapToGrid w:val="0"/>
        <w:spacing w:before="0" w:line="480" w:lineRule="exact"/>
        <w:jc w:val="both"/>
        <w:rPr>
          <w:rFonts w:ascii="Times New Roman" w:hAnsi="Times New Roman" w:cs="Times New Roman"/>
          <w:sz w:val="28"/>
          <w:szCs w:val="28"/>
        </w:rPr>
      </w:pPr>
      <w:r w:rsidRPr="001C34A1">
        <w:rPr>
          <w:rFonts w:ascii="Times New Roman" w:hAnsi="Times New Roman" w:cs="Times New Roman"/>
          <w:sz w:val="28"/>
          <w:szCs w:val="28"/>
        </w:rPr>
        <w:t>居家辦公：</w:t>
      </w:r>
      <w:r w:rsidRPr="001C34A1">
        <w:rPr>
          <w:rFonts w:ascii="Times New Roman" w:hAnsi="Times New Roman" w:cs="Times New Roman"/>
          <w:sz w:val="28"/>
          <w:szCs w:val="28"/>
        </w:rPr>
        <w:t xml:space="preserve"> </w:t>
      </w:r>
    </w:p>
    <w:p w:rsidR="001F501F" w:rsidRPr="001C34A1" w:rsidRDefault="001F501F" w:rsidP="008A6255">
      <w:pPr>
        <w:pStyle w:val="af"/>
        <w:snapToGrid w:val="0"/>
        <w:spacing w:before="0" w:line="480" w:lineRule="exact"/>
        <w:ind w:leftChars="300" w:left="1673" w:hanging="953"/>
        <w:jc w:val="both"/>
        <w:rPr>
          <w:rFonts w:ascii="Times New Roman" w:hAnsi="Times New Roman" w:cs="Times New Roman"/>
          <w:sz w:val="28"/>
          <w:szCs w:val="28"/>
        </w:rPr>
      </w:pPr>
      <w:r w:rsidRPr="001C34A1">
        <w:rPr>
          <w:rFonts w:ascii="Times New Roman" w:hAnsi="Times New Roman" w:cs="Times New Roman"/>
          <w:sz w:val="28"/>
          <w:szCs w:val="28"/>
        </w:rPr>
        <w:t>1.</w:t>
      </w:r>
      <w:r w:rsidRPr="001C34A1">
        <w:rPr>
          <w:rFonts w:ascii="Times New Roman" w:hAnsi="Times New Roman" w:cs="Times New Roman"/>
          <w:sz w:val="28"/>
          <w:szCs w:val="28"/>
        </w:rPr>
        <w:t>適用對象：</w:t>
      </w:r>
    </w:p>
    <w:p w:rsidR="001F501F" w:rsidRPr="001C34A1" w:rsidRDefault="008A6255" w:rsidP="008A6255">
      <w:pPr>
        <w:pStyle w:val="af"/>
        <w:snapToGrid w:val="0"/>
        <w:spacing w:before="0" w:line="480" w:lineRule="exact"/>
        <w:ind w:leftChars="400" w:left="1300" w:hanging="340"/>
        <w:jc w:val="both"/>
        <w:rPr>
          <w:rFonts w:ascii="Times New Roman" w:hAnsi="Times New Roman" w:cs="Times New Roman"/>
          <w:sz w:val="28"/>
          <w:szCs w:val="28"/>
        </w:rPr>
      </w:pPr>
      <w:r w:rsidRPr="001C34A1">
        <w:rPr>
          <w:rFonts w:ascii="Times New Roman" w:hAnsi="Times New Roman" w:cs="Times New Roman"/>
          <w:sz w:val="28"/>
          <w:szCs w:val="28"/>
        </w:rPr>
        <w:t>(1)</w:t>
      </w:r>
      <w:r w:rsidR="001F501F" w:rsidRPr="001C34A1">
        <w:rPr>
          <w:rFonts w:ascii="Times New Roman" w:hAnsi="Times New Roman" w:cs="Times New Roman"/>
          <w:sz w:val="28"/>
          <w:szCs w:val="28"/>
        </w:rPr>
        <w:t>本所公務人員及聘僱人員，且其業務以透過資</w:t>
      </w:r>
      <w:r w:rsidR="001F501F" w:rsidRPr="001C34A1">
        <w:rPr>
          <w:rFonts w:ascii="Times New Roman" w:hAnsi="Times New Roman" w:cs="Times New Roman"/>
          <w:sz w:val="28"/>
          <w:szCs w:val="28"/>
        </w:rPr>
        <w:t>(</w:t>
      </w:r>
      <w:r w:rsidR="001F501F" w:rsidRPr="001C34A1">
        <w:rPr>
          <w:rFonts w:ascii="Times New Roman" w:hAnsi="Times New Roman" w:cs="Times New Roman"/>
          <w:sz w:val="28"/>
          <w:szCs w:val="28"/>
        </w:rPr>
        <w:t>通</w:t>
      </w:r>
      <w:r w:rsidR="001F501F" w:rsidRPr="001C34A1">
        <w:rPr>
          <w:rFonts w:ascii="Times New Roman" w:hAnsi="Times New Roman" w:cs="Times New Roman"/>
          <w:sz w:val="28"/>
          <w:szCs w:val="28"/>
        </w:rPr>
        <w:t>)</w:t>
      </w:r>
      <w:r w:rsidR="001F501F" w:rsidRPr="001C34A1">
        <w:rPr>
          <w:rFonts w:ascii="Times New Roman" w:hAnsi="Times New Roman" w:cs="Times New Roman"/>
          <w:sz w:val="28"/>
          <w:szCs w:val="28"/>
        </w:rPr>
        <w:t>訊設備處理或能夠獨立作業，自主性高、機密性低、毋須與民眾面對面接觸或需特殊設備，並經單位主管審酌業務性質適合居家辦公者。</w:t>
      </w:r>
    </w:p>
    <w:p w:rsidR="001F501F" w:rsidRPr="001C34A1" w:rsidRDefault="008A6255" w:rsidP="008A6255">
      <w:pPr>
        <w:pStyle w:val="af"/>
        <w:snapToGrid w:val="0"/>
        <w:spacing w:before="0" w:line="480" w:lineRule="exact"/>
        <w:ind w:leftChars="400" w:left="1300" w:hanging="340"/>
        <w:jc w:val="both"/>
        <w:rPr>
          <w:rFonts w:ascii="Times New Roman" w:hAnsi="Times New Roman" w:cs="Times New Roman"/>
          <w:sz w:val="28"/>
          <w:szCs w:val="28"/>
        </w:rPr>
      </w:pPr>
      <w:r w:rsidRPr="001C34A1">
        <w:rPr>
          <w:rFonts w:ascii="Times New Roman" w:hAnsi="Times New Roman" w:cs="Times New Roman"/>
          <w:sz w:val="28"/>
          <w:szCs w:val="28"/>
        </w:rPr>
        <w:t>(2)</w:t>
      </w:r>
      <w:r w:rsidR="001F501F" w:rsidRPr="001C34A1">
        <w:rPr>
          <w:rFonts w:ascii="Times New Roman" w:hAnsi="Times New Roman" w:cs="Times New Roman"/>
          <w:sz w:val="28"/>
          <w:szCs w:val="28"/>
        </w:rPr>
        <w:t>依據</w:t>
      </w:r>
      <w:r w:rsidR="007E5216" w:rsidRPr="00341921">
        <w:rPr>
          <w:rFonts w:ascii="Times New Roman" w:hAnsi="Times New Roman" w:cs="Times New Roman"/>
          <w:color w:val="FF0000"/>
          <w:sz w:val="28"/>
          <w:szCs w:val="28"/>
        </w:rPr>
        <w:t>防疫情境處理原則</w:t>
      </w:r>
      <w:r w:rsidR="001F501F" w:rsidRPr="001C34A1">
        <w:rPr>
          <w:rFonts w:ascii="Times New Roman" w:hAnsi="Times New Roman" w:cs="Times New Roman"/>
          <w:sz w:val="28"/>
          <w:szCs w:val="28"/>
        </w:rPr>
        <w:t>所列情境應予居家辦公者。</w:t>
      </w:r>
    </w:p>
    <w:p w:rsidR="001F501F" w:rsidRPr="001C34A1" w:rsidRDefault="008A6255" w:rsidP="008A6255">
      <w:pPr>
        <w:pStyle w:val="af"/>
        <w:snapToGrid w:val="0"/>
        <w:spacing w:before="0" w:line="480" w:lineRule="exact"/>
        <w:ind w:leftChars="400" w:left="1300" w:hanging="340"/>
        <w:jc w:val="both"/>
        <w:rPr>
          <w:rFonts w:ascii="Times New Roman" w:hAnsi="Times New Roman" w:cs="Times New Roman"/>
          <w:sz w:val="28"/>
          <w:szCs w:val="28"/>
        </w:rPr>
      </w:pPr>
      <w:r w:rsidRPr="001C34A1">
        <w:rPr>
          <w:rFonts w:ascii="Times New Roman" w:hAnsi="Times New Roman" w:cs="Times New Roman"/>
          <w:sz w:val="28"/>
          <w:szCs w:val="28"/>
        </w:rPr>
        <w:t>(3)</w:t>
      </w:r>
      <w:r w:rsidR="001F501F" w:rsidRPr="001C34A1">
        <w:rPr>
          <w:rFonts w:ascii="Times New Roman" w:hAnsi="Times New Roman" w:cs="Times New Roman"/>
          <w:sz w:val="28"/>
          <w:szCs w:val="28"/>
        </w:rPr>
        <w:t>前開人員於簽奉主任秘書以上長官核准後實施。</w:t>
      </w:r>
    </w:p>
    <w:p w:rsidR="001F501F" w:rsidRPr="001C34A1" w:rsidRDefault="001F501F" w:rsidP="008A6255">
      <w:pPr>
        <w:pStyle w:val="af"/>
        <w:snapToGrid w:val="0"/>
        <w:spacing w:line="480" w:lineRule="exact"/>
        <w:ind w:leftChars="300" w:left="1004" w:hanging="284"/>
        <w:jc w:val="both"/>
        <w:rPr>
          <w:rFonts w:ascii="Times New Roman" w:hAnsi="Times New Roman" w:cs="Times New Roman"/>
          <w:sz w:val="28"/>
          <w:szCs w:val="28"/>
        </w:rPr>
      </w:pPr>
      <w:r w:rsidRPr="001C34A1">
        <w:rPr>
          <w:rFonts w:ascii="Times New Roman" w:hAnsi="Times New Roman" w:cs="Times New Roman"/>
          <w:sz w:val="28"/>
          <w:szCs w:val="28"/>
        </w:rPr>
        <w:t>2.</w:t>
      </w:r>
      <w:r w:rsidR="00F31FF8" w:rsidRPr="00F31FF8">
        <w:rPr>
          <w:rFonts w:ascii="Times New Roman" w:hAnsi="Times New Roman" w:cs="Times New Roman" w:hint="eastAsia"/>
          <w:color w:val="FF0000"/>
          <w:sz w:val="28"/>
          <w:szCs w:val="28"/>
        </w:rPr>
        <w:t>非主管人員</w:t>
      </w:r>
      <w:r w:rsidRPr="001C34A1">
        <w:rPr>
          <w:rFonts w:ascii="Times New Roman" w:hAnsi="Times New Roman" w:cs="Times New Roman"/>
          <w:sz w:val="28"/>
          <w:szCs w:val="28"/>
        </w:rPr>
        <w:t>居家辦公實施期間應每日登載工作日誌，格式如附表</w:t>
      </w:r>
      <w:r w:rsidR="007756BA" w:rsidRPr="001C34A1">
        <w:rPr>
          <w:rFonts w:ascii="Times New Roman" w:hAnsi="Times New Roman" w:cs="Times New Roman"/>
          <w:color w:val="FF0000"/>
          <w:sz w:val="28"/>
          <w:szCs w:val="28"/>
        </w:rPr>
        <w:t>1</w:t>
      </w:r>
      <w:r w:rsidRPr="001C34A1">
        <w:rPr>
          <w:rFonts w:ascii="Times New Roman" w:hAnsi="Times New Roman" w:cs="Times New Roman"/>
          <w:sz w:val="28"/>
          <w:szCs w:val="28"/>
        </w:rPr>
        <w:t>，並陳報單位主管以上人員核</w:t>
      </w:r>
      <w:proofErr w:type="gramStart"/>
      <w:r w:rsidRPr="001C34A1">
        <w:rPr>
          <w:rFonts w:ascii="Times New Roman" w:hAnsi="Times New Roman" w:cs="Times New Roman"/>
          <w:sz w:val="28"/>
          <w:szCs w:val="28"/>
        </w:rPr>
        <w:t>閱</w:t>
      </w:r>
      <w:proofErr w:type="gramEnd"/>
      <w:r w:rsidRPr="001C34A1">
        <w:rPr>
          <w:rFonts w:ascii="Times New Roman" w:hAnsi="Times New Roman" w:cs="Times New Roman"/>
          <w:sz w:val="28"/>
          <w:szCs w:val="28"/>
        </w:rPr>
        <w:t>。各單位如應業務需要，得指派居家辦公者赴特定地區協助處理業務。</w:t>
      </w:r>
    </w:p>
    <w:p w:rsidR="001F501F" w:rsidRPr="001C34A1" w:rsidRDefault="001F501F" w:rsidP="008A6255">
      <w:pPr>
        <w:pStyle w:val="af"/>
        <w:snapToGrid w:val="0"/>
        <w:spacing w:line="480" w:lineRule="exact"/>
        <w:ind w:leftChars="300" w:left="1004" w:hanging="284"/>
        <w:jc w:val="both"/>
        <w:rPr>
          <w:rFonts w:ascii="Times New Roman" w:hAnsi="Times New Roman" w:cs="Times New Roman"/>
          <w:sz w:val="28"/>
          <w:szCs w:val="28"/>
        </w:rPr>
      </w:pPr>
      <w:r w:rsidRPr="001C34A1">
        <w:rPr>
          <w:rFonts w:ascii="Times New Roman" w:hAnsi="Times New Roman" w:cs="Times New Roman"/>
          <w:sz w:val="28"/>
          <w:szCs w:val="28"/>
        </w:rPr>
        <w:t>3.</w:t>
      </w:r>
      <w:r w:rsidRPr="001C34A1">
        <w:rPr>
          <w:rFonts w:ascii="Times New Roman" w:hAnsi="Times New Roman" w:cs="Times New Roman"/>
          <w:sz w:val="28"/>
          <w:szCs w:val="28"/>
        </w:rPr>
        <w:t>居家辦公者原則以通訊軟體或</w:t>
      </w:r>
      <w:r w:rsidRPr="001C34A1">
        <w:rPr>
          <w:rFonts w:ascii="Times New Roman" w:hAnsi="Times New Roman" w:cs="Times New Roman"/>
          <w:sz w:val="28"/>
          <w:szCs w:val="28"/>
        </w:rPr>
        <w:t>email</w:t>
      </w:r>
      <w:r w:rsidRPr="001C34A1">
        <w:rPr>
          <w:rFonts w:ascii="Times New Roman" w:hAnsi="Times New Roman" w:cs="Times New Roman"/>
          <w:sz w:val="28"/>
          <w:szCs w:val="28"/>
        </w:rPr>
        <w:t>等方式辦理公務事宜，須申請</w:t>
      </w:r>
      <w:r w:rsidRPr="001C34A1">
        <w:rPr>
          <w:rFonts w:ascii="Times New Roman" w:hAnsi="Times New Roman" w:cs="Times New Roman"/>
          <w:sz w:val="28"/>
          <w:szCs w:val="28"/>
        </w:rPr>
        <w:t>VPN</w:t>
      </w:r>
      <w:r w:rsidRPr="001C34A1">
        <w:rPr>
          <w:rFonts w:ascii="Times New Roman" w:hAnsi="Times New Roman" w:cs="Times New Roman"/>
          <w:sz w:val="28"/>
          <w:szCs w:val="28"/>
        </w:rPr>
        <w:t>，如有需要得借用各單位之筆記型電腦辦理公務事宜，且須於上班時間內保持即時聯繫及通訊管道（如行動電話、通訊軟體）暢通。相關資訊設備使用並應依本所資訊安全規定作業，以確保資訊安全。</w:t>
      </w:r>
    </w:p>
    <w:p w:rsidR="001F501F" w:rsidRPr="001C34A1" w:rsidRDefault="008A6255" w:rsidP="008A6255">
      <w:pPr>
        <w:pStyle w:val="af"/>
        <w:snapToGrid w:val="0"/>
        <w:spacing w:line="480" w:lineRule="exact"/>
        <w:ind w:leftChars="300" w:left="1673" w:hanging="953"/>
        <w:jc w:val="both"/>
        <w:rPr>
          <w:rFonts w:ascii="Times New Roman" w:hAnsi="Times New Roman" w:cs="Times New Roman"/>
          <w:sz w:val="28"/>
          <w:szCs w:val="28"/>
        </w:rPr>
      </w:pPr>
      <w:r w:rsidRPr="001C34A1">
        <w:rPr>
          <w:rFonts w:ascii="Times New Roman" w:hAnsi="Times New Roman" w:cs="Times New Roman"/>
          <w:sz w:val="28"/>
          <w:szCs w:val="28"/>
        </w:rPr>
        <w:t>4.</w:t>
      </w:r>
      <w:r w:rsidR="001F501F" w:rsidRPr="001C34A1">
        <w:rPr>
          <w:rFonts w:ascii="Times New Roman" w:hAnsi="Times New Roman" w:cs="Times New Roman"/>
          <w:sz w:val="28"/>
          <w:szCs w:val="28"/>
        </w:rPr>
        <w:t>差勤規定：</w:t>
      </w:r>
    </w:p>
    <w:p w:rsidR="001F501F" w:rsidRPr="001C34A1" w:rsidRDefault="008A6255" w:rsidP="008A6255">
      <w:pPr>
        <w:pStyle w:val="af"/>
        <w:snapToGrid w:val="0"/>
        <w:spacing w:before="0" w:line="480" w:lineRule="exact"/>
        <w:ind w:leftChars="400" w:left="1300" w:hanging="340"/>
        <w:jc w:val="both"/>
        <w:rPr>
          <w:rFonts w:ascii="Times New Roman" w:hAnsi="Times New Roman" w:cs="Times New Roman"/>
          <w:sz w:val="28"/>
          <w:szCs w:val="28"/>
        </w:rPr>
      </w:pPr>
      <w:r w:rsidRPr="001C34A1">
        <w:rPr>
          <w:rFonts w:ascii="Times New Roman" w:hAnsi="Times New Roman" w:cs="Times New Roman"/>
          <w:sz w:val="28"/>
          <w:szCs w:val="28"/>
        </w:rPr>
        <w:t>(1)</w:t>
      </w:r>
      <w:r w:rsidR="001F501F" w:rsidRPr="001C34A1">
        <w:rPr>
          <w:rFonts w:ascii="Times New Roman" w:hAnsi="Times New Roman" w:cs="Times New Roman"/>
          <w:sz w:val="28"/>
          <w:szCs w:val="28"/>
        </w:rPr>
        <w:t>居家辦公者每日上班時數</w:t>
      </w:r>
      <w:r w:rsidR="001F501F" w:rsidRPr="001C34A1">
        <w:rPr>
          <w:rFonts w:ascii="Times New Roman" w:hAnsi="Times New Roman" w:cs="Times New Roman"/>
          <w:sz w:val="28"/>
          <w:szCs w:val="28"/>
        </w:rPr>
        <w:t>8</w:t>
      </w:r>
      <w:r w:rsidR="001F501F" w:rsidRPr="001C34A1">
        <w:rPr>
          <w:rFonts w:ascii="Times New Roman" w:hAnsi="Times New Roman" w:cs="Times New Roman"/>
          <w:sz w:val="28"/>
          <w:szCs w:val="28"/>
        </w:rPr>
        <w:t>小時，每週工作總時數</w:t>
      </w:r>
      <w:r w:rsidR="001F501F" w:rsidRPr="001C34A1">
        <w:rPr>
          <w:rFonts w:ascii="Times New Roman" w:hAnsi="Times New Roman" w:cs="Times New Roman"/>
          <w:sz w:val="28"/>
          <w:szCs w:val="28"/>
        </w:rPr>
        <w:t>40</w:t>
      </w:r>
      <w:r w:rsidR="001F501F" w:rsidRPr="001C34A1">
        <w:rPr>
          <w:rFonts w:ascii="Times New Roman" w:hAnsi="Times New Roman" w:cs="Times New Roman"/>
          <w:sz w:val="28"/>
          <w:szCs w:val="28"/>
        </w:rPr>
        <w:t>小時，其上下班彈性及核心時間應依本所彈性上班實施要點規定辦理。</w:t>
      </w:r>
    </w:p>
    <w:p w:rsidR="001F501F" w:rsidRPr="001C34A1" w:rsidRDefault="008A6255" w:rsidP="008A6255">
      <w:pPr>
        <w:pStyle w:val="af"/>
        <w:snapToGrid w:val="0"/>
        <w:spacing w:before="0" w:line="480" w:lineRule="exact"/>
        <w:ind w:leftChars="400" w:left="1300" w:hanging="340"/>
        <w:jc w:val="both"/>
        <w:rPr>
          <w:rFonts w:ascii="Times New Roman" w:hAnsi="Times New Roman" w:cs="Times New Roman"/>
          <w:sz w:val="28"/>
          <w:szCs w:val="28"/>
        </w:rPr>
      </w:pPr>
      <w:r w:rsidRPr="001C34A1">
        <w:rPr>
          <w:rFonts w:ascii="Times New Roman" w:hAnsi="Times New Roman" w:cs="Times New Roman"/>
          <w:sz w:val="28"/>
          <w:szCs w:val="28"/>
        </w:rPr>
        <w:t>(2)</w:t>
      </w:r>
      <w:r w:rsidR="001F501F" w:rsidRPr="001C34A1">
        <w:rPr>
          <w:rFonts w:ascii="Times New Roman" w:hAnsi="Times New Roman" w:cs="Times New Roman"/>
          <w:sz w:val="28"/>
          <w:szCs w:val="28"/>
        </w:rPr>
        <w:t>居家辦公者每日以通訊軟體向其直屬主管辦理簽到退作為到勤之紀</w:t>
      </w:r>
      <w:r w:rsidR="001F501F" w:rsidRPr="001C34A1">
        <w:rPr>
          <w:rFonts w:ascii="Times New Roman" w:hAnsi="Times New Roman" w:cs="Times New Roman"/>
          <w:sz w:val="28"/>
          <w:szCs w:val="28"/>
        </w:rPr>
        <w:lastRenderedPageBreak/>
        <w:t>錄，人事單位並於差勤系統註記為免刷卡。</w:t>
      </w:r>
    </w:p>
    <w:p w:rsidR="001F501F" w:rsidRPr="001C34A1" w:rsidRDefault="008A6255" w:rsidP="008A6255">
      <w:pPr>
        <w:pStyle w:val="af"/>
        <w:snapToGrid w:val="0"/>
        <w:spacing w:before="0" w:line="480" w:lineRule="exact"/>
        <w:ind w:leftChars="400" w:left="1300" w:hanging="340"/>
        <w:jc w:val="both"/>
        <w:rPr>
          <w:rFonts w:ascii="Times New Roman" w:hAnsi="Times New Roman" w:cs="Times New Roman"/>
          <w:sz w:val="28"/>
          <w:szCs w:val="28"/>
        </w:rPr>
      </w:pPr>
      <w:r w:rsidRPr="001C34A1">
        <w:rPr>
          <w:rFonts w:ascii="Times New Roman" w:hAnsi="Times New Roman" w:cs="Times New Roman"/>
          <w:sz w:val="28"/>
          <w:szCs w:val="28"/>
        </w:rPr>
        <w:t>(3)</w:t>
      </w:r>
      <w:r w:rsidR="001F501F" w:rsidRPr="001C34A1">
        <w:rPr>
          <w:rFonts w:ascii="Times New Roman" w:hAnsi="Times New Roman" w:cs="Times New Roman"/>
          <w:sz w:val="28"/>
          <w:szCs w:val="28"/>
        </w:rPr>
        <w:t>居家辦公期間不得外出，如應業務需要經指派赴特定地區協助處理業務或其他事由等有外出必要者，應依規定請假，由其職務代理人於本所差勤系統協助辦理請假事宜。</w:t>
      </w:r>
    </w:p>
    <w:p w:rsidR="001F501F" w:rsidRPr="001C34A1" w:rsidRDefault="008A6255" w:rsidP="008A6255">
      <w:pPr>
        <w:pStyle w:val="af"/>
        <w:snapToGrid w:val="0"/>
        <w:spacing w:before="0" w:line="480" w:lineRule="exact"/>
        <w:ind w:leftChars="400" w:left="1300" w:hanging="340"/>
        <w:jc w:val="both"/>
        <w:rPr>
          <w:rFonts w:ascii="Times New Roman" w:hAnsi="Times New Roman" w:cs="Times New Roman"/>
          <w:sz w:val="28"/>
          <w:szCs w:val="28"/>
        </w:rPr>
      </w:pPr>
      <w:r w:rsidRPr="001C34A1">
        <w:rPr>
          <w:rFonts w:ascii="Times New Roman" w:hAnsi="Times New Roman" w:cs="Times New Roman"/>
          <w:sz w:val="28"/>
          <w:szCs w:val="28"/>
        </w:rPr>
        <w:t>(4)</w:t>
      </w:r>
      <w:r w:rsidR="001F501F" w:rsidRPr="001C34A1">
        <w:rPr>
          <w:rFonts w:ascii="Times New Roman" w:hAnsi="Times New Roman" w:cs="Times New Roman"/>
          <w:sz w:val="28"/>
          <w:szCs w:val="28"/>
        </w:rPr>
        <w:t>居家辦公</w:t>
      </w:r>
      <w:proofErr w:type="gramStart"/>
      <w:r w:rsidR="001F501F" w:rsidRPr="001C34A1">
        <w:rPr>
          <w:rFonts w:ascii="Times New Roman" w:hAnsi="Times New Roman" w:cs="Times New Roman"/>
          <w:sz w:val="28"/>
          <w:szCs w:val="28"/>
        </w:rPr>
        <w:t>期間，</w:t>
      </w:r>
      <w:proofErr w:type="gramEnd"/>
      <w:r w:rsidR="001F501F" w:rsidRPr="001C34A1">
        <w:rPr>
          <w:rFonts w:ascii="Times New Roman" w:hAnsi="Times New Roman" w:cs="Times New Roman"/>
          <w:sz w:val="28"/>
          <w:szCs w:val="28"/>
        </w:rPr>
        <w:t>除有臨時急要業務經主管指派加班並由其職務代理人填送加班單外，均不得申請加班。</w:t>
      </w:r>
    </w:p>
    <w:p w:rsidR="001F501F" w:rsidRPr="001C34A1" w:rsidRDefault="008A6255" w:rsidP="008A6255">
      <w:pPr>
        <w:pStyle w:val="af"/>
        <w:snapToGrid w:val="0"/>
        <w:spacing w:before="0" w:line="480" w:lineRule="exact"/>
        <w:ind w:leftChars="300" w:left="1004" w:hanging="284"/>
        <w:jc w:val="both"/>
        <w:rPr>
          <w:rFonts w:ascii="Times New Roman" w:hAnsi="Times New Roman" w:cs="Times New Roman"/>
          <w:sz w:val="28"/>
          <w:szCs w:val="28"/>
        </w:rPr>
      </w:pPr>
      <w:r w:rsidRPr="001C34A1">
        <w:rPr>
          <w:rFonts w:ascii="Times New Roman" w:hAnsi="Times New Roman" w:cs="Times New Roman"/>
          <w:sz w:val="28"/>
          <w:szCs w:val="28"/>
        </w:rPr>
        <w:t>5.</w:t>
      </w:r>
      <w:r w:rsidR="001F501F" w:rsidRPr="001C34A1">
        <w:rPr>
          <w:rFonts w:ascii="Times New Roman" w:hAnsi="Times New Roman" w:cs="Times New Roman"/>
          <w:sz w:val="28"/>
          <w:szCs w:val="28"/>
        </w:rPr>
        <w:t>居家辦公者上班期間不得擅離職守或從事與公務無關行為，若有違規者經查獲將依規定懲處。</w:t>
      </w:r>
    </w:p>
    <w:p w:rsidR="001F501F" w:rsidRPr="001C34A1" w:rsidRDefault="001F501F" w:rsidP="007E5216">
      <w:pPr>
        <w:pStyle w:val="af"/>
        <w:numPr>
          <w:ilvl w:val="1"/>
          <w:numId w:val="44"/>
        </w:numPr>
        <w:snapToGrid w:val="0"/>
        <w:spacing w:before="0" w:line="480" w:lineRule="exact"/>
        <w:ind w:left="1112" w:hanging="658"/>
        <w:jc w:val="both"/>
        <w:rPr>
          <w:rFonts w:ascii="Times New Roman" w:hAnsi="Times New Roman" w:cs="Times New Roman"/>
          <w:sz w:val="28"/>
          <w:szCs w:val="28"/>
        </w:rPr>
      </w:pPr>
      <w:r w:rsidRPr="001C34A1">
        <w:rPr>
          <w:rFonts w:ascii="Times New Roman" w:hAnsi="Times New Roman" w:cs="Times New Roman"/>
          <w:sz w:val="28"/>
          <w:szCs w:val="28"/>
        </w:rPr>
        <w:t>人力運用：</w:t>
      </w:r>
    </w:p>
    <w:p w:rsidR="001F501F" w:rsidRPr="001C34A1" w:rsidRDefault="008A6255" w:rsidP="008A6255">
      <w:pPr>
        <w:pStyle w:val="af"/>
        <w:snapToGrid w:val="0"/>
        <w:spacing w:before="0" w:line="480" w:lineRule="exact"/>
        <w:ind w:leftChars="300" w:left="1004" w:hanging="284"/>
        <w:jc w:val="both"/>
        <w:rPr>
          <w:rFonts w:ascii="Times New Roman" w:hAnsi="Times New Roman" w:cs="Times New Roman"/>
          <w:sz w:val="28"/>
          <w:szCs w:val="28"/>
        </w:rPr>
      </w:pPr>
      <w:r w:rsidRPr="001C34A1">
        <w:rPr>
          <w:rFonts w:ascii="Times New Roman" w:hAnsi="Times New Roman" w:cs="Times New Roman"/>
          <w:sz w:val="28"/>
          <w:szCs w:val="28"/>
        </w:rPr>
        <w:t>1.</w:t>
      </w:r>
      <w:r w:rsidR="001F501F" w:rsidRPr="001C34A1">
        <w:rPr>
          <w:rFonts w:ascii="Times New Roman" w:hAnsi="Times New Roman" w:cs="Times New Roman"/>
          <w:sz w:val="28"/>
          <w:szCs w:val="28"/>
        </w:rPr>
        <w:t>各單位應以業務正常推動、核心設備正常運轉、維護等所需基本人力，規劃人力運用，並應排定職務代理、排定必要及備援人力班表、安排特殊專業性人力輪班替補機制、盤點核心及可暫緩辦理業務、簡化部分業務工作流程等。</w:t>
      </w:r>
    </w:p>
    <w:p w:rsidR="001F501F" w:rsidRPr="001C34A1" w:rsidRDefault="008A6255" w:rsidP="008A6255">
      <w:pPr>
        <w:pStyle w:val="af"/>
        <w:snapToGrid w:val="0"/>
        <w:spacing w:before="0" w:line="480" w:lineRule="exact"/>
        <w:ind w:leftChars="300" w:left="1004" w:hanging="284"/>
        <w:jc w:val="both"/>
        <w:rPr>
          <w:rFonts w:ascii="Times New Roman" w:hAnsi="Times New Roman" w:cs="Times New Roman"/>
          <w:sz w:val="28"/>
          <w:szCs w:val="28"/>
        </w:rPr>
      </w:pPr>
      <w:r w:rsidRPr="001C34A1">
        <w:rPr>
          <w:rFonts w:ascii="Times New Roman" w:hAnsi="Times New Roman" w:cs="Times New Roman"/>
          <w:sz w:val="28"/>
          <w:szCs w:val="28"/>
        </w:rPr>
        <w:t>2.</w:t>
      </w:r>
      <w:r w:rsidR="001F501F" w:rsidRPr="001C34A1">
        <w:rPr>
          <w:rFonts w:ascii="Times New Roman" w:hAnsi="Times New Roman" w:cs="Times New Roman"/>
          <w:sz w:val="28"/>
          <w:szCs w:val="28"/>
        </w:rPr>
        <w:t>各單位所需人力應於整體公務人力及員額總數內調配之；職務出缺時，由現職人員代理。</w:t>
      </w:r>
    </w:p>
    <w:p w:rsidR="001F501F" w:rsidRPr="001C34A1" w:rsidRDefault="001F501F" w:rsidP="007E5216">
      <w:pPr>
        <w:pStyle w:val="af"/>
        <w:numPr>
          <w:ilvl w:val="1"/>
          <w:numId w:val="44"/>
        </w:numPr>
        <w:snapToGrid w:val="0"/>
        <w:spacing w:before="0" w:line="480" w:lineRule="exact"/>
        <w:ind w:left="1112" w:hanging="658"/>
        <w:jc w:val="both"/>
        <w:rPr>
          <w:rFonts w:ascii="Times New Roman" w:hAnsi="Times New Roman" w:cs="Times New Roman"/>
          <w:sz w:val="28"/>
          <w:szCs w:val="28"/>
        </w:rPr>
      </w:pPr>
      <w:r w:rsidRPr="001C34A1">
        <w:rPr>
          <w:rFonts w:ascii="Times New Roman" w:hAnsi="Times New Roman" w:cs="Times New Roman"/>
          <w:sz w:val="28"/>
          <w:szCs w:val="28"/>
        </w:rPr>
        <w:t>資料備份：各單位重要及業務運作之必要資料，應製作備份異地存放，以因應分區辦公或居家辦公之整備，必要時</w:t>
      </w:r>
      <w:proofErr w:type="gramStart"/>
      <w:r w:rsidRPr="001C34A1">
        <w:rPr>
          <w:rFonts w:ascii="Times New Roman" w:hAnsi="Times New Roman" w:cs="Times New Roman"/>
          <w:sz w:val="28"/>
          <w:szCs w:val="28"/>
        </w:rPr>
        <w:t>請綜計組</w:t>
      </w:r>
      <w:proofErr w:type="gramEnd"/>
      <w:r w:rsidRPr="001C34A1">
        <w:rPr>
          <w:rFonts w:ascii="Times New Roman" w:hAnsi="Times New Roman" w:cs="Times New Roman"/>
          <w:sz w:val="28"/>
          <w:szCs w:val="28"/>
        </w:rPr>
        <w:t>協助處理。</w:t>
      </w:r>
    </w:p>
    <w:p w:rsidR="001F501F" w:rsidRPr="001C34A1" w:rsidRDefault="001F501F" w:rsidP="007E5216">
      <w:pPr>
        <w:pStyle w:val="af"/>
        <w:numPr>
          <w:ilvl w:val="0"/>
          <w:numId w:val="44"/>
        </w:numPr>
        <w:snapToGrid w:val="0"/>
        <w:spacing w:before="0" w:line="480" w:lineRule="exact"/>
        <w:ind w:left="777"/>
        <w:jc w:val="both"/>
        <w:rPr>
          <w:rFonts w:ascii="Times New Roman" w:hAnsi="Times New Roman" w:cs="Times New Roman"/>
          <w:sz w:val="28"/>
          <w:szCs w:val="28"/>
        </w:rPr>
      </w:pPr>
      <w:r w:rsidRPr="001C34A1">
        <w:rPr>
          <w:rFonts w:ascii="Times New Roman" w:hAnsi="Times New Roman" w:cs="Times New Roman"/>
          <w:sz w:val="28"/>
          <w:szCs w:val="28"/>
        </w:rPr>
        <w:t>其他未盡事宜，依本所防疫措施有關規定辦理。</w:t>
      </w:r>
    </w:p>
    <w:p w:rsidR="00AB4334" w:rsidRPr="001C34A1" w:rsidRDefault="00AB4334" w:rsidP="001F501F">
      <w:pPr>
        <w:pStyle w:val="af"/>
        <w:snapToGrid w:val="0"/>
        <w:spacing w:before="0" w:line="520" w:lineRule="exact"/>
        <w:jc w:val="both"/>
        <w:rPr>
          <w:rFonts w:ascii="Times New Roman" w:hAnsi="Times New Roman" w:cs="Times New Roman"/>
        </w:rPr>
      </w:pPr>
    </w:p>
    <w:p w:rsidR="007756BA" w:rsidRPr="001C34A1" w:rsidRDefault="007756BA" w:rsidP="001F501F">
      <w:pPr>
        <w:pStyle w:val="af"/>
        <w:snapToGrid w:val="0"/>
        <w:spacing w:before="0" w:line="520" w:lineRule="exact"/>
        <w:jc w:val="both"/>
        <w:rPr>
          <w:rFonts w:ascii="Times New Roman" w:hAnsi="Times New Roman" w:cs="Times New Roman"/>
        </w:rPr>
      </w:pPr>
    </w:p>
    <w:p w:rsidR="007756BA" w:rsidRPr="001C34A1" w:rsidRDefault="007756BA" w:rsidP="001F501F">
      <w:pPr>
        <w:pStyle w:val="af"/>
        <w:snapToGrid w:val="0"/>
        <w:spacing w:before="0" w:line="520" w:lineRule="exact"/>
        <w:jc w:val="both"/>
        <w:rPr>
          <w:rFonts w:ascii="Times New Roman" w:hAnsi="Times New Roman" w:cs="Times New Roman"/>
        </w:rPr>
      </w:pPr>
    </w:p>
    <w:p w:rsidR="007756BA" w:rsidRPr="001C34A1" w:rsidRDefault="007756BA" w:rsidP="001F501F">
      <w:pPr>
        <w:pStyle w:val="af"/>
        <w:snapToGrid w:val="0"/>
        <w:spacing w:before="0" w:line="520" w:lineRule="exact"/>
        <w:jc w:val="both"/>
        <w:rPr>
          <w:rFonts w:ascii="Times New Roman" w:hAnsi="Times New Roman" w:cs="Times New Roman"/>
        </w:rPr>
      </w:pPr>
    </w:p>
    <w:p w:rsidR="007756BA" w:rsidRPr="001C34A1" w:rsidRDefault="007756BA" w:rsidP="001F501F">
      <w:pPr>
        <w:pStyle w:val="af"/>
        <w:snapToGrid w:val="0"/>
        <w:spacing w:before="0" w:line="520" w:lineRule="exact"/>
        <w:jc w:val="both"/>
        <w:rPr>
          <w:rFonts w:ascii="Times New Roman" w:hAnsi="Times New Roman" w:cs="Times New Roman"/>
        </w:rPr>
      </w:pPr>
    </w:p>
    <w:p w:rsidR="007756BA" w:rsidRPr="001C34A1" w:rsidRDefault="007756BA" w:rsidP="001F501F">
      <w:pPr>
        <w:pStyle w:val="af"/>
        <w:snapToGrid w:val="0"/>
        <w:spacing w:before="0" w:line="520" w:lineRule="exact"/>
        <w:jc w:val="both"/>
        <w:rPr>
          <w:rFonts w:ascii="Times New Roman" w:hAnsi="Times New Roman" w:cs="Times New Roman"/>
        </w:rPr>
      </w:pPr>
    </w:p>
    <w:p w:rsidR="007756BA" w:rsidRPr="001C34A1" w:rsidRDefault="007756BA" w:rsidP="001F501F">
      <w:pPr>
        <w:pStyle w:val="af"/>
        <w:snapToGrid w:val="0"/>
        <w:spacing w:before="0" w:line="520" w:lineRule="exact"/>
        <w:jc w:val="both"/>
        <w:rPr>
          <w:rFonts w:ascii="Times New Roman" w:hAnsi="Times New Roman" w:cs="Times New Roman"/>
        </w:rPr>
      </w:pPr>
    </w:p>
    <w:p w:rsidR="007756BA" w:rsidRPr="001C34A1" w:rsidRDefault="007756BA" w:rsidP="001F501F">
      <w:pPr>
        <w:pStyle w:val="af"/>
        <w:snapToGrid w:val="0"/>
        <w:spacing w:before="0" w:line="520" w:lineRule="exact"/>
        <w:jc w:val="both"/>
        <w:rPr>
          <w:rFonts w:ascii="Times New Roman" w:hAnsi="Times New Roman" w:cs="Times New Roman"/>
        </w:rPr>
      </w:pPr>
    </w:p>
    <w:p w:rsidR="007756BA" w:rsidRPr="001C34A1" w:rsidRDefault="007756BA" w:rsidP="001F501F">
      <w:pPr>
        <w:pStyle w:val="af"/>
        <w:snapToGrid w:val="0"/>
        <w:spacing w:before="0" w:line="520" w:lineRule="exact"/>
        <w:jc w:val="both"/>
        <w:rPr>
          <w:rFonts w:ascii="Times New Roman" w:hAnsi="Times New Roman" w:cs="Times New Roman"/>
        </w:rPr>
      </w:pPr>
    </w:p>
    <w:p w:rsidR="002A5AE0" w:rsidRDefault="002A5AE0" w:rsidP="00AB4334">
      <w:pPr>
        <w:snapToGrid w:val="0"/>
        <w:spacing w:line="520" w:lineRule="exact"/>
        <w:ind w:left="952" w:hanging="952"/>
        <w:rPr>
          <w:rFonts w:ascii="Times New Roman" w:eastAsia="標楷體" w:hAnsi="Times New Roman" w:cs="Times New Roman"/>
          <w:sz w:val="28"/>
          <w:szCs w:val="28"/>
        </w:rPr>
      </w:pPr>
    </w:p>
    <w:p w:rsidR="002A5AE0" w:rsidRDefault="002A5AE0" w:rsidP="00AB4334">
      <w:pPr>
        <w:snapToGrid w:val="0"/>
        <w:spacing w:line="520" w:lineRule="exact"/>
        <w:ind w:left="952" w:hanging="952"/>
        <w:rPr>
          <w:rFonts w:ascii="Times New Roman" w:eastAsia="標楷體" w:hAnsi="Times New Roman" w:cs="Times New Roman"/>
          <w:sz w:val="28"/>
          <w:szCs w:val="28"/>
        </w:rPr>
      </w:pPr>
    </w:p>
    <w:p w:rsidR="002A5AE0" w:rsidRDefault="002A5AE0" w:rsidP="00AB4334">
      <w:pPr>
        <w:snapToGrid w:val="0"/>
        <w:spacing w:line="520" w:lineRule="exact"/>
        <w:ind w:left="952" w:hanging="952"/>
        <w:rPr>
          <w:rFonts w:ascii="Times New Roman" w:eastAsia="標楷體" w:hAnsi="Times New Roman" w:cs="Times New Roman"/>
          <w:sz w:val="28"/>
          <w:szCs w:val="28"/>
        </w:rPr>
      </w:pPr>
    </w:p>
    <w:p w:rsidR="00AB4334" w:rsidRPr="001C34A1" w:rsidRDefault="00AB4334" w:rsidP="00AB4334">
      <w:pPr>
        <w:snapToGrid w:val="0"/>
        <w:spacing w:line="520" w:lineRule="exact"/>
        <w:ind w:left="952" w:hanging="952"/>
        <w:rPr>
          <w:rFonts w:ascii="Times New Roman" w:eastAsia="標楷體" w:hAnsi="Times New Roman" w:cs="Times New Roman"/>
          <w:sz w:val="28"/>
          <w:szCs w:val="28"/>
        </w:rPr>
      </w:pPr>
      <w:r w:rsidRPr="001C34A1">
        <w:rPr>
          <w:rFonts w:ascii="Times New Roman" w:eastAsia="標楷體" w:hAnsi="Times New Roman" w:cs="Times New Roman"/>
          <w:sz w:val="28"/>
          <w:szCs w:val="28"/>
        </w:rPr>
        <w:t>附表</w:t>
      </w:r>
      <w:r w:rsidR="00B26D01" w:rsidRPr="001C34A1">
        <w:rPr>
          <w:rFonts w:ascii="Times New Roman" w:eastAsia="標楷體" w:hAnsi="Times New Roman" w:cs="Times New Roman"/>
          <w:color w:val="FF0000"/>
          <w:sz w:val="28"/>
          <w:szCs w:val="28"/>
        </w:rPr>
        <w:t>1</w:t>
      </w:r>
    </w:p>
    <w:tbl>
      <w:tblPr>
        <w:tblW w:w="9885" w:type="dxa"/>
        <w:tblInd w:w="33" w:type="dxa"/>
        <w:tblCellMar>
          <w:left w:w="28" w:type="dxa"/>
          <w:right w:w="28" w:type="dxa"/>
        </w:tblCellMar>
        <w:tblLook w:val="04A0" w:firstRow="1" w:lastRow="0" w:firstColumn="1" w:lastColumn="0" w:noHBand="0" w:noVBand="1"/>
      </w:tblPr>
      <w:tblGrid>
        <w:gridCol w:w="1950"/>
        <w:gridCol w:w="1780"/>
        <w:gridCol w:w="1310"/>
        <w:gridCol w:w="1579"/>
        <w:gridCol w:w="1310"/>
        <w:gridCol w:w="1956"/>
      </w:tblGrid>
      <w:tr w:rsidR="002F2069" w:rsidRPr="001C34A1" w:rsidTr="006C6246">
        <w:trPr>
          <w:trHeight w:val="444"/>
        </w:trPr>
        <w:tc>
          <w:tcPr>
            <w:tcW w:w="988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B4334" w:rsidRPr="001C34A1" w:rsidRDefault="00AB4334" w:rsidP="00AB4334">
            <w:pPr>
              <w:widowControl/>
              <w:spacing w:line="480" w:lineRule="auto"/>
              <w:jc w:val="center"/>
              <w:rPr>
                <w:rFonts w:ascii="Times New Roman" w:eastAsia="標楷體" w:hAnsi="Times New Roman" w:cs="Times New Roman"/>
                <w:kern w:val="0"/>
                <w:sz w:val="28"/>
                <w:szCs w:val="28"/>
              </w:rPr>
            </w:pPr>
            <w:r w:rsidRPr="001C34A1">
              <w:rPr>
                <w:rFonts w:ascii="Times New Roman" w:eastAsia="標楷體" w:hAnsi="Times New Roman" w:cs="Times New Roman"/>
                <w:kern w:val="0"/>
                <w:sz w:val="28"/>
                <w:szCs w:val="28"/>
              </w:rPr>
              <w:t>行政院原子能委員會核能研究所居家辦公日誌</w:t>
            </w:r>
          </w:p>
        </w:tc>
      </w:tr>
      <w:tr w:rsidR="002F2069" w:rsidRPr="001C34A1" w:rsidTr="006C6246">
        <w:trPr>
          <w:trHeight w:val="444"/>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單位</w:t>
            </w:r>
          </w:p>
        </w:tc>
        <w:tc>
          <w:tcPr>
            <w:tcW w:w="1780" w:type="dxa"/>
            <w:tcBorders>
              <w:top w:val="nil"/>
              <w:left w:val="nil"/>
              <w:bottom w:val="single" w:sz="4" w:space="0" w:color="auto"/>
              <w:right w:val="single" w:sz="4" w:space="0" w:color="auto"/>
            </w:tcBorders>
            <w:shd w:val="clear" w:color="auto" w:fill="auto"/>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 xml:space="preserve">　</w:t>
            </w:r>
          </w:p>
        </w:tc>
        <w:tc>
          <w:tcPr>
            <w:tcW w:w="1310" w:type="dxa"/>
            <w:tcBorders>
              <w:top w:val="nil"/>
              <w:left w:val="nil"/>
              <w:bottom w:val="single" w:sz="4" w:space="0" w:color="auto"/>
              <w:right w:val="single" w:sz="4" w:space="0" w:color="auto"/>
            </w:tcBorders>
            <w:shd w:val="clear" w:color="auto" w:fill="auto"/>
            <w:noWrap/>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職稱</w:t>
            </w:r>
          </w:p>
        </w:tc>
        <w:tc>
          <w:tcPr>
            <w:tcW w:w="1579" w:type="dxa"/>
            <w:tcBorders>
              <w:top w:val="nil"/>
              <w:left w:val="nil"/>
              <w:bottom w:val="single" w:sz="4" w:space="0" w:color="auto"/>
              <w:right w:val="single" w:sz="4" w:space="0" w:color="auto"/>
            </w:tcBorders>
            <w:shd w:val="clear" w:color="auto" w:fill="auto"/>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 xml:space="preserve">　</w:t>
            </w:r>
          </w:p>
        </w:tc>
        <w:tc>
          <w:tcPr>
            <w:tcW w:w="1310" w:type="dxa"/>
            <w:tcBorders>
              <w:top w:val="nil"/>
              <w:left w:val="nil"/>
              <w:bottom w:val="single" w:sz="4" w:space="0" w:color="auto"/>
              <w:right w:val="single" w:sz="4" w:space="0" w:color="auto"/>
            </w:tcBorders>
            <w:shd w:val="clear" w:color="auto" w:fill="auto"/>
            <w:noWrap/>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姓名</w:t>
            </w:r>
          </w:p>
        </w:tc>
        <w:tc>
          <w:tcPr>
            <w:tcW w:w="1956" w:type="dxa"/>
            <w:tcBorders>
              <w:top w:val="nil"/>
              <w:left w:val="nil"/>
              <w:bottom w:val="single" w:sz="4" w:space="0" w:color="auto"/>
              <w:right w:val="single" w:sz="4" w:space="0" w:color="auto"/>
            </w:tcBorders>
            <w:shd w:val="clear" w:color="auto" w:fill="auto"/>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 xml:space="preserve">　</w:t>
            </w:r>
          </w:p>
        </w:tc>
      </w:tr>
      <w:tr w:rsidR="002F2069" w:rsidRPr="001C34A1" w:rsidTr="006C6246">
        <w:trPr>
          <w:trHeight w:val="444"/>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日期</w:t>
            </w:r>
          </w:p>
        </w:tc>
        <w:tc>
          <w:tcPr>
            <w:tcW w:w="1780" w:type="dxa"/>
            <w:tcBorders>
              <w:top w:val="nil"/>
              <w:left w:val="nil"/>
              <w:bottom w:val="single" w:sz="4" w:space="0" w:color="auto"/>
              <w:right w:val="single" w:sz="4" w:space="0" w:color="auto"/>
            </w:tcBorders>
            <w:shd w:val="clear" w:color="auto" w:fill="auto"/>
            <w:vAlign w:val="center"/>
            <w:hideMark/>
          </w:tcPr>
          <w:p w:rsidR="00AB4334" w:rsidRPr="001C34A1" w:rsidRDefault="00AB4334" w:rsidP="00B26D01">
            <w:pPr>
              <w:widowControl/>
              <w:spacing w:line="480" w:lineRule="auto"/>
              <w:jc w:val="center"/>
              <w:rPr>
                <w:rFonts w:ascii="Times New Roman" w:eastAsia="標楷體" w:hAnsi="Times New Roman" w:cs="Times New Roman"/>
                <w:kern w:val="0"/>
                <w:szCs w:val="24"/>
              </w:rPr>
            </w:pPr>
            <w:r w:rsidRPr="001C34A1">
              <w:rPr>
                <w:rFonts w:ascii="Times New Roman" w:eastAsia="標楷體" w:hAnsi="Times New Roman" w:cs="Times New Roman"/>
                <w:color w:val="FF0000"/>
                <w:kern w:val="0"/>
                <w:szCs w:val="24"/>
              </w:rPr>
              <w:t>202</w:t>
            </w:r>
            <w:r w:rsidR="00B26D01" w:rsidRPr="001C34A1">
              <w:rPr>
                <w:rFonts w:ascii="Times New Roman" w:eastAsia="標楷體" w:hAnsi="Times New Roman" w:cs="Times New Roman"/>
                <w:color w:val="FF0000"/>
                <w:kern w:val="0"/>
                <w:szCs w:val="24"/>
              </w:rPr>
              <w:t>2</w:t>
            </w:r>
            <w:r w:rsidR="00BB1DC8" w:rsidRPr="001C34A1">
              <w:rPr>
                <w:rFonts w:ascii="Times New Roman" w:eastAsia="標楷體" w:hAnsi="Times New Roman" w:cs="Times New Roman"/>
                <w:color w:val="FF0000"/>
                <w:kern w:val="0"/>
                <w:szCs w:val="24"/>
              </w:rPr>
              <w:t>/</w:t>
            </w:r>
            <w:r w:rsidR="00B26D01" w:rsidRPr="001C34A1">
              <w:rPr>
                <w:rFonts w:ascii="Times New Roman" w:eastAsia="標楷體" w:hAnsi="Times New Roman" w:cs="Times New Roman"/>
                <w:color w:val="FF0000"/>
                <w:kern w:val="0"/>
                <w:szCs w:val="24"/>
              </w:rPr>
              <w:t xml:space="preserve">  </w:t>
            </w:r>
            <w:r w:rsidR="00BB1DC8" w:rsidRPr="001C34A1">
              <w:rPr>
                <w:rFonts w:ascii="Times New Roman" w:eastAsia="標楷體" w:hAnsi="Times New Roman" w:cs="Times New Roman"/>
                <w:color w:val="FF0000"/>
                <w:kern w:val="0"/>
                <w:szCs w:val="24"/>
              </w:rPr>
              <w:t>/</w:t>
            </w:r>
            <w:r w:rsidR="00B26D01" w:rsidRPr="001C34A1">
              <w:rPr>
                <w:rFonts w:ascii="Times New Roman" w:eastAsia="標楷體" w:hAnsi="Times New Roman" w:cs="Times New Roman"/>
                <w:color w:val="FF0000"/>
                <w:kern w:val="0"/>
                <w:szCs w:val="24"/>
              </w:rPr>
              <w:t xml:space="preserve">  </w:t>
            </w:r>
          </w:p>
        </w:tc>
        <w:tc>
          <w:tcPr>
            <w:tcW w:w="1310" w:type="dxa"/>
            <w:tcBorders>
              <w:top w:val="nil"/>
              <w:left w:val="nil"/>
              <w:bottom w:val="single" w:sz="4" w:space="0" w:color="auto"/>
              <w:right w:val="single" w:sz="4" w:space="0" w:color="auto"/>
            </w:tcBorders>
            <w:shd w:val="clear" w:color="auto" w:fill="auto"/>
            <w:noWrap/>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上班時間</w:t>
            </w:r>
          </w:p>
        </w:tc>
        <w:tc>
          <w:tcPr>
            <w:tcW w:w="1579" w:type="dxa"/>
            <w:tcBorders>
              <w:top w:val="nil"/>
              <w:left w:val="nil"/>
              <w:bottom w:val="single" w:sz="4" w:space="0" w:color="auto"/>
              <w:right w:val="single" w:sz="4" w:space="0" w:color="auto"/>
            </w:tcBorders>
            <w:shd w:val="clear" w:color="auto" w:fill="auto"/>
            <w:vAlign w:val="center"/>
            <w:hideMark/>
          </w:tcPr>
          <w:p w:rsidR="00AB4334" w:rsidRPr="001C34A1" w:rsidRDefault="00AB4334" w:rsidP="00AB4334">
            <w:pPr>
              <w:widowControl/>
              <w:spacing w:line="480" w:lineRule="auto"/>
              <w:jc w:val="right"/>
              <w:rPr>
                <w:rFonts w:ascii="Times New Roman" w:eastAsia="標楷體" w:hAnsi="Times New Roman" w:cs="Times New Roman"/>
                <w:kern w:val="0"/>
                <w:szCs w:val="24"/>
              </w:rPr>
            </w:pPr>
            <w:r w:rsidRPr="001C34A1">
              <w:rPr>
                <w:rFonts w:ascii="Times New Roman" w:eastAsia="標楷體" w:hAnsi="Times New Roman" w:cs="Times New Roman"/>
                <w:kern w:val="0"/>
                <w:szCs w:val="24"/>
              </w:rPr>
              <w:t>8:00 AM</w:t>
            </w:r>
          </w:p>
        </w:tc>
        <w:tc>
          <w:tcPr>
            <w:tcW w:w="1310" w:type="dxa"/>
            <w:tcBorders>
              <w:top w:val="nil"/>
              <w:left w:val="nil"/>
              <w:bottom w:val="single" w:sz="4" w:space="0" w:color="auto"/>
              <w:right w:val="single" w:sz="4" w:space="0" w:color="auto"/>
            </w:tcBorders>
            <w:shd w:val="clear" w:color="auto" w:fill="auto"/>
            <w:noWrap/>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下班時間</w:t>
            </w:r>
          </w:p>
        </w:tc>
        <w:tc>
          <w:tcPr>
            <w:tcW w:w="1956" w:type="dxa"/>
            <w:tcBorders>
              <w:top w:val="nil"/>
              <w:left w:val="nil"/>
              <w:bottom w:val="single" w:sz="4" w:space="0" w:color="auto"/>
              <w:right w:val="single" w:sz="4" w:space="0" w:color="auto"/>
            </w:tcBorders>
            <w:shd w:val="clear" w:color="auto" w:fill="auto"/>
            <w:vAlign w:val="center"/>
            <w:hideMark/>
          </w:tcPr>
          <w:p w:rsidR="00AB4334" w:rsidRPr="001C34A1" w:rsidRDefault="00AB4334" w:rsidP="00AB4334">
            <w:pPr>
              <w:widowControl/>
              <w:spacing w:line="480" w:lineRule="auto"/>
              <w:jc w:val="right"/>
              <w:rPr>
                <w:rFonts w:ascii="Times New Roman" w:eastAsia="標楷體" w:hAnsi="Times New Roman" w:cs="Times New Roman"/>
                <w:kern w:val="0"/>
                <w:szCs w:val="24"/>
              </w:rPr>
            </w:pPr>
            <w:r w:rsidRPr="001C34A1">
              <w:rPr>
                <w:rFonts w:ascii="Times New Roman" w:eastAsia="標楷體" w:hAnsi="Times New Roman" w:cs="Times New Roman"/>
                <w:kern w:val="0"/>
                <w:szCs w:val="24"/>
              </w:rPr>
              <w:t>5:00 PM</w:t>
            </w:r>
          </w:p>
        </w:tc>
      </w:tr>
      <w:tr w:rsidR="002F2069" w:rsidRPr="001C34A1" w:rsidTr="006C6246">
        <w:trPr>
          <w:trHeight w:val="2028"/>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自評健康狀況</w:t>
            </w:r>
          </w:p>
        </w:tc>
        <w:tc>
          <w:tcPr>
            <w:tcW w:w="1780" w:type="dxa"/>
            <w:tcBorders>
              <w:top w:val="nil"/>
              <w:left w:val="nil"/>
              <w:bottom w:val="single" w:sz="4" w:space="0" w:color="auto"/>
              <w:right w:val="single" w:sz="4" w:space="0" w:color="auto"/>
            </w:tcBorders>
            <w:shd w:val="clear" w:color="auto" w:fill="auto"/>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 xml:space="preserve">　</w:t>
            </w:r>
          </w:p>
        </w:tc>
        <w:tc>
          <w:tcPr>
            <w:tcW w:w="6155" w:type="dxa"/>
            <w:gridSpan w:val="4"/>
            <w:tcBorders>
              <w:top w:val="single" w:sz="4" w:space="0" w:color="auto"/>
              <w:left w:val="nil"/>
              <w:bottom w:val="single" w:sz="4" w:space="0" w:color="auto"/>
              <w:right w:val="single" w:sz="4" w:space="0" w:color="000000"/>
            </w:tcBorders>
            <w:shd w:val="clear" w:color="auto" w:fill="auto"/>
            <w:hideMark/>
          </w:tcPr>
          <w:p w:rsidR="00AB4334" w:rsidRPr="001C34A1" w:rsidRDefault="00AB4334" w:rsidP="00AB4334">
            <w:pPr>
              <w:widowControl/>
              <w:spacing w:line="440" w:lineRule="exact"/>
              <w:rPr>
                <w:rFonts w:ascii="Times New Roman" w:eastAsia="標楷體" w:hAnsi="Times New Roman" w:cs="Times New Roman"/>
                <w:kern w:val="0"/>
                <w:szCs w:val="24"/>
              </w:rPr>
            </w:pPr>
            <w:r w:rsidRPr="001C34A1">
              <w:rPr>
                <w:rFonts w:ascii="Times New Roman" w:eastAsia="標楷體" w:hAnsi="Times New Roman" w:cs="Times New Roman"/>
                <w:kern w:val="0"/>
                <w:szCs w:val="24"/>
              </w:rPr>
              <w:t>1.</w:t>
            </w:r>
            <w:r w:rsidRPr="001C34A1">
              <w:rPr>
                <w:rFonts w:ascii="Times New Roman" w:eastAsia="標楷體" w:hAnsi="Times New Roman" w:cs="Times New Roman"/>
                <w:kern w:val="0"/>
                <w:szCs w:val="24"/>
              </w:rPr>
              <w:t>體溫：上午</w:t>
            </w:r>
            <w:r w:rsidRPr="001C34A1">
              <w:rPr>
                <w:rFonts w:ascii="Times New Roman" w:eastAsia="標楷體" w:hAnsi="Times New Roman" w:cs="Times New Roman"/>
                <w:kern w:val="0"/>
                <w:szCs w:val="24"/>
              </w:rPr>
              <w:t>9</w:t>
            </w:r>
            <w:r w:rsidRPr="001C34A1">
              <w:rPr>
                <w:rFonts w:ascii="Times New Roman" w:eastAsia="標楷體" w:hAnsi="Times New Roman" w:cs="Times New Roman"/>
                <w:kern w:val="0"/>
                <w:szCs w:val="24"/>
              </w:rPr>
              <w:t>時</w:t>
            </w:r>
            <w:r w:rsidRPr="001C34A1">
              <w:rPr>
                <w:rFonts w:ascii="Times New Roman" w:eastAsia="標楷體" w:hAnsi="Times New Roman" w:cs="Times New Roman"/>
                <w:kern w:val="0"/>
                <w:szCs w:val="24"/>
                <w:u w:val="single"/>
              </w:rPr>
              <w:t xml:space="preserve">    </w:t>
            </w:r>
            <w:r w:rsidRPr="001C34A1">
              <w:rPr>
                <w:rFonts w:ascii="Times New Roman" w:eastAsia="標楷體" w:hAnsi="Times New Roman" w:cs="Times New Roman"/>
                <w:kern w:val="0"/>
                <w:szCs w:val="24"/>
              </w:rPr>
              <w:t>度。下午</w:t>
            </w:r>
            <w:r w:rsidRPr="001C34A1">
              <w:rPr>
                <w:rFonts w:ascii="Times New Roman" w:eastAsia="標楷體" w:hAnsi="Times New Roman" w:cs="Times New Roman"/>
                <w:kern w:val="0"/>
                <w:szCs w:val="24"/>
              </w:rPr>
              <w:t>3</w:t>
            </w:r>
            <w:r w:rsidRPr="001C34A1">
              <w:rPr>
                <w:rFonts w:ascii="Times New Roman" w:eastAsia="標楷體" w:hAnsi="Times New Roman" w:cs="Times New Roman"/>
                <w:kern w:val="0"/>
                <w:szCs w:val="24"/>
              </w:rPr>
              <w:t>時</w:t>
            </w:r>
            <w:r w:rsidRPr="001C34A1">
              <w:rPr>
                <w:rFonts w:ascii="Times New Roman" w:eastAsia="標楷體" w:hAnsi="Times New Roman" w:cs="Times New Roman"/>
                <w:kern w:val="0"/>
                <w:szCs w:val="24"/>
                <w:u w:val="single"/>
              </w:rPr>
              <w:t xml:space="preserve">    </w:t>
            </w:r>
            <w:r w:rsidRPr="001C34A1">
              <w:rPr>
                <w:rFonts w:ascii="Times New Roman" w:eastAsia="標楷體" w:hAnsi="Times New Roman" w:cs="Times New Roman"/>
                <w:kern w:val="0"/>
                <w:szCs w:val="24"/>
              </w:rPr>
              <w:t>度。</w:t>
            </w:r>
            <w:r w:rsidRPr="001C34A1">
              <w:rPr>
                <w:rFonts w:ascii="Times New Roman" w:eastAsia="標楷體" w:hAnsi="Times New Roman" w:cs="Times New Roman"/>
                <w:kern w:val="0"/>
                <w:szCs w:val="24"/>
              </w:rPr>
              <w:br/>
              <w:t>2.</w:t>
            </w:r>
            <w:r w:rsidRPr="001C34A1">
              <w:rPr>
                <w:rFonts w:ascii="Times New Roman" w:eastAsia="標楷體" w:hAnsi="Times New Roman" w:cs="Times New Roman"/>
                <w:kern w:val="0"/>
                <w:szCs w:val="24"/>
              </w:rPr>
              <w:t>身體狀況：</w:t>
            </w:r>
            <w:r w:rsidRPr="001C34A1">
              <w:rPr>
                <w:rFonts w:ascii="Times New Roman" w:eastAsia="標楷體" w:hAnsi="Times New Roman" w:cs="Times New Roman"/>
                <w:kern w:val="0"/>
                <w:szCs w:val="24"/>
              </w:rPr>
              <w:br/>
              <w:t xml:space="preserve">  □</w:t>
            </w:r>
            <w:r w:rsidRPr="001C34A1">
              <w:rPr>
                <w:rFonts w:ascii="Times New Roman" w:eastAsia="標楷體" w:hAnsi="Times New Roman" w:cs="Times New Roman"/>
                <w:kern w:val="0"/>
                <w:szCs w:val="24"/>
              </w:rPr>
              <w:t>良好</w:t>
            </w:r>
            <w:r w:rsidRPr="001C34A1">
              <w:rPr>
                <w:rFonts w:ascii="Times New Roman" w:eastAsia="標楷體" w:hAnsi="Times New Roman" w:cs="Times New Roman"/>
                <w:kern w:val="0"/>
                <w:szCs w:val="24"/>
              </w:rPr>
              <w:t>□</w:t>
            </w:r>
            <w:r w:rsidRPr="001C34A1">
              <w:rPr>
                <w:rFonts w:ascii="Times New Roman" w:eastAsia="標楷體" w:hAnsi="Times New Roman" w:cs="Times New Roman"/>
                <w:kern w:val="0"/>
                <w:szCs w:val="24"/>
              </w:rPr>
              <w:t>發燒</w:t>
            </w:r>
            <w:r w:rsidRPr="001C34A1">
              <w:rPr>
                <w:rFonts w:ascii="Times New Roman" w:eastAsia="標楷體" w:hAnsi="Times New Roman" w:cs="Times New Roman"/>
                <w:kern w:val="0"/>
                <w:szCs w:val="24"/>
              </w:rPr>
              <w:t>□</w:t>
            </w:r>
            <w:r w:rsidRPr="001C34A1">
              <w:rPr>
                <w:rFonts w:ascii="Times New Roman" w:eastAsia="標楷體" w:hAnsi="Times New Roman" w:cs="Times New Roman"/>
                <w:kern w:val="0"/>
                <w:szCs w:val="24"/>
              </w:rPr>
              <w:t>四肢無力</w:t>
            </w:r>
            <w:r w:rsidRPr="001C34A1">
              <w:rPr>
                <w:rFonts w:ascii="Times New Roman" w:eastAsia="標楷體" w:hAnsi="Times New Roman" w:cs="Times New Roman"/>
                <w:kern w:val="0"/>
                <w:szCs w:val="24"/>
              </w:rPr>
              <w:t>□</w:t>
            </w:r>
            <w:r w:rsidRPr="001C34A1">
              <w:rPr>
                <w:rFonts w:ascii="Times New Roman" w:eastAsia="標楷體" w:hAnsi="Times New Roman" w:cs="Times New Roman"/>
                <w:kern w:val="0"/>
                <w:szCs w:val="24"/>
              </w:rPr>
              <w:t>腸胃道症狀</w:t>
            </w:r>
            <w:r w:rsidRPr="001C34A1">
              <w:rPr>
                <w:rFonts w:ascii="Times New Roman" w:eastAsia="標楷體" w:hAnsi="Times New Roman" w:cs="Times New Roman"/>
                <w:kern w:val="0"/>
                <w:szCs w:val="24"/>
              </w:rPr>
              <w:t>(</w:t>
            </w:r>
            <w:r w:rsidRPr="001C34A1">
              <w:rPr>
                <w:rFonts w:ascii="Times New Roman" w:eastAsia="標楷體" w:hAnsi="Times New Roman" w:cs="Times New Roman"/>
                <w:kern w:val="0"/>
                <w:szCs w:val="24"/>
              </w:rPr>
              <w:t>如腹瀉</w:t>
            </w:r>
            <w:r w:rsidRPr="001C34A1">
              <w:rPr>
                <w:rFonts w:ascii="Times New Roman" w:eastAsia="標楷體" w:hAnsi="Times New Roman" w:cs="Times New Roman"/>
                <w:kern w:val="0"/>
                <w:szCs w:val="24"/>
              </w:rPr>
              <w:t>)</w:t>
            </w:r>
            <w:r w:rsidRPr="001C34A1">
              <w:rPr>
                <w:rFonts w:ascii="Times New Roman" w:eastAsia="標楷體" w:hAnsi="Times New Roman" w:cs="Times New Roman"/>
                <w:kern w:val="0"/>
                <w:szCs w:val="24"/>
              </w:rPr>
              <w:br/>
              <w:t xml:space="preserve">  □</w:t>
            </w:r>
            <w:r w:rsidRPr="001C34A1">
              <w:rPr>
                <w:rFonts w:ascii="Times New Roman" w:eastAsia="標楷體" w:hAnsi="Times New Roman" w:cs="Times New Roman"/>
                <w:kern w:val="0"/>
                <w:szCs w:val="24"/>
              </w:rPr>
              <w:t>味覺、嗅覺喪失</w:t>
            </w:r>
            <w:r w:rsidRPr="001C34A1">
              <w:rPr>
                <w:rFonts w:ascii="Times New Roman" w:eastAsia="標楷體" w:hAnsi="Times New Roman" w:cs="Times New Roman"/>
                <w:kern w:val="0"/>
                <w:szCs w:val="24"/>
              </w:rPr>
              <w:t>(</w:t>
            </w:r>
            <w:r w:rsidRPr="001C34A1">
              <w:rPr>
                <w:rFonts w:ascii="Times New Roman" w:eastAsia="標楷體" w:hAnsi="Times New Roman" w:cs="Times New Roman"/>
                <w:kern w:val="0"/>
                <w:szCs w:val="24"/>
              </w:rPr>
              <w:t>或異常</w:t>
            </w:r>
            <w:r w:rsidRPr="001C34A1">
              <w:rPr>
                <w:rFonts w:ascii="Times New Roman" w:eastAsia="標楷體" w:hAnsi="Times New Roman" w:cs="Times New Roman"/>
                <w:kern w:val="0"/>
                <w:szCs w:val="24"/>
              </w:rPr>
              <w:t>)</w:t>
            </w:r>
            <w:r w:rsidRPr="001C34A1">
              <w:rPr>
                <w:rFonts w:ascii="Times New Roman" w:eastAsia="標楷體" w:hAnsi="Times New Roman" w:cs="Times New Roman"/>
                <w:kern w:val="0"/>
                <w:szCs w:val="24"/>
              </w:rPr>
              <w:br/>
              <w:t xml:space="preserve">  □</w:t>
            </w:r>
            <w:r w:rsidRPr="001C34A1">
              <w:rPr>
                <w:rFonts w:ascii="Times New Roman" w:eastAsia="標楷體" w:hAnsi="Times New Roman" w:cs="Times New Roman"/>
                <w:kern w:val="0"/>
                <w:szCs w:val="24"/>
              </w:rPr>
              <w:t>呼吸道症狀</w:t>
            </w:r>
            <w:r w:rsidRPr="001C34A1">
              <w:rPr>
                <w:rFonts w:ascii="Times New Roman" w:eastAsia="標楷體" w:hAnsi="Times New Roman" w:cs="Times New Roman"/>
                <w:kern w:val="0"/>
                <w:szCs w:val="24"/>
              </w:rPr>
              <w:t>(</w:t>
            </w:r>
            <w:r w:rsidRPr="001C34A1">
              <w:rPr>
                <w:rFonts w:ascii="Times New Roman" w:eastAsia="標楷體" w:hAnsi="Times New Roman" w:cs="Times New Roman"/>
                <w:kern w:val="0"/>
                <w:szCs w:val="24"/>
              </w:rPr>
              <w:t>如咳嗽、呼吸困難</w:t>
            </w:r>
            <w:r w:rsidRPr="001C34A1">
              <w:rPr>
                <w:rFonts w:ascii="Times New Roman" w:eastAsia="標楷體" w:hAnsi="Times New Roman" w:cs="Times New Roman"/>
                <w:kern w:val="0"/>
                <w:szCs w:val="24"/>
              </w:rPr>
              <w:t>)</w:t>
            </w:r>
            <w:r w:rsidRPr="001C34A1">
              <w:rPr>
                <w:rFonts w:ascii="Times New Roman" w:eastAsia="標楷體" w:hAnsi="Times New Roman" w:cs="Times New Roman"/>
                <w:kern w:val="0"/>
                <w:szCs w:val="24"/>
              </w:rPr>
              <w:br/>
              <w:t xml:space="preserve">  □</w:t>
            </w:r>
            <w:r w:rsidRPr="001C34A1">
              <w:rPr>
                <w:rFonts w:ascii="Times New Roman" w:eastAsia="標楷體" w:hAnsi="Times New Roman" w:cs="Times New Roman"/>
                <w:kern w:val="0"/>
                <w:szCs w:val="24"/>
              </w:rPr>
              <w:t>其他</w:t>
            </w:r>
          </w:p>
        </w:tc>
      </w:tr>
      <w:tr w:rsidR="002F2069" w:rsidRPr="001C34A1" w:rsidTr="006C6246">
        <w:trPr>
          <w:trHeight w:val="816"/>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聯繫時間</w:t>
            </w:r>
          </w:p>
        </w:tc>
        <w:tc>
          <w:tcPr>
            <w:tcW w:w="1780" w:type="dxa"/>
            <w:tcBorders>
              <w:top w:val="nil"/>
              <w:left w:val="nil"/>
              <w:bottom w:val="single" w:sz="4" w:space="0" w:color="auto"/>
              <w:right w:val="single" w:sz="4" w:space="0" w:color="auto"/>
            </w:tcBorders>
            <w:shd w:val="clear" w:color="auto" w:fill="auto"/>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 xml:space="preserve">　</w:t>
            </w:r>
          </w:p>
        </w:tc>
        <w:tc>
          <w:tcPr>
            <w:tcW w:w="6155" w:type="dxa"/>
            <w:gridSpan w:val="4"/>
            <w:tcBorders>
              <w:top w:val="single" w:sz="4" w:space="0" w:color="auto"/>
              <w:left w:val="nil"/>
              <w:bottom w:val="single" w:sz="4" w:space="0" w:color="auto"/>
              <w:right w:val="single" w:sz="4" w:space="0" w:color="000000"/>
            </w:tcBorders>
            <w:shd w:val="clear" w:color="auto" w:fill="auto"/>
            <w:vAlign w:val="center"/>
            <w:hideMark/>
          </w:tcPr>
          <w:p w:rsidR="00AB4334" w:rsidRPr="001C34A1" w:rsidRDefault="00AB4334" w:rsidP="00AB4334">
            <w:pPr>
              <w:widowControl/>
              <w:spacing w:line="440" w:lineRule="exact"/>
              <w:rPr>
                <w:rFonts w:ascii="Times New Roman" w:eastAsia="標楷體" w:hAnsi="Times New Roman" w:cs="Times New Roman"/>
                <w:kern w:val="0"/>
                <w:szCs w:val="24"/>
              </w:rPr>
            </w:pPr>
            <w:r w:rsidRPr="001C34A1">
              <w:rPr>
                <w:rFonts w:ascii="Times New Roman" w:eastAsia="標楷體" w:hAnsi="Times New Roman" w:cs="Times New Roman"/>
                <w:kern w:val="0"/>
                <w:szCs w:val="24"/>
              </w:rPr>
              <w:t>1.</w:t>
            </w:r>
            <w:r w:rsidRPr="001C34A1">
              <w:rPr>
                <w:rFonts w:ascii="Times New Roman" w:eastAsia="標楷體" w:hAnsi="Times New Roman" w:cs="Times New Roman"/>
                <w:kern w:val="0"/>
                <w:szCs w:val="24"/>
              </w:rPr>
              <w:t>上午</w:t>
            </w:r>
            <w:r w:rsidRPr="001C34A1">
              <w:rPr>
                <w:rFonts w:ascii="Times New Roman" w:eastAsia="標楷體" w:hAnsi="Times New Roman" w:cs="Times New Roman"/>
                <w:kern w:val="0"/>
                <w:szCs w:val="24"/>
                <w:u w:val="single"/>
              </w:rPr>
              <w:t xml:space="preserve">  </w:t>
            </w:r>
            <w:r w:rsidRPr="001C34A1">
              <w:rPr>
                <w:rFonts w:ascii="Times New Roman" w:eastAsia="標楷體" w:hAnsi="Times New Roman" w:cs="Times New Roman"/>
                <w:kern w:val="0"/>
                <w:szCs w:val="24"/>
              </w:rPr>
              <w:t>時</w:t>
            </w:r>
            <w:r w:rsidRPr="001C34A1">
              <w:rPr>
                <w:rFonts w:ascii="Times New Roman" w:eastAsia="標楷體" w:hAnsi="Times New Roman" w:cs="Times New Roman"/>
                <w:kern w:val="0"/>
                <w:szCs w:val="24"/>
                <w:u w:val="single"/>
              </w:rPr>
              <w:t xml:space="preserve">  </w:t>
            </w:r>
            <w:r w:rsidRPr="001C34A1">
              <w:rPr>
                <w:rFonts w:ascii="Times New Roman" w:eastAsia="標楷體" w:hAnsi="Times New Roman" w:cs="Times New Roman"/>
                <w:kern w:val="0"/>
                <w:szCs w:val="24"/>
              </w:rPr>
              <w:t>分。</w:t>
            </w:r>
            <w:r w:rsidRPr="001C34A1">
              <w:rPr>
                <w:rFonts w:ascii="Times New Roman" w:eastAsia="標楷體" w:hAnsi="Times New Roman" w:cs="Times New Roman"/>
                <w:kern w:val="0"/>
                <w:szCs w:val="24"/>
              </w:rPr>
              <w:t>2.</w:t>
            </w:r>
            <w:r w:rsidRPr="001C34A1">
              <w:rPr>
                <w:rFonts w:ascii="Times New Roman" w:eastAsia="標楷體" w:hAnsi="Times New Roman" w:cs="Times New Roman"/>
                <w:kern w:val="0"/>
                <w:szCs w:val="24"/>
              </w:rPr>
              <w:t>上午</w:t>
            </w:r>
            <w:r w:rsidRPr="001C34A1">
              <w:rPr>
                <w:rFonts w:ascii="Times New Roman" w:eastAsia="標楷體" w:hAnsi="Times New Roman" w:cs="Times New Roman"/>
                <w:kern w:val="0"/>
                <w:szCs w:val="24"/>
                <w:u w:val="single"/>
              </w:rPr>
              <w:t xml:space="preserve">  </w:t>
            </w:r>
            <w:r w:rsidRPr="001C34A1">
              <w:rPr>
                <w:rFonts w:ascii="Times New Roman" w:eastAsia="標楷體" w:hAnsi="Times New Roman" w:cs="Times New Roman"/>
                <w:kern w:val="0"/>
                <w:szCs w:val="24"/>
              </w:rPr>
              <w:t>時</w:t>
            </w:r>
            <w:r w:rsidRPr="001C34A1">
              <w:rPr>
                <w:rFonts w:ascii="Times New Roman" w:eastAsia="標楷體" w:hAnsi="Times New Roman" w:cs="Times New Roman"/>
                <w:kern w:val="0"/>
                <w:szCs w:val="24"/>
                <w:u w:val="single"/>
              </w:rPr>
              <w:t xml:space="preserve">  </w:t>
            </w:r>
            <w:r w:rsidRPr="001C34A1">
              <w:rPr>
                <w:rFonts w:ascii="Times New Roman" w:eastAsia="標楷體" w:hAnsi="Times New Roman" w:cs="Times New Roman"/>
                <w:kern w:val="0"/>
                <w:szCs w:val="24"/>
              </w:rPr>
              <w:t>分。</w:t>
            </w:r>
            <w:r w:rsidRPr="001C34A1">
              <w:rPr>
                <w:rFonts w:ascii="Times New Roman" w:eastAsia="標楷體" w:hAnsi="Times New Roman" w:cs="Times New Roman"/>
                <w:kern w:val="0"/>
                <w:szCs w:val="24"/>
              </w:rPr>
              <w:br/>
              <w:t>3.</w:t>
            </w:r>
            <w:r w:rsidRPr="001C34A1">
              <w:rPr>
                <w:rFonts w:ascii="Times New Roman" w:eastAsia="標楷體" w:hAnsi="Times New Roman" w:cs="Times New Roman"/>
                <w:kern w:val="0"/>
                <w:szCs w:val="24"/>
              </w:rPr>
              <w:t>下午</w:t>
            </w:r>
            <w:r w:rsidRPr="001C34A1">
              <w:rPr>
                <w:rFonts w:ascii="Times New Roman" w:eastAsia="標楷體" w:hAnsi="Times New Roman" w:cs="Times New Roman"/>
                <w:kern w:val="0"/>
                <w:szCs w:val="24"/>
                <w:u w:val="single"/>
              </w:rPr>
              <w:t xml:space="preserve">  </w:t>
            </w:r>
            <w:r w:rsidRPr="001C34A1">
              <w:rPr>
                <w:rFonts w:ascii="Times New Roman" w:eastAsia="標楷體" w:hAnsi="Times New Roman" w:cs="Times New Roman"/>
                <w:kern w:val="0"/>
                <w:szCs w:val="24"/>
              </w:rPr>
              <w:t>時</w:t>
            </w:r>
            <w:r w:rsidRPr="001C34A1">
              <w:rPr>
                <w:rFonts w:ascii="Times New Roman" w:eastAsia="標楷體" w:hAnsi="Times New Roman" w:cs="Times New Roman"/>
                <w:kern w:val="0"/>
                <w:szCs w:val="24"/>
                <w:u w:val="single"/>
              </w:rPr>
              <w:t xml:space="preserve">  </w:t>
            </w:r>
            <w:r w:rsidRPr="001C34A1">
              <w:rPr>
                <w:rFonts w:ascii="Times New Roman" w:eastAsia="標楷體" w:hAnsi="Times New Roman" w:cs="Times New Roman"/>
                <w:kern w:val="0"/>
                <w:szCs w:val="24"/>
              </w:rPr>
              <w:t>分。</w:t>
            </w:r>
            <w:r w:rsidRPr="001C34A1">
              <w:rPr>
                <w:rFonts w:ascii="Times New Roman" w:eastAsia="標楷體" w:hAnsi="Times New Roman" w:cs="Times New Roman"/>
                <w:kern w:val="0"/>
                <w:szCs w:val="24"/>
              </w:rPr>
              <w:t>4.</w:t>
            </w:r>
            <w:r w:rsidRPr="001C34A1">
              <w:rPr>
                <w:rFonts w:ascii="Times New Roman" w:eastAsia="標楷體" w:hAnsi="Times New Roman" w:cs="Times New Roman"/>
                <w:kern w:val="0"/>
                <w:szCs w:val="24"/>
              </w:rPr>
              <w:t>下午</w:t>
            </w:r>
            <w:r w:rsidRPr="001C34A1">
              <w:rPr>
                <w:rFonts w:ascii="Times New Roman" w:eastAsia="標楷體" w:hAnsi="Times New Roman" w:cs="Times New Roman"/>
                <w:kern w:val="0"/>
                <w:szCs w:val="24"/>
                <w:u w:val="single"/>
              </w:rPr>
              <w:t xml:space="preserve">  </w:t>
            </w:r>
            <w:r w:rsidRPr="001C34A1">
              <w:rPr>
                <w:rFonts w:ascii="Times New Roman" w:eastAsia="標楷體" w:hAnsi="Times New Roman" w:cs="Times New Roman"/>
                <w:kern w:val="0"/>
                <w:szCs w:val="24"/>
              </w:rPr>
              <w:t>時</w:t>
            </w:r>
            <w:r w:rsidRPr="001C34A1">
              <w:rPr>
                <w:rFonts w:ascii="Times New Roman" w:eastAsia="標楷體" w:hAnsi="Times New Roman" w:cs="Times New Roman"/>
                <w:kern w:val="0"/>
                <w:szCs w:val="24"/>
                <w:u w:val="single"/>
              </w:rPr>
              <w:t xml:space="preserve">  </w:t>
            </w:r>
            <w:r w:rsidRPr="001C34A1">
              <w:rPr>
                <w:rFonts w:ascii="Times New Roman" w:eastAsia="標楷體" w:hAnsi="Times New Roman" w:cs="Times New Roman"/>
                <w:kern w:val="0"/>
                <w:szCs w:val="24"/>
              </w:rPr>
              <w:t>分。</w:t>
            </w:r>
            <w:r w:rsidRPr="001C34A1">
              <w:rPr>
                <w:rFonts w:ascii="Times New Roman" w:eastAsia="標楷體" w:hAnsi="Times New Roman" w:cs="Times New Roman"/>
                <w:kern w:val="0"/>
                <w:szCs w:val="24"/>
              </w:rPr>
              <w:t>(</w:t>
            </w:r>
            <w:r w:rsidRPr="001C34A1">
              <w:rPr>
                <w:rFonts w:ascii="Times New Roman" w:eastAsia="標楷體" w:hAnsi="Times New Roman" w:cs="Times New Roman"/>
                <w:kern w:val="0"/>
                <w:szCs w:val="24"/>
              </w:rPr>
              <w:t>如有不足請自行</w:t>
            </w:r>
            <w:proofErr w:type="gramStart"/>
            <w:r w:rsidRPr="001C34A1">
              <w:rPr>
                <w:rFonts w:ascii="Times New Roman" w:eastAsia="標楷體" w:hAnsi="Times New Roman" w:cs="Times New Roman"/>
                <w:kern w:val="0"/>
                <w:szCs w:val="24"/>
              </w:rPr>
              <w:t>延申</w:t>
            </w:r>
            <w:proofErr w:type="gramEnd"/>
            <w:r w:rsidRPr="001C34A1">
              <w:rPr>
                <w:rFonts w:ascii="Times New Roman" w:eastAsia="標楷體" w:hAnsi="Times New Roman" w:cs="Times New Roman"/>
                <w:kern w:val="0"/>
                <w:szCs w:val="24"/>
              </w:rPr>
              <w:t>)</w:t>
            </w:r>
          </w:p>
        </w:tc>
      </w:tr>
      <w:tr w:rsidR="002F2069" w:rsidRPr="001C34A1" w:rsidTr="006C6246">
        <w:trPr>
          <w:trHeight w:val="444"/>
        </w:trPr>
        <w:tc>
          <w:tcPr>
            <w:tcW w:w="98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一、工作項目</w:t>
            </w:r>
          </w:p>
        </w:tc>
      </w:tr>
      <w:tr w:rsidR="002F2069" w:rsidRPr="001C34A1" w:rsidTr="006C6246">
        <w:trPr>
          <w:trHeight w:val="401"/>
        </w:trPr>
        <w:tc>
          <w:tcPr>
            <w:tcW w:w="9885" w:type="dxa"/>
            <w:gridSpan w:val="6"/>
            <w:tcBorders>
              <w:top w:val="single" w:sz="4" w:space="0" w:color="auto"/>
              <w:left w:val="single" w:sz="4" w:space="0" w:color="auto"/>
              <w:bottom w:val="single" w:sz="4" w:space="0" w:color="auto"/>
              <w:right w:val="single" w:sz="4" w:space="0" w:color="000000"/>
            </w:tcBorders>
            <w:shd w:val="clear" w:color="auto" w:fill="auto"/>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 xml:space="preserve">　</w:t>
            </w:r>
          </w:p>
        </w:tc>
      </w:tr>
      <w:tr w:rsidR="002F2069" w:rsidRPr="001C34A1" w:rsidTr="006C6246">
        <w:trPr>
          <w:trHeight w:val="444"/>
        </w:trPr>
        <w:tc>
          <w:tcPr>
            <w:tcW w:w="98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二、本日工作內容</w:t>
            </w:r>
          </w:p>
        </w:tc>
      </w:tr>
      <w:tr w:rsidR="002F2069" w:rsidRPr="001C34A1" w:rsidTr="006C6246">
        <w:trPr>
          <w:trHeight w:val="387"/>
        </w:trPr>
        <w:tc>
          <w:tcPr>
            <w:tcW w:w="9885" w:type="dxa"/>
            <w:gridSpan w:val="6"/>
            <w:tcBorders>
              <w:top w:val="single" w:sz="4" w:space="0" w:color="auto"/>
              <w:left w:val="single" w:sz="4" w:space="0" w:color="auto"/>
              <w:bottom w:val="single" w:sz="4" w:space="0" w:color="auto"/>
              <w:right w:val="single" w:sz="4" w:space="0" w:color="000000"/>
            </w:tcBorders>
            <w:shd w:val="clear" w:color="auto" w:fill="auto"/>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 xml:space="preserve">　</w:t>
            </w:r>
          </w:p>
        </w:tc>
      </w:tr>
      <w:tr w:rsidR="002F2069" w:rsidRPr="001C34A1" w:rsidTr="006C6246">
        <w:trPr>
          <w:trHeight w:val="444"/>
        </w:trPr>
        <w:tc>
          <w:tcPr>
            <w:tcW w:w="98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三、特殊事件處理情形</w:t>
            </w:r>
          </w:p>
        </w:tc>
      </w:tr>
      <w:tr w:rsidR="002F2069" w:rsidRPr="001C34A1" w:rsidTr="006C6246">
        <w:trPr>
          <w:trHeight w:val="383"/>
        </w:trPr>
        <w:tc>
          <w:tcPr>
            <w:tcW w:w="9885" w:type="dxa"/>
            <w:gridSpan w:val="6"/>
            <w:tcBorders>
              <w:top w:val="single" w:sz="4" w:space="0" w:color="auto"/>
              <w:left w:val="single" w:sz="4" w:space="0" w:color="auto"/>
              <w:bottom w:val="single" w:sz="4" w:space="0" w:color="auto"/>
              <w:right w:val="single" w:sz="4" w:space="0" w:color="000000"/>
            </w:tcBorders>
            <w:shd w:val="clear" w:color="auto" w:fill="auto"/>
            <w:hideMark/>
          </w:tcPr>
          <w:p w:rsidR="00AB4334" w:rsidRPr="001C34A1" w:rsidRDefault="00AB4334" w:rsidP="00AB4334">
            <w:pPr>
              <w:widowControl/>
              <w:spacing w:line="480" w:lineRule="auto"/>
              <w:rPr>
                <w:rFonts w:ascii="Times New Roman" w:eastAsia="標楷體" w:hAnsi="Times New Roman" w:cs="Times New Roman"/>
                <w:kern w:val="0"/>
                <w:szCs w:val="24"/>
              </w:rPr>
            </w:pPr>
            <w:r w:rsidRPr="001C34A1">
              <w:rPr>
                <w:rFonts w:ascii="Times New Roman" w:eastAsia="標楷體" w:hAnsi="Times New Roman" w:cs="Times New Roman"/>
                <w:kern w:val="0"/>
                <w:szCs w:val="24"/>
              </w:rPr>
              <w:t xml:space="preserve">　</w:t>
            </w:r>
          </w:p>
        </w:tc>
      </w:tr>
      <w:tr w:rsidR="002F2069" w:rsidRPr="001C34A1" w:rsidTr="006C6246">
        <w:trPr>
          <w:trHeight w:val="444"/>
        </w:trPr>
        <w:tc>
          <w:tcPr>
            <w:tcW w:w="373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B4334" w:rsidRPr="001C34A1" w:rsidRDefault="00AB4334" w:rsidP="00AB4334">
            <w:pPr>
              <w:widowControl/>
              <w:spacing w:line="480" w:lineRule="auto"/>
              <w:jc w:val="center"/>
              <w:rPr>
                <w:rFonts w:ascii="Times New Roman" w:eastAsia="標楷體" w:hAnsi="Times New Roman" w:cs="Times New Roman"/>
                <w:kern w:val="0"/>
                <w:szCs w:val="24"/>
              </w:rPr>
            </w:pPr>
            <w:r w:rsidRPr="001C34A1">
              <w:rPr>
                <w:rFonts w:ascii="Times New Roman" w:eastAsia="標楷體" w:hAnsi="Times New Roman" w:cs="Times New Roman"/>
                <w:kern w:val="0"/>
                <w:szCs w:val="24"/>
              </w:rPr>
              <w:t>填表人</w:t>
            </w:r>
          </w:p>
        </w:tc>
        <w:tc>
          <w:tcPr>
            <w:tcW w:w="288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B4334" w:rsidRPr="001C34A1" w:rsidRDefault="00AB4334" w:rsidP="00AB4334">
            <w:pPr>
              <w:widowControl/>
              <w:spacing w:line="480" w:lineRule="auto"/>
              <w:jc w:val="center"/>
              <w:rPr>
                <w:rFonts w:ascii="Times New Roman" w:eastAsia="標楷體" w:hAnsi="Times New Roman" w:cs="Times New Roman"/>
                <w:kern w:val="0"/>
                <w:szCs w:val="24"/>
              </w:rPr>
            </w:pPr>
            <w:r w:rsidRPr="001C34A1">
              <w:rPr>
                <w:rFonts w:ascii="Times New Roman" w:eastAsia="標楷體" w:hAnsi="Times New Roman" w:cs="Times New Roman"/>
                <w:kern w:val="0"/>
                <w:szCs w:val="24"/>
              </w:rPr>
              <w:t>直屬主管</w:t>
            </w:r>
          </w:p>
        </w:tc>
        <w:tc>
          <w:tcPr>
            <w:tcW w:w="32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B4334" w:rsidRPr="001C34A1" w:rsidRDefault="00AB4334" w:rsidP="00AB4334">
            <w:pPr>
              <w:widowControl/>
              <w:spacing w:line="480" w:lineRule="auto"/>
              <w:jc w:val="center"/>
              <w:rPr>
                <w:rFonts w:ascii="Times New Roman" w:eastAsia="標楷體" w:hAnsi="Times New Roman" w:cs="Times New Roman"/>
                <w:kern w:val="0"/>
                <w:szCs w:val="24"/>
              </w:rPr>
            </w:pPr>
            <w:r w:rsidRPr="001C34A1">
              <w:rPr>
                <w:rFonts w:ascii="Times New Roman" w:eastAsia="標楷體" w:hAnsi="Times New Roman" w:cs="Times New Roman"/>
                <w:kern w:val="0"/>
                <w:szCs w:val="24"/>
              </w:rPr>
              <w:t>批示</w:t>
            </w:r>
          </w:p>
        </w:tc>
      </w:tr>
      <w:tr w:rsidR="002F2069" w:rsidRPr="001C34A1" w:rsidTr="006C6246">
        <w:trPr>
          <w:trHeight w:val="388"/>
        </w:trPr>
        <w:tc>
          <w:tcPr>
            <w:tcW w:w="373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B4334" w:rsidRPr="001C34A1" w:rsidRDefault="00AB4334" w:rsidP="00AB4334">
            <w:pPr>
              <w:widowControl/>
              <w:spacing w:line="480" w:lineRule="auto"/>
              <w:jc w:val="center"/>
              <w:rPr>
                <w:rFonts w:ascii="Times New Roman" w:eastAsia="標楷體" w:hAnsi="Times New Roman" w:cs="Times New Roman"/>
                <w:kern w:val="0"/>
                <w:szCs w:val="24"/>
              </w:rPr>
            </w:pPr>
            <w:r w:rsidRPr="001C34A1">
              <w:rPr>
                <w:rFonts w:ascii="Times New Roman" w:eastAsia="標楷體" w:hAnsi="Times New Roman" w:cs="Times New Roman"/>
                <w:kern w:val="0"/>
                <w:szCs w:val="24"/>
              </w:rPr>
              <w:t xml:space="preserve">　</w:t>
            </w:r>
          </w:p>
        </w:tc>
        <w:tc>
          <w:tcPr>
            <w:tcW w:w="288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B4334" w:rsidRPr="001C34A1" w:rsidRDefault="00AB4334" w:rsidP="00AB4334">
            <w:pPr>
              <w:widowControl/>
              <w:spacing w:line="480" w:lineRule="auto"/>
              <w:jc w:val="center"/>
              <w:rPr>
                <w:rFonts w:ascii="Times New Roman" w:eastAsia="標楷體" w:hAnsi="Times New Roman" w:cs="Times New Roman"/>
                <w:kern w:val="0"/>
                <w:szCs w:val="24"/>
              </w:rPr>
            </w:pPr>
            <w:r w:rsidRPr="001C34A1">
              <w:rPr>
                <w:rFonts w:ascii="Times New Roman" w:eastAsia="標楷體" w:hAnsi="Times New Roman" w:cs="Times New Roman"/>
                <w:kern w:val="0"/>
                <w:szCs w:val="24"/>
              </w:rPr>
              <w:t xml:space="preserve">　</w:t>
            </w:r>
          </w:p>
        </w:tc>
        <w:tc>
          <w:tcPr>
            <w:tcW w:w="32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B4334" w:rsidRPr="001C34A1" w:rsidRDefault="00AB4334" w:rsidP="00AB4334">
            <w:pPr>
              <w:widowControl/>
              <w:spacing w:line="480" w:lineRule="auto"/>
              <w:jc w:val="center"/>
              <w:rPr>
                <w:rFonts w:ascii="Times New Roman" w:eastAsia="標楷體" w:hAnsi="Times New Roman" w:cs="Times New Roman"/>
                <w:kern w:val="0"/>
                <w:szCs w:val="24"/>
              </w:rPr>
            </w:pPr>
            <w:r w:rsidRPr="001C34A1">
              <w:rPr>
                <w:rFonts w:ascii="Times New Roman" w:eastAsia="標楷體" w:hAnsi="Times New Roman" w:cs="Times New Roman"/>
                <w:kern w:val="0"/>
                <w:szCs w:val="24"/>
              </w:rPr>
              <w:t xml:space="preserve">　</w:t>
            </w:r>
          </w:p>
        </w:tc>
      </w:tr>
      <w:tr w:rsidR="002F2069" w:rsidRPr="001C34A1" w:rsidTr="006C6246">
        <w:trPr>
          <w:trHeight w:val="1452"/>
        </w:trPr>
        <w:tc>
          <w:tcPr>
            <w:tcW w:w="9885" w:type="dxa"/>
            <w:gridSpan w:val="6"/>
            <w:tcBorders>
              <w:top w:val="single" w:sz="4" w:space="0" w:color="auto"/>
              <w:left w:val="nil"/>
              <w:bottom w:val="nil"/>
              <w:right w:val="nil"/>
            </w:tcBorders>
            <w:shd w:val="clear" w:color="auto" w:fill="auto"/>
            <w:hideMark/>
          </w:tcPr>
          <w:p w:rsidR="006C6246" w:rsidRPr="001C34A1" w:rsidRDefault="00AB4334" w:rsidP="006C6246">
            <w:pPr>
              <w:widowControl/>
              <w:ind w:leftChars="-31" w:left="212" w:hangingChars="119" w:hanging="286"/>
              <w:rPr>
                <w:rFonts w:ascii="Times New Roman" w:eastAsia="標楷體" w:hAnsi="Times New Roman" w:cs="Times New Roman"/>
                <w:kern w:val="0"/>
                <w:szCs w:val="24"/>
              </w:rPr>
            </w:pPr>
            <w:r w:rsidRPr="001C34A1">
              <w:rPr>
                <w:rFonts w:ascii="Times New Roman" w:eastAsia="標楷體" w:hAnsi="Times New Roman" w:cs="Times New Roman"/>
                <w:kern w:val="0"/>
                <w:szCs w:val="24"/>
              </w:rPr>
              <w:t>備註</w:t>
            </w:r>
            <w:r w:rsidR="006C6246" w:rsidRPr="001C34A1">
              <w:rPr>
                <w:rFonts w:ascii="Times New Roman" w:eastAsia="標楷體" w:hAnsi="Times New Roman" w:cs="Times New Roman"/>
                <w:kern w:val="0"/>
                <w:szCs w:val="24"/>
              </w:rPr>
              <w:t>:</w:t>
            </w:r>
          </w:p>
          <w:p w:rsidR="006C6246" w:rsidRPr="001C34A1" w:rsidRDefault="00AB4334" w:rsidP="006C6246">
            <w:pPr>
              <w:widowControl/>
              <w:ind w:leftChars="-1" w:left="209" w:hangingChars="88" w:hanging="211"/>
              <w:rPr>
                <w:rFonts w:ascii="Times New Roman" w:eastAsia="標楷體" w:hAnsi="Times New Roman" w:cs="Times New Roman"/>
                <w:kern w:val="0"/>
                <w:szCs w:val="24"/>
              </w:rPr>
            </w:pPr>
            <w:r w:rsidRPr="001C34A1">
              <w:rPr>
                <w:rFonts w:ascii="Times New Roman" w:eastAsia="標楷體" w:hAnsi="Times New Roman" w:cs="Times New Roman"/>
                <w:kern w:val="0"/>
                <w:szCs w:val="24"/>
              </w:rPr>
              <w:t>1.</w:t>
            </w:r>
            <w:r w:rsidRPr="001C34A1">
              <w:rPr>
                <w:rFonts w:ascii="Times New Roman" w:eastAsia="標楷體" w:hAnsi="Times New Roman" w:cs="Times New Roman"/>
                <w:kern w:val="0"/>
                <w:szCs w:val="24"/>
              </w:rPr>
              <w:t>居家辦公者上班期間須注意服裝儀容，且不得擅離職守或從事與公務無關行為。</w:t>
            </w:r>
          </w:p>
          <w:p w:rsidR="00AB4334" w:rsidRPr="001C34A1" w:rsidRDefault="00AB4334" w:rsidP="006C6246">
            <w:pPr>
              <w:widowControl/>
              <w:ind w:leftChars="-1" w:left="209" w:hangingChars="88" w:hanging="211"/>
              <w:rPr>
                <w:rFonts w:ascii="Times New Roman" w:eastAsia="標楷體" w:hAnsi="Times New Roman" w:cs="Times New Roman"/>
                <w:kern w:val="0"/>
                <w:szCs w:val="24"/>
              </w:rPr>
            </w:pPr>
            <w:r w:rsidRPr="001C34A1">
              <w:rPr>
                <w:rFonts w:ascii="Times New Roman" w:eastAsia="標楷體" w:hAnsi="Times New Roman" w:cs="Times New Roman"/>
                <w:kern w:val="0"/>
                <w:szCs w:val="24"/>
              </w:rPr>
              <w:t>2.</w:t>
            </w:r>
            <w:r w:rsidRPr="001C34A1">
              <w:rPr>
                <w:rFonts w:ascii="Times New Roman" w:eastAsia="標楷體" w:hAnsi="Times New Roman" w:cs="Times New Roman"/>
                <w:kern w:val="0"/>
                <w:szCs w:val="24"/>
              </w:rPr>
              <w:t>每日上、</w:t>
            </w:r>
            <w:proofErr w:type="gramStart"/>
            <w:r w:rsidRPr="001C34A1">
              <w:rPr>
                <w:rFonts w:ascii="Times New Roman" w:eastAsia="標楷體" w:hAnsi="Times New Roman" w:cs="Times New Roman"/>
                <w:kern w:val="0"/>
                <w:szCs w:val="24"/>
              </w:rPr>
              <w:t>下午均需與</w:t>
            </w:r>
            <w:proofErr w:type="gramEnd"/>
            <w:r w:rsidRPr="001C34A1">
              <w:rPr>
                <w:rFonts w:ascii="Times New Roman" w:eastAsia="標楷體" w:hAnsi="Times New Roman" w:cs="Times New Roman"/>
                <w:kern w:val="0"/>
                <w:szCs w:val="24"/>
              </w:rPr>
              <w:t>職務代理人或直屬主管聯繫通報工作狀況至少</w:t>
            </w:r>
            <w:r w:rsidRPr="001C34A1">
              <w:rPr>
                <w:rFonts w:ascii="Times New Roman" w:eastAsia="標楷體" w:hAnsi="Times New Roman" w:cs="Times New Roman"/>
                <w:kern w:val="0"/>
                <w:szCs w:val="24"/>
              </w:rPr>
              <w:t>2</w:t>
            </w:r>
            <w:r w:rsidRPr="001C34A1">
              <w:rPr>
                <w:rFonts w:ascii="Times New Roman" w:eastAsia="標楷體" w:hAnsi="Times New Roman" w:cs="Times New Roman"/>
                <w:kern w:val="0"/>
                <w:szCs w:val="24"/>
              </w:rPr>
              <w:t>次，並紀錄於工作日誌。</w:t>
            </w:r>
          </w:p>
        </w:tc>
      </w:tr>
    </w:tbl>
    <w:p w:rsidR="00C75840" w:rsidRPr="001C34A1" w:rsidRDefault="00C75840" w:rsidP="001C34A1">
      <w:pPr>
        <w:rPr>
          <w:rFonts w:ascii="Times New Roman" w:eastAsia="標楷體" w:hAnsi="Times New Roman" w:cs="Times New Roman"/>
        </w:rPr>
      </w:pPr>
    </w:p>
    <w:p w:rsidR="008622B8" w:rsidRPr="001C34A1" w:rsidRDefault="008622B8" w:rsidP="001C34A1">
      <w:pPr>
        <w:widowControl/>
        <w:spacing w:line="360" w:lineRule="exact"/>
        <w:outlineLvl w:val="0"/>
        <w:rPr>
          <w:rFonts w:ascii="Times New Roman" w:eastAsia="標楷體" w:hAnsi="Times New Roman" w:cs="Times New Roman"/>
          <w:color w:val="000000" w:themeColor="text1"/>
          <w:kern w:val="0"/>
          <w:sz w:val="32"/>
          <w:szCs w:val="32"/>
        </w:rPr>
      </w:pPr>
      <w:bookmarkStart w:id="17" w:name="_Toc107992886"/>
      <w:r w:rsidRPr="001C34A1">
        <w:rPr>
          <w:rFonts w:ascii="Times New Roman" w:eastAsia="標楷體" w:hAnsi="Times New Roman" w:cs="Times New Roman"/>
          <w:color w:val="000000" w:themeColor="text1"/>
          <w:kern w:val="0"/>
          <w:sz w:val="32"/>
          <w:szCs w:val="32"/>
        </w:rPr>
        <w:lastRenderedPageBreak/>
        <w:t>附件</w:t>
      </w:r>
      <w:proofErr w:type="gramStart"/>
      <w:r w:rsidR="001C34A1" w:rsidRPr="001C34A1">
        <w:rPr>
          <w:rFonts w:ascii="Times New Roman" w:eastAsia="標楷體" w:hAnsi="Times New Roman" w:cs="Times New Roman"/>
          <w:color w:val="000000" w:themeColor="text1"/>
          <w:kern w:val="0"/>
          <w:sz w:val="32"/>
          <w:szCs w:val="32"/>
        </w:rPr>
        <w:t>三</w:t>
      </w:r>
      <w:bookmarkEnd w:id="17"/>
      <w:proofErr w:type="gramEnd"/>
      <w:r w:rsidR="007E5216" w:rsidRPr="001C34A1">
        <w:rPr>
          <w:rFonts w:ascii="Times New Roman" w:eastAsia="標楷體" w:hAnsi="Times New Roman" w:cs="Times New Roman"/>
          <w:color w:val="000000" w:themeColor="text1"/>
          <w:kern w:val="0"/>
          <w:sz w:val="32"/>
          <w:szCs w:val="32"/>
        </w:rPr>
        <w:t xml:space="preserve"> </w:t>
      </w:r>
    </w:p>
    <w:p w:rsidR="00734849" w:rsidRPr="001C34A1" w:rsidRDefault="00734849" w:rsidP="007756BA">
      <w:pPr>
        <w:widowControl/>
        <w:spacing w:line="360" w:lineRule="exact"/>
        <w:rPr>
          <w:rFonts w:ascii="Times New Roman" w:eastAsia="標楷體" w:hAnsi="Times New Roman" w:cs="Times New Roman"/>
          <w:color w:val="000000" w:themeColor="text1"/>
          <w:kern w:val="0"/>
          <w:sz w:val="32"/>
          <w:szCs w:val="32"/>
        </w:rPr>
      </w:pPr>
    </w:p>
    <w:p w:rsidR="00734849" w:rsidRPr="001C34A1" w:rsidRDefault="00734849" w:rsidP="007756BA">
      <w:pPr>
        <w:widowControl/>
        <w:spacing w:line="360" w:lineRule="exact"/>
        <w:rPr>
          <w:rFonts w:ascii="Times New Roman" w:eastAsia="標楷體" w:hAnsi="Times New Roman" w:cs="Times New Roman"/>
          <w:color w:val="000000" w:themeColor="text1"/>
          <w:kern w:val="0"/>
          <w:sz w:val="32"/>
          <w:szCs w:val="32"/>
        </w:rPr>
      </w:pPr>
      <w:r w:rsidRPr="001C34A1">
        <w:rPr>
          <w:rFonts w:ascii="Times New Roman" w:eastAsia="標楷體" w:hAnsi="Times New Roman" w:cs="Times New Roman"/>
          <w:noProof/>
          <w:color w:val="000000" w:themeColor="text1"/>
        </w:rPr>
        <w:drawing>
          <wp:anchor distT="0" distB="0" distL="114300" distR="114300" simplePos="0" relativeHeight="251680768" behindDoc="1" locked="0" layoutInCell="1" allowOverlap="1">
            <wp:simplePos x="0" y="0"/>
            <wp:positionH relativeFrom="margin">
              <wp:align>left</wp:align>
            </wp:positionH>
            <wp:positionV relativeFrom="paragraph">
              <wp:posOffset>-121285</wp:posOffset>
            </wp:positionV>
            <wp:extent cx="6214465" cy="8530590"/>
            <wp:effectExtent l="0" t="0" r="0" b="0"/>
            <wp:wrapTight wrapText="bothSides">
              <wp:wrapPolygon edited="0">
                <wp:start x="3642" y="434"/>
                <wp:lineTo x="3510" y="965"/>
                <wp:lineTo x="5032" y="1109"/>
                <wp:lineTo x="10793" y="1302"/>
                <wp:lineTo x="10793" y="2074"/>
                <wp:lineTo x="8078" y="2412"/>
                <wp:lineTo x="7350" y="2556"/>
                <wp:lineTo x="7350" y="2846"/>
                <wp:lineTo x="3708" y="2942"/>
                <wp:lineTo x="927" y="3280"/>
                <wp:lineTo x="927" y="3666"/>
                <wp:lineTo x="3245" y="4389"/>
                <wp:lineTo x="132" y="5113"/>
                <wp:lineTo x="132" y="17075"/>
                <wp:lineTo x="3311" y="17510"/>
                <wp:lineTo x="5496" y="17558"/>
                <wp:lineTo x="10595" y="18281"/>
                <wp:lineTo x="199" y="18715"/>
                <wp:lineTo x="132" y="21079"/>
                <wp:lineTo x="331" y="21465"/>
                <wp:lineTo x="16620" y="21465"/>
                <wp:lineTo x="17084" y="21224"/>
                <wp:lineTo x="16554" y="21079"/>
                <wp:lineTo x="10793" y="20597"/>
                <wp:lineTo x="18276" y="20163"/>
                <wp:lineTo x="18938" y="20018"/>
                <wp:lineTo x="18475" y="19825"/>
                <wp:lineTo x="18607" y="19584"/>
                <wp:lineTo x="17216" y="19439"/>
                <wp:lineTo x="10727" y="19053"/>
                <wp:lineTo x="10793" y="18281"/>
                <wp:lineTo x="19004" y="18281"/>
                <wp:lineTo x="19600" y="18233"/>
                <wp:lineTo x="19468" y="17510"/>
                <wp:lineTo x="20064" y="17510"/>
                <wp:lineTo x="21123" y="17027"/>
                <wp:lineTo x="20991" y="6222"/>
                <wp:lineTo x="20527" y="5933"/>
                <wp:lineTo x="20594" y="5113"/>
                <wp:lineTo x="8674" y="4582"/>
                <wp:lineTo x="3708" y="4389"/>
                <wp:lineTo x="20792" y="4341"/>
                <wp:lineTo x="20792" y="2556"/>
                <wp:lineTo x="19733" y="2460"/>
                <wp:lineTo x="10727" y="2074"/>
                <wp:lineTo x="10793" y="1302"/>
                <wp:lineTo x="15495" y="1302"/>
                <wp:lineTo x="18607" y="1013"/>
                <wp:lineTo x="18475" y="434"/>
                <wp:lineTo x="3642" y="434"/>
              </wp:wrapPolygon>
            </wp:wrapTight>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4465" cy="8530590"/>
                    </a:xfrm>
                    <a:prstGeom prst="rect">
                      <a:avLst/>
                    </a:prstGeom>
                    <a:noFill/>
                  </pic:spPr>
                </pic:pic>
              </a:graphicData>
            </a:graphic>
            <wp14:sizeRelH relativeFrom="page">
              <wp14:pctWidth>0</wp14:pctWidth>
            </wp14:sizeRelH>
            <wp14:sizeRelV relativeFrom="page">
              <wp14:pctHeight>0</wp14:pctHeight>
            </wp14:sizeRelV>
          </wp:anchor>
        </w:drawing>
      </w:r>
    </w:p>
    <w:p w:rsidR="00734849" w:rsidRPr="001C34A1" w:rsidRDefault="00734849" w:rsidP="007756BA">
      <w:pPr>
        <w:widowControl/>
        <w:spacing w:line="360" w:lineRule="exact"/>
        <w:rPr>
          <w:rFonts w:ascii="Times New Roman" w:eastAsia="標楷體" w:hAnsi="Times New Roman" w:cs="Times New Roman"/>
          <w:color w:val="000000" w:themeColor="text1"/>
        </w:rPr>
      </w:pPr>
    </w:p>
    <w:p w:rsidR="009427D2" w:rsidRPr="001C34A1" w:rsidRDefault="009427D2" w:rsidP="00514306">
      <w:pPr>
        <w:ind w:leftChars="-118" w:left="-283"/>
        <w:rPr>
          <w:rFonts w:ascii="Times New Roman" w:eastAsia="標楷體" w:hAnsi="Times New Roman" w:cs="Times New Roman"/>
          <w:b/>
          <w:bCs/>
          <w:noProof/>
          <w:color w:val="000000" w:themeColor="text1"/>
          <w:sz w:val="32"/>
          <w:szCs w:val="32"/>
        </w:rPr>
      </w:pPr>
    </w:p>
    <w:p w:rsidR="00050628" w:rsidRPr="001C34A1" w:rsidRDefault="00050628"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DF5DA0" w:rsidRDefault="00DF5DA0" w:rsidP="001C34A1">
      <w:pPr>
        <w:outlineLvl w:val="0"/>
        <w:rPr>
          <w:rFonts w:ascii="Times New Roman" w:eastAsia="標楷體" w:hAnsi="Times New Roman" w:cs="Times New Roman"/>
          <w:bCs/>
          <w:sz w:val="32"/>
          <w:szCs w:val="32"/>
        </w:rPr>
      </w:pPr>
      <w:bookmarkStart w:id="18" w:name="_Toc107992887"/>
    </w:p>
    <w:p w:rsidR="00734849" w:rsidRPr="001C34A1" w:rsidRDefault="001C34A1" w:rsidP="001C34A1">
      <w:pPr>
        <w:outlineLvl w:val="0"/>
        <w:rPr>
          <w:rFonts w:ascii="Times New Roman" w:eastAsia="標楷體" w:hAnsi="Times New Roman" w:cs="Times New Roman"/>
          <w:bCs/>
          <w:sz w:val="32"/>
          <w:szCs w:val="32"/>
        </w:rPr>
      </w:pPr>
      <w:r w:rsidRPr="001C34A1">
        <w:rPr>
          <w:rFonts w:ascii="Times New Roman" w:eastAsia="標楷體" w:hAnsi="Times New Roman" w:cs="Times New Roman"/>
          <w:bCs/>
          <w:sz w:val="32"/>
          <w:szCs w:val="32"/>
        </w:rPr>
        <w:lastRenderedPageBreak/>
        <w:t>附件四</w:t>
      </w:r>
      <w:bookmarkEnd w:id="18"/>
    </w:p>
    <w:p w:rsidR="00734849" w:rsidRPr="001C34A1" w:rsidRDefault="001C34A1" w:rsidP="00514306">
      <w:pPr>
        <w:ind w:leftChars="-59" w:left="-142"/>
        <w:rPr>
          <w:rFonts w:ascii="Times New Roman" w:eastAsia="標楷體" w:hAnsi="Times New Roman" w:cs="Times New Roman"/>
          <w:b/>
          <w:bCs/>
          <w:sz w:val="32"/>
          <w:szCs w:val="32"/>
        </w:rPr>
      </w:pPr>
      <w:r w:rsidRPr="001C34A1">
        <w:rPr>
          <w:rFonts w:ascii="Times New Roman" w:eastAsia="標楷體" w:hAnsi="Times New Roman" w:cs="Times New Roman"/>
          <w:b/>
          <w:bCs/>
          <w:noProof/>
          <w:sz w:val="32"/>
          <w:szCs w:val="32"/>
        </w:rPr>
        <w:drawing>
          <wp:anchor distT="0" distB="0" distL="114300" distR="114300" simplePos="0" relativeHeight="251681792" behindDoc="1" locked="0" layoutInCell="1" allowOverlap="1">
            <wp:simplePos x="0" y="0"/>
            <wp:positionH relativeFrom="column">
              <wp:posOffset>-91440</wp:posOffset>
            </wp:positionH>
            <wp:positionV relativeFrom="paragraph">
              <wp:posOffset>130810</wp:posOffset>
            </wp:positionV>
            <wp:extent cx="5965190" cy="8331200"/>
            <wp:effectExtent l="0" t="0" r="0" b="0"/>
            <wp:wrapTight wrapText="bothSides">
              <wp:wrapPolygon edited="0">
                <wp:start x="1242" y="148"/>
                <wp:lineTo x="1173" y="741"/>
                <wp:lineTo x="4967" y="1037"/>
                <wp:lineTo x="2276" y="1185"/>
                <wp:lineTo x="1035" y="1284"/>
                <wp:lineTo x="1035" y="7359"/>
                <wp:lineTo x="483" y="8149"/>
                <wp:lineTo x="483" y="8347"/>
                <wp:lineTo x="897" y="8940"/>
                <wp:lineTo x="1035" y="13237"/>
                <wp:lineTo x="1587" y="13681"/>
                <wp:lineTo x="2000" y="13780"/>
                <wp:lineTo x="9795" y="14471"/>
                <wp:lineTo x="8623" y="14570"/>
                <wp:lineTo x="8347" y="14669"/>
                <wp:lineTo x="8347" y="16842"/>
                <wp:lineTo x="690" y="16842"/>
                <wp:lineTo x="552" y="17583"/>
                <wp:lineTo x="552" y="19707"/>
                <wp:lineTo x="4691" y="20003"/>
                <wp:lineTo x="1104" y="20151"/>
                <wp:lineTo x="552" y="20201"/>
                <wp:lineTo x="552" y="21090"/>
                <wp:lineTo x="690" y="21337"/>
                <wp:lineTo x="828" y="21435"/>
                <wp:lineTo x="3656" y="21435"/>
                <wp:lineTo x="20763" y="20941"/>
                <wp:lineTo x="20832" y="20596"/>
                <wp:lineTo x="18073" y="20398"/>
                <wp:lineTo x="10761" y="20003"/>
                <wp:lineTo x="9450" y="19410"/>
                <wp:lineTo x="8002" y="19312"/>
                <wp:lineTo x="2207" y="19213"/>
                <wp:lineTo x="20970" y="18916"/>
                <wp:lineTo x="20970" y="18472"/>
                <wp:lineTo x="1173" y="18423"/>
                <wp:lineTo x="21039" y="18077"/>
                <wp:lineTo x="21108" y="17682"/>
                <wp:lineTo x="6691" y="17632"/>
                <wp:lineTo x="21108" y="16941"/>
                <wp:lineTo x="21246" y="14620"/>
                <wp:lineTo x="20694" y="14570"/>
                <wp:lineTo x="11244" y="14471"/>
                <wp:lineTo x="21522" y="13730"/>
                <wp:lineTo x="21522" y="12446"/>
                <wp:lineTo x="20418" y="12446"/>
                <wp:lineTo x="1449" y="12101"/>
                <wp:lineTo x="7105" y="12101"/>
                <wp:lineTo x="21522" y="11557"/>
                <wp:lineTo x="21522" y="10372"/>
                <wp:lineTo x="2690" y="9730"/>
                <wp:lineTo x="19590" y="9582"/>
                <wp:lineTo x="19590" y="8643"/>
                <wp:lineTo x="18349" y="8495"/>
                <wp:lineTo x="13520" y="8149"/>
                <wp:lineTo x="15865" y="7458"/>
                <wp:lineTo x="13520" y="6569"/>
                <wp:lineTo x="18142" y="6569"/>
                <wp:lineTo x="21177" y="6273"/>
                <wp:lineTo x="21246" y="3951"/>
                <wp:lineTo x="20694" y="3803"/>
                <wp:lineTo x="18556" y="3408"/>
                <wp:lineTo x="18694" y="3013"/>
                <wp:lineTo x="17590" y="2914"/>
                <wp:lineTo x="11037" y="2618"/>
                <wp:lineTo x="17452" y="2618"/>
                <wp:lineTo x="20694" y="2371"/>
                <wp:lineTo x="20763" y="1136"/>
                <wp:lineTo x="20211" y="1087"/>
                <wp:lineTo x="16900" y="1037"/>
                <wp:lineTo x="20487" y="741"/>
                <wp:lineTo x="20280" y="148"/>
                <wp:lineTo x="1242" y="148"/>
              </wp:wrapPolygon>
            </wp:wrapTight>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5190" cy="8331200"/>
                    </a:xfrm>
                    <a:prstGeom prst="rect">
                      <a:avLst/>
                    </a:prstGeom>
                    <a:noFill/>
                  </pic:spPr>
                </pic:pic>
              </a:graphicData>
            </a:graphic>
            <wp14:sizeRelH relativeFrom="page">
              <wp14:pctWidth>0</wp14:pctWidth>
            </wp14:sizeRelH>
            <wp14:sizeRelV relativeFrom="page">
              <wp14:pctHeight>0</wp14:pctHeight>
            </wp14:sizeRelV>
          </wp:anchor>
        </w:drawing>
      </w: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Pr="001C34A1" w:rsidRDefault="00734849" w:rsidP="00514306">
      <w:pPr>
        <w:ind w:leftChars="-59" w:left="-142"/>
        <w:rPr>
          <w:rFonts w:ascii="Times New Roman" w:eastAsia="標楷體" w:hAnsi="Times New Roman" w:cs="Times New Roman"/>
          <w:b/>
          <w:bCs/>
          <w:sz w:val="32"/>
          <w:szCs w:val="32"/>
        </w:rPr>
      </w:pPr>
    </w:p>
    <w:p w:rsidR="00734849" w:rsidRDefault="00734849" w:rsidP="00514306">
      <w:pPr>
        <w:ind w:leftChars="-59" w:left="-142"/>
        <w:rPr>
          <w:rFonts w:ascii="Times New Roman" w:eastAsia="標楷體" w:hAnsi="Times New Roman" w:cs="Times New Roman"/>
          <w:b/>
          <w:bCs/>
          <w:sz w:val="32"/>
          <w:szCs w:val="32"/>
        </w:rPr>
      </w:pPr>
    </w:p>
    <w:p w:rsidR="00050628" w:rsidRPr="001C34A1" w:rsidRDefault="00514306" w:rsidP="00680E2E">
      <w:pPr>
        <w:outlineLvl w:val="0"/>
        <w:rPr>
          <w:rFonts w:ascii="Times New Roman" w:eastAsia="標楷體" w:hAnsi="Times New Roman" w:cs="Times New Roman"/>
          <w:bCs/>
          <w:sz w:val="32"/>
          <w:szCs w:val="32"/>
        </w:rPr>
      </w:pPr>
      <w:bookmarkStart w:id="19" w:name="_Toc107992888"/>
      <w:r w:rsidRPr="001C34A1">
        <w:rPr>
          <w:rFonts w:ascii="Times New Roman" w:eastAsia="標楷體" w:hAnsi="Times New Roman" w:cs="Times New Roman"/>
          <w:bCs/>
          <w:sz w:val="32"/>
          <w:szCs w:val="32"/>
        </w:rPr>
        <w:lastRenderedPageBreak/>
        <w:t>附件</w:t>
      </w:r>
      <w:r w:rsidR="001C34A1" w:rsidRPr="001C34A1">
        <w:rPr>
          <w:rFonts w:ascii="Times New Roman" w:eastAsia="標楷體" w:hAnsi="Times New Roman" w:cs="Times New Roman"/>
          <w:bCs/>
          <w:sz w:val="32"/>
          <w:szCs w:val="32"/>
        </w:rPr>
        <w:t>五</w:t>
      </w:r>
      <w:bookmarkEnd w:id="19"/>
    </w:p>
    <w:p w:rsidR="00514306" w:rsidRPr="001C34A1" w:rsidRDefault="00514306" w:rsidP="00680E2E">
      <w:pPr>
        <w:spacing w:line="480" w:lineRule="exact"/>
        <w:ind w:right="560" w:firstLine="641"/>
        <w:jc w:val="center"/>
        <w:rPr>
          <w:rFonts w:ascii="Times New Roman" w:eastAsia="標楷體" w:hAnsi="Times New Roman" w:cs="Times New Roman"/>
          <w:b/>
          <w:bCs/>
          <w:color w:val="000000" w:themeColor="text1"/>
          <w:sz w:val="28"/>
          <w:szCs w:val="28"/>
        </w:rPr>
      </w:pPr>
      <w:r w:rsidRPr="001C34A1">
        <w:rPr>
          <w:rFonts w:ascii="Times New Roman" w:eastAsia="標楷體" w:hAnsi="Times New Roman" w:cs="Times New Roman"/>
          <w:b/>
          <w:color w:val="000000" w:themeColor="text1"/>
          <w:sz w:val="28"/>
          <w:szCs w:val="28"/>
        </w:rPr>
        <w:t>行政院原子能委員會核能研究所</w:t>
      </w:r>
    </w:p>
    <w:p w:rsidR="00514306" w:rsidRPr="001C34A1" w:rsidRDefault="00514306" w:rsidP="00680E2E">
      <w:pPr>
        <w:spacing w:line="480" w:lineRule="exact"/>
        <w:ind w:right="561" w:firstLine="641"/>
        <w:jc w:val="center"/>
        <w:rPr>
          <w:rFonts w:ascii="Times New Roman" w:eastAsia="標楷體" w:hAnsi="Times New Roman" w:cs="Times New Roman"/>
          <w:b/>
          <w:color w:val="000000" w:themeColor="text1"/>
          <w:sz w:val="28"/>
          <w:szCs w:val="28"/>
        </w:rPr>
      </w:pPr>
      <w:r w:rsidRPr="001C34A1">
        <w:rPr>
          <w:rFonts w:ascii="Times New Roman" w:eastAsia="標楷體" w:hAnsi="Times New Roman" w:cs="Times New Roman"/>
          <w:b/>
          <w:color w:val="000000" w:themeColor="text1"/>
          <w:sz w:val="28"/>
          <w:szCs w:val="28"/>
        </w:rPr>
        <w:t>居家</w:t>
      </w:r>
      <w:proofErr w:type="gramStart"/>
      <w:r w:rsidRPr="001C34A1">
        <w:rPr>
          <w:rFonts w:ascii="Times New Roman" w:eastAsia="標楷體" w:hAnsi="Times New Roman" w:cs="Times New Roman"/>
          <w:b/>
          <w:color w:val="000000" w:themeColor="text1"/>
          <w:sz w:val="28"/>
          <w:szCs w:val="28"/>
        </w:rPr>
        <w:t>快篩試劑</w:t>
      </w:r>
      <w:proofErr w:type="gramEnd"/>
      <w:r w:rsidRPr="001C34A1">
        <w:rPr>
          <w:rFonts w:ascii="Times New Roman" w:eastAsia="標楷體" w:hAnsi="Times New Roman" w:cs="Times New Roman"/>
          <w:b/>
          <w:color w:val="000000" w:themeColor="text1"/>
          <w:sz w:val="28"/>
          <w:szCs w:val="28"/>
        </w:rPr>
        <w:t>使用時機</w:t>
      </w:r>
    </w:p>
    <w:p w:rsidR="00514306" w:rsidRPr="001C34A1" w:rsidRDefault="00514306" w:rsidP="00D3499E">
      <w:pPr>
        <w:spacing w:line="480" w:lineRule="exact"/>
        <w:jc w:val="both"/>
        <w:rPr>
          <w:rFonts w:ascii="Times New Roman" w:eastAsia="標楷體" w:hAnsi="Times New Roman" w:cs="Times New Roman"/>
          <w:b/>
          <w:color w:val="000000" w:themeColor="text1"/>
          <w:sz w:val="28"/>
          <w:szCs w:val="28"/>
        </w:rPr>
      </w:pPr>
      <w:r w:rsidRPr="001C34A1">
        <w:rPr>
          <w:rFonts w:ascii="Times New Roman" w:eastAsia="標楷體" w:hAnsi="Times New Roman" w:cs="Times New Roman"/>
          <w:b/>
          <w:color w:val="000000" w:themeColor="text1"/>
          <w:sz w:val="28"/>
          <w:szCs w:val="28"/>
        </w:rPr>
        <w:t>壹、適用情形：</w:t>
      </w:r>
    </w:p>
    <w:p w:rsidR="00514306" w:rsidRPr="001C34A1" w:rsidRDefault="00514306" w:rsidP="00D3499E">
      <w:pPr>
        <w:spacing w:line="480" w:lineRule="exact"/>
        <w:ind w:left="567"/>
        <w:jc w:val="both"/>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同仁或同住眷屬出入境、確診或本所接獲有同仁</w:t>
      </w:r>
      <w:r w:rsidRPr="001C34A1">
        <w:rPr>
          <w:rFonts w:ascii="Times New Roman" w:eastAsia="標楷體" w:hAnsi="Times New Roman" w:cs="Times New Roman"/>
          <w:bCs/>
          <w:color w:val="000000" w:themeColor="text1"/>
          <w:sz w:val="28"/>
          <w:szCs w:val="28"/>
        </w:rPr>
        <w:t>（或其同住眷屬）</w:t>
      </w:r>
      <w:proofErr w:type="gramStart"/>
      <w:r w:rsidRPr="001C34A1">
        <w:rPr>
          <w:rFonts w:ascii="Times New Roman" w:eastAsia="標楷體" w:hAnsi="Times New Roman" w:cs="Times New Roman"/>
          <w:color w:val="000000" w:themeColor="text1"/>
          <w:sz w:val="28"/>
          <w:szCs w:val="28"/>
        </w:rPr>
        <w:t>快篩陽性</w:t>
      </w:r>
      <w:proofErr w:type="gramEnd"/>
      <w:r w:rsidRPr="001C34A1">
        <w:rPr>
          <w:rFonts w:ascii="Times New Roman" w:eastAsia="標楷體" w:hAnsi="Times New Roman" w:cs="Times New Roman"/>
          <w:color w:val="000000" w:themeColor="text1"/>
          <w:sz w:val="28"/>
          <w:szCs w:val="28"/>
        </w:rPr>
        <w:t>、</w:t>
      </w:r>
      <w:proofErr w:type="gramStart"/>
      <w:r w:rsidRPr="001C34A1">
        <w:rPr>
          <w:rFonts w:ascii="Times New Roman" w:eastAsia="標楷體" w:hAnsi="Times New Roman" w:cs="Times New Roman"/>
          <w:color w:val="000000" w:themeColor="text1"/>
          <w:sz w:val="28"/>
          <w:szCs w:val="28"/>
        </w:rPr>
        <w:t>與確診</w:t>
      </w:r>
      <w:proofErr w:type="gramEnd"/>
      <w:r w:rsidRPr="001C34A1">
        <w:rPr>
          <w:rFonts w:ascii="Times New Roman" w:eastAsia="標楷體" w:hAnsi="Times New Roman" w:cs="Times New Roman"/>
          <w:color w:val="000000" w:themeColor="text1"/>
          <w:sz w:val="28"/>
          <w:szCs w:val="28"/>
        </w:rPr>
        <w:t>個案有明確接觸史</w:t>
      </w:r>
      <w:r w:rsidRPr="001C34A1">
        <w:rPr>
          <w:rFonts w:ascii="Times New Roman" w:eastAsia="標楷體" w:hAnsi="Times New Roman" w:cs="Times New Roman"/>
          <w:bCs/>
          <w:color w:val="000000" w:themeColor="text1"/>
          <w:sz w:val="28"/>
          <w:szCs w:val="28"/>
        </w:rPr>
        <w:t>時</w:t>
      </w:r>
      <w:r w:rsidRPr="001C34A1">
        <w:rPr>
          <w:rFonts w:ascii="Times New Roman" w:eastAsia="標楷體" w:hAnsi="Times New Roman" w:cs="Times New Roman"/>
          <w:b/>
          <w:bCs/>
          <w:color w:val="000000" w:themeColor="text1"/>
          <w:sz w:val="28"/>
          <w:szCs w:val="28"/>
        </w:rPr>
        <w:t>。</w:t>
      </w:r>
    </w:p>
    <w:p w:rsidR="00514306" w:rsidRPr="001C34A1" w:rsidRDefault="00514306" w:rsidP="00D3499E">
      <w:pPr>
        <w:spacing w:beforeLines="50" w:before="180" w:line="480" w:lineRule="exact"/>
        <w:jc w:val="both"/>
        <w:rPr>
          <w:rFonts w:ascii="Times New Roman" w:eastAsia="標楷體" w:hAnsi="Times New Roman" w:cs="Times New Roman"/>
          <w:b/>
          <w:color w:val="000000" w:themeColor="text1"/>
          <w:sz w:val="28"/>
          <w:szCs w:val="28"/>
        </w:rPr>
      </w:pPr>
      <w:r w:rsidRPr="001C34A1">
        <w:rPr>
          <w:rFonts w:ascii="Times New Roman" w:eastAsia="標楷體" w:hAnsi="Times New Roman" w:cs="Times New Roman"/>
          <w:b/>
          <w:color w:val="000000" w:themeColor="text1"/>
          <w:sz w:val="28"/>
          <w:szCs w:val="28"/>
        </w:rPr>
        <w:t>貳、使用時機：</w:t>
      </w:r>
    </w:p>
    <w:p w:rsidR="00D10AF3" w:rsidRPr="00DF5DA0" w:rsidRDefault="00514306" w:rsidP="00D10AF3">
      <w:pPr>
        <w:spacing w:line="480" w:lineRule="exact"/>
        <w:ind w:left="566" w:hangingChars="202" w:hanging="566"/>
        <w:jc w:val="both"/>
        <w:rPr>
          <w:rFonts w:ascii="Times New Roman" w:eastAsia="標楷體" w:hAnsi="Times New Roman" w:cs="Times New Roman"/>
          <w:color w:val="FF0000"/>
          <w:sz w:val="28"/>
          <w:szCs w:val="28"/>
        </w:rPr>
      </w:pPr>
      <w:r w:rsidRPr="00DF5DA0">
        <w:rPr>
          <w:rFonts w:ascii="Times New Roman" w:eastAsia="標楷體" w:hAnsi="Times New Roman" w:cs="Times New Roman"/>
          <w:color w:val="FF0000"/>
          <w:sz w:val="28"/>
          <w:szCs w:val="28"/>
        </w:rPr>
        <w:t>一、</w:t>
      </w:r>
      <w:r w:rsidR="00D10AF3" w:rsidRPr="00DF5DA0">
        <w:rPr>
          <w:rFonts w:ascii="Times New Roman" w:eastAsia="標楷體" w:hAnsi="Times New Roman" w:cs="Times New Roman"/>
          <w:color w:val="FF0000"/>
          <w:sz w:val="28"/>
          <w:szCs w:val="28"/>
        </w:rPr>
        <w:t>同仁或其同住親友確診，於自主健康管理期間或自主防疫</w:t>
      </w:r>
      <w:proofErr w:type="gramStart"/>
      <w:r w:rsidR="00D10AF3" w:rsidRPr="00DF5DA0">
        <w:rPr>
          <w:rFonts w:ascii="Times New Roman" w:eastAsia="標楷體" w:hAnsi="Times New Roman" w:cs="Times New Roman"/>
          <w:color w:val="FF0000"/>
          <w:sz w:val="28"/>
          <w:szCs w:val="28"/>
        </w:rPr>
        <w:t>期間，</w:t>
      </w:r>
      <w:proofErr w:type="gramEnd"/>
      <w:r w:rsidR="00D10AF3" w:rsidRPr="00DF5DA0">
        <w:rPr>
          <w:rFonts w:ascii="Times New Roman" w:eastAsia="標楷體" w:hAnsi="Times New Roman" w:cs="Times New Roman"/>
          <w:color w:val="FF0000"/>
          <w:sz w:val="28"/>
          <w:szCs w:val="28"/>
        </w:rPr>
        <w:t>如因業務需要返所上班者，期滿前每日提供</w:t>
      </w:r>
      <w:proofErr w:type="gramStart"/>
      <w:r w:rsidR="00D10AF3" w:rsidRPr="00DF5DA0">
        <w:rPr>
          <w:rFonts w:ascii="Times New Roman" w:eastAsia="標楷體" w:hAnsi="Times New Roman" w:cs="Times New Roman"/>
          <w:color w:val="FF0000"/>
          <w:sz w:val="28"/>
          <w:szCs w:val="28"/>
        </w:rPr>
        <w:t>快篩試劑</w:t>
      </w:r>
      <w:proofErr w:type="gramEnd"/>
      <w:r w:rsidR="00D10AF3" w:rsidRPr="00DF5DA0">
        <w:rPr>
          <w:rFonts w:ascii="Times New Roman" w:eastAsia="標楷體" w:hAnsi="Times New Roman" w:cs="Times New Roman"/>
          <w:color w:val="FF0000"/>
          <w:sz w:val="28"/>
          <w:szCs w:val="28"/>
        </w:rPr>
        <w:t>1</w:t>
      </w:r>
      <w:r w:rsidR="00D10AF3" w:rsidRPr="00DF5DA0">
        <w:rPr>
          <w:rFonts w:ascii="Times New Roman" w:eastAsia="標楷體" w:hAnsi="Times New Roman" w:cs="Times New Roman"/>
          <w:color w:val="FF0000"/>
          <w:sz w:val="28"/>
          <w:szCs w:val="28"/>
        </w:rPr>
        <w:t>劑進行檢驗，</w:t>
      </w:r>
      <w:proofErr w:type="gramStart"/>
      <w:r w:rsidR="00D10AF3" w:rsidRPr="00DF5DA0">
        <w:rPr>
          <w:rFonts w:ascii="Times New Roman" w:eastAsia="標楷體" w:hAnsi="Times New Roman" w:cs="Times New Roman"/>
          <w:color w:val="FF0000"/>
          <w:sz w:val="28"/>
          <w:szCs w:val="28"/>
        </w:rPr>
        <w:t>快篩陰性始</w:t>
      </w:r>
      <w:proofErr w:type="gramEnd"/>
      <w:r w:rsidR="00D10AF3" w:rsidRPr="00DF5DA0">
        <w:rPr>
          <w:rFonts w:ascii="Times New Roman" w:eastAsia="標楷體" w:hAnsi="Times New Roman" w:cs="Times New Roman"/>
          <w:color w:val="FF0000"/>
          <w:sz w:val="28"/>
          <w:szCs w:val="28"/>
        </w:rPr>
        <w:t>得入所上班（單位依同仁實際需求得預先領取快篩劑，俾於同仁出門前完成快篩）。另依本所規定居家辦公者期滿後，或同仁自國外入境完成居家檢疫後，提供</w:t>
      </w:r>
      <w:proofErr w:type="gramStart"/>
      <w:r w:rsidR="00D10AF3" w:rsidRPr="00DF5DA0">
        <w:rPr>
          <w:rFonts w:ascii="Times New Roman" w:eastAsia="標楷體" w:hAnsi="Times New Roman" w:cs="Times New Roman"/>
          <w:color w:val="FF0000"/>
          <w:sz w:val="28"/>
          <w:szCs w:val="28"/>
        </w:rPr>
        <w:t>快篩試劑</w:t>
      </w:r>
      <w:proofErr w:type="gramEnd"/>
      <w:r w:rsidR="00D10AF3" w:rsidRPr="00DF5DA0">
        <w:rPr>
          <w:rFonts w:ascii="Times New Roman" w:eastAsia="標楷體" w:hAnsi="Times New Roman" w:cs="Times New Roman"/>
          <w:color w:val="FF0000"/>
          <w:sz w:val="28"/>
          <w:szCs w:val="28"/>
        </w:rPr>
        <w:t>1</w:t>
      </w:r>
      <w:r w:rsidR="00D10AF3" w:rsidRPr="00DF5DA0">
        <w:rPr>
          <w:rFonts w:ascii="Times New Roman" w:eastAsia="標楷體" w:hAnsi="Times New Roman" w:cs="Times New Roman"/>
          <w:color w:val="FF0000"/>
          <w:sz w:val="28"/>
          <w:szCs w:val="28"/>
        </w:rPr>
        <w:t>劑進行檢驗，</w:t>
      </w:r>
      <w:proofErr w:type="gramStart"/>
      <w:r w:rsidR="00D10AF3" w:rsidRPr="00DF5DA0">
        <w:rPr>
          <w:rFonts w:ascii="Times New Roman" w:eastAsia="標楷體" w:hAnsi="Times New Roman" w:cs="Times New Roman"/>
          <w:color w:val="FF0000"/>
          <w:sz w:val="28"/>
          <w:szCs w:val="28"/>
        </w:rPr>
        <w:t>快篩陰性始得返</w:t>
      </w:r>
      <w:proofErr w:type="gramEnd"/>
      <w:r w:rsidR="00D10AF3" w:rsidRPr="00DF5DA0">
        <w:rPr>
          <w:rFonts w:ascii="Times New Roman" w:eastAsia="標楷體" w:hAnsi="Times New Roman" w:cs="Times New Roman"/>
          <w:color w:val="FF0000"/>
          <w:sz w:val="28"/>
          <w:szCs w:val="28"/>
        </w:rPr>
        <w:t>所上班。</w:t>
      </w:r>
    </w:p>
    <w:p w:rsidR="00D10AF3" w:rsidRPr="00DF5DA0" w:rsidRDefault="00D10AF3" w:rsidP="00D10AF3">
      <w:pPr>
        <w:spacing w:line="480" w:lineRule="exact"/>
        <w:ind w:left="566" w:hangingChars="202" w:hanging="566"/>
        <w:jc w:val="both"/>
        <w:rPr>
          <w:rFonts w:ascii="Times New Roman" w:eastAsia="標楷體" w:hAnsi="Times New Roman" w:cs="Times New Roman"/>
          <w:color w:val="FF0000"/>
          <w:sz w:val="28"/>
          <w:szCs w:val="28"/>
        </w:rPr>
      </w:pPr>
      <w:r w:rsidRPr="00DF5DA0">
        <w:rPr>
          <w:rFonts w:ascii="Times New Roman" w:eastAsia="標楷體" w:hAnsi="Times New Roman" w:cs="Times New Roman"/>
          <w:color w:val="FF0000"/>
          <w:sz w:val="28"/>
          <w:szCs w:val="28"/>
        </w:rPr>
        <w:t>二、職場密切接觸者其有症狀者，提供</w:t>
      </w:r>
      <w:proofErr w:type="gramStart"/>
      <w:r w:rsidRPr="00DF5DA0">
        <w:rPr>
          <w:rFonts w:ascii="Times New Roman" w:eastAsia="標楷體" w:hAnsi="Times New Roman" w:cs="Times New Roman"/>
          <w:color w:val="FF0000"/>
          <w:sz w:val="28"/>
          <w:szCs w:val="28"/>
        </w:rPr>
        <w:t>快篩試劑</w:t>
      </w:r>
      <w:proofErr w:type="gramEnd"/>
      <w:r w:rsidRPr="00DF5DA0">
        <w:rPr>
          <w:rFonts w:ascii="Times New Roman" w:eastAsia="標楷體" w:hAnsi="Times New Roman" w:cs="Times New Roman"/>
          <w:color w:val="FF0000"/>
          <w:sz w:val="28"/>
          <w:szCs w:val="28"/>
        </w:rPr>
        <w:t>1</w:t>
      </w:r>
      <w:r w:rsidRPr="00DF5DA0">
        <w:rPr>
          <w:rFonts w:ascii="Times New Roman" w:eastAsia="標楷體" w:hAnsi="Times New Roman" w:cs="Times New Roman"/>
          <w:color w:val="FF0000"/>
          <w:sz w:val="28"/>
          <w:szCs w:val="28"/>
        </w:rPr>
        <w:t>劑進行檢驗，</w:t>
      </w:r>
      <w:proofErr w:type="gramStart"/>
      <w:r w:rsidRPr="00DF5DA0">
        <w:rPr>
          <w:rFonts w:ascii="Times New Roman" w:eastAsia="標楷體" w:hAnsi="Times New Roman" w:cs="Times New Roman"/>
          <w:color w:val="FF0000"/>
          <w:sz w:val="28"/>
          <w:szCs w:val="28"/>
        </w:rPr>
        <w:t>快篩陰性始</w:t>
      </w:r>
      <w:proofErr w:type="gramEnd"/>
      <w:r w:rsidRPr="00DF5DA0">
        <w:rPr>
          <w:rFonts w:ascii="Times New Roman" w:eastAsia="標楷體" w:hAnsi="Times New Roman" w:cs="Times New Roman"/>
          <w:color w:val="FF0000"/>
          <w:sz w:val="28"/>
          <w:szCs w:val="28"/>
        </w:rPr>
        <w:t>得持續上班。或經風險評估屬未完整接種疫苗之高風險者，自我隔離或居家辦公</w:t>
      </w:r>
      <w:r w:rsidRPr="00DF5DA0">
        <w:rPr>
          <w:rFonts w:ascii="Times New Roman" w:eastAsia="標楷體" w:hAnsi="Times New Roman" w:cs="Times New Roman"/>
          <w:color w:val="FF0000"/>
          <w:sz w:val="28"/>
          <w:szCs w:val="28"/>
        </w:rPr>
        <w:t>3</w:t>
      </w:r>
      <w:r w:rsidRPr="00DF5DA0">
        <w:rPr>
          <w:rFonts w:ascii="Times New Roman" w:eastAsia="標楷體" w:hAnsi="Times New Roman" w:cs="Times New Roman"/>
          <w:color w:val="FF0000"/>
          <w:sz w:val="28"/>
          <w:szCs w:val="28"/>
        </w:rPr>
        <w:t>天後，至最後接觸滿</w:t>
      </w:r>
      <w:r w:rsidRPr="00DF5DA0">
        <w:rPr>
          <w:rFonts w:ascii="Times New Roman" w:eastAsia="標楷體" w:hAnsi="Times New Roman" w:cs="Times New Roman"/>
          <w:color w:val="FF0000"/>
          <w:sz w:val="28"/>
          <w:szCs w:val="28"/>
        </w:rPr>
        <w:t>7</w:t>
      </w:r>
      <w:r w:rsidRPr="00DF5DA0">
        <w:rPr>
          <w:rFonts w:ascii="Times New Roman" w:eastAsia="標楷體" w:hAnsi="Times New Roman" w:cs="Times New Roman"/>
          <w:color w:val="FF0000"/>
          <w:sz w:val="28"/>
          <w:szCs w:val="28"/>
        </w:rPr>
        <w:t>日前，每</w:t>
      </w:r>
      <w:r w:rsidRPr="00DF5DA0">
        <w:rPr>
          <w:rFonts w:ascii="Times New Roman" w:eastAsia="標楷體" w:hAnsi="Times New Roman" w:cs="Times New Roman"/>
          <w:color w:val="FF0000"/>
          <w:sz w:val="28"/>
          <w:szCs w:val="28"/>
        </w:rPr>
        <w:t>2</w:t>
      </w:r>
      <w:r w:rsidRPr="00DF5DA0">
        <w:rPr>
          <w:rFonts w:ascii="Times New Roman" w:eastAsia="標楷體" w:hAnsi="Times New Roman" w:cs="Times New Roman"/>
          <w:color w:val="FF0000"/>
          <w:sz w:val="28"/>
          <w:szCs w:val="28"/>
        </w:rPr>
        <w:t>天提供</w:t>
      </w:r>
      <w:proofErr w:type="gramStart"/>
      <w:r w:rsidRPr="00DF5DA0">
        <w:rPr>
          <w:rFonts w:ascii="Times New Roman" w:eastAsia="標楷體" w:hAnsi="Times New Roman" w:cs="Times New Roman"/>
          <w:color w:val="FF0000"/>
          <w:sz w:val="28"/>
          <w:szCs w:val="28"/>
        </w:rPr>
        <w:t>快篩試劑</w:t>
      </w:r>
      <w:proofErr w:type="gramEnd"/>
      <w:r w:rsidRPr="00DF5DA0">
        <w:rPr>
          <w:rFonts w:ascii="Times New Roman" w:eastAsia="標楷體" w:hAnsi="Times New Roman" w:cs="Times New Roman"/>
          <w:color w:val="FF0000"/>
          <w:sz w:val="28"/>
          <w:szCs w:val="28"/>
        </w:rPr>
        <w:t>1</w:t>
      </w:r>
      <w:r w:rsidRPr="00DF5DA0">
        <w:rPr>
          <w:rFonts w:ascii="Times New Roman" w:eastAsia="標楷體" w:hAnsi="Times New Roman" w:cs="Times New Roman"/>
          <w:color w:val="FF0000"/>
          <w:sz w:val="28"/>
          <w:szCs w:val="28"/>
        </w:rPr>
        <w:t>劑進行檢驗，</w:t>
      </w:r>
      <w:proofErr w:type="gramStart"/>
      <w:r w:rsidRPr="00DF5DA0">
        <w:rPr>
          <w:rFonts w:ascii="Times New Roman" w:eastAsia="標楷體" w:hAnsi="Times New Roman" w:cs="Times New Roman"/>
          <w:color w:val="FF0000"/>
          <w:sz w:val="28"/>
          <w:szCs w:val="28"/>
        </w:rPr>
        <w:t>快篩陰性始</w:t>
      </w:r>
      <w:proofErr w:type="gramEnd"/>
      <w:r w:rsidRPr="00DF5DA0">
        <w:rPr>
          <w:rFonts w:ascii="Times New Roman" w:eastAsia="標楷體" w:hAnsi="Times New Roman" w:cs="Times New Roman"/>
          <w:color w:val="FF0000"/>
          <w:sz w:val="28"/>
          <w:szCs w:val="28"/>
        </w:rPr>
        <w:t>得持續上班。</w:t>
      </w:r>
    </w:p>
    <w:p w:rsidR="00514306" w:rsidRPr="00DF5DA0" w:rsidRDefault="00D10AF3" w:rsidP="00D10AF3">
      <w:pPr>
        <w:spacing w:line="480" w:lineRule="exact"/>
        <w:ind w:left="566" w:hangingChars="202" w:hanging="566"/>
        <w:jc w:val="both"/>
        <w:rPr>
          <w:rFonts w:ascii="Times New Roman" w:eastAsia="標楷體" w:hAnsi="Times New Roman" w:cs="Times New Roman"/>
          <w:color w:val="FF0000"/>
          <w:sz w:val="28"/>
          <w:szCs w:val="28"/>
        </w:rPr>
      </w:pPr>
      <w:r w:rsidRPr="00DF5DA0">
        <w:rPr>
          <w:rFonts w:ascii="Times New Roman" w:eastAsia="標楷體" w:hAnsi="Times New Roman" w:cs="Times New Roman"/>
          <w:color w:val="FF0000"/>
          <w:sz w:val="28"/>
          <w:szCs w:val="28"/>
        </w:rPr>
        <w:t>三、上班期間同仁身體出現明顯症狀，經單位主管考量防疫風險，提供</w:t>
      </w:r>
      <w:proofErr w:type="gramStart"/>
      <w:r w:rsidRPr="00DF5DA0">
        <w:rPr>
          <w:rFonts w:ascii="Times New Roman" w:eastAsia="標楷體" w:hAnsi="Times New Roman" w:cs="Times New Roman"/>
          <w:color w:val="FF0000"/>
          <w:sz w:val="28"/>
          <w:szCs w:val="28"/>
        </w:rPr>
        <w:t>快篩試劑</w:t>
      </w:r>
      <w:proofErr w:type="gramEnd"/>
      <w:r w:rsidRPr="00DF5DA0">
        <w:rPr>
          <w:rFonts w:ascii="Times New Roman" w:eastAsia="標楷體" w:hAnsi="Times New Roman" w:cs="Times New Roman"/>
          <w:color w:val="FF0000"/>
          <w:sz w:val="28"/>
          <w:szCs w:val="28"/>
        </w:rPr>
        <w:t>1</w:t>
      </w:r>
      <w:r w:rsidRPr="00DF5DA0">
        <w:rPr>
          <w:rFonts w:ascii="Times New Roman" w:eastAsia="標楷體" w:hAnsi="Times New Roman" w:cs="Times New Roman"/>
          <w:color w:val="FF0000"/>
          <w:sz w:val="28"/>
          <w:szCs w:val="28"/>
        </w:rPr>
        <w:t>劑進行檢驗，</w:t>
      </w:r>
      <w:proofErr w:type="gramStart"/>
      <w:r w:rsidRPr="00DF5DA0">
        <w:rPr>
          <w:rFonts w:ascii="Times New Roman" w:eastAsia="標楷體" w:hAnsi="Times New Roman" w:cs="Times New Roman"/>
          <w:color w:val="FF0000"/>
          <w:sz w:val="28"/>
          <w:szCs w:val="28"/>
        </w:rPr>
        <w:t>快篩陰性始</w:t>
      </w:r>
      <w:proofErr w:type="gramEnd"/>
      <w:r w:rsidRPr="00DF5DA0">
        <w:rPr>
          <w:rFonts w:ascii="Times New Roman" w:eastAsia="標楷體" w:hAnsi="Times New Roman" w:cs="Times New Roman"/>
          <w:color w:val="FF0000"/>
          <w:sz w:val="28"/>
          <w:szCs w:val="28"/>
        </w:rPr>
        <w:t>得繼續上班。</w:t>
      </w:r>
    </w:p>
    <w:p w:rsidR="00514306" w:rsidRPr="001C34A1" w:rsidRDefault="00680E2E" w:rsidP="00D3499E">
      <w:pPr>
        <w:spacing w:line="480" w:lineRule="exact"/>
        <w:jc w:val="both"/>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四、</w:t>
      </w:r>
      <w:r w:rsidR="00514306" w:rsidRPr="001C34A1">
        <w:rPr>
          <w:rFonts w:ascii="Times New Roman" w:eastAsia="標楷體" w:hAnsi="Times New Roman" w:cs="Times New Roman"/>
          <w:color w:val="000000" w:themeColor="text1"/>
          <w:sz w:val="28"/>
          <w:szCs w:val="28"/>
        </w:rPr>
        <w:t>各單位主管考量同仁風險，得視情形要求同仁進行居家</w:t>
      </w:r>
      <w:proofErr w:type="gramStart"/>
      <w:r w:rsidR="00514306" w:rsidRPr="001C34A1">
        <w:rPr>
          <w:rFonts w:ascii="Times New Roman" w:eastAsia="標楷體" w:hAnsi="Times New Roman" w:cs="Times New Roman"/>
          <w:color w:val="000000" w:themeColor="text1"/>
          <w:sz w:val="28"/>
          <w:szCs w:val="28"/>
        </w:rPr>
        <w:t>快篩。</w:t>
      </w:r>
      <w:proofErr w:type="gramEnd"/>
    </w:p>
    <w:p w:rsidR="00514306" w:rsidRPr="001C34A1" w:rsidRDefault="00680E2E" w:rsidP="00D3499E">
      <w:pPr>
        <w:spacing w:beforeLines="50" w:before="180" w:line="480" w:lineRule="exact"/>
        <w:jc w:val="both"/>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參</w:t>
      </w:r>
      <w:r w:rsidR="00514306" w:rsidRPr="001C34A1">
        <w:rPr>
          <w:rFonts w:ascii="Times New Roman" w:eastAsia="標楷體" w:hAnsi="Times New Roman" w:cs="Times New Roman"/>
          <w:color w:val="000000" w:themeColor="text1"/>
          <w:sz w:val="28"/>
          <w:szCs w:val="28"/>
        </w:rPr>
        <w:t>、</w:t>
      </w:r>
      <w:proofErr w:type="gramStart"/>
      <w:r w:rsidR="00514306" w:rsidRPr="001C34A1">
        <w:rPr>
          <w:rFonts w:ascii="Times New Roman" w:eastAsia="標楷體" w:hAnsi="Times New Roman" w:cs="Times New Roman"/>
          <w:color w:val="000000" w:themeColor="text1"/>
          <w:sz w:val="28"/>
          <w:szCs w:val="28"/>
        </w:rPr>
        <w:t>採</w:t>
      </w:r>
      <w:proofErr w:type="gramEnd"/>
      <w:r w:rsidR="00514306" w:rsidRPr="001C34A1">
        <w:rPr>
          <w:rFonts w:ascii="Times New Roman" w:eastAsia="標楷體" w:hAnsi="Times New Roman" w:cs="Times New Roman"/>
          <w:color w:val="000000" w:themeColor="text1"/>
          <w:sz w:val="28"/>
          <w:szCs w:val="28"/>
        </w:rPr>
        <w:t>檢結果：</w:t>
      </w:r>
    </w:p>
    <w:p w:rsidR="00514306" w:rsidRPr="001C34A1" w:rsidRDefault="00514306" w:rsidP="00D3499E">
      <w:pPr>
        <w:spacing w:line="480" w:lineRule="exact"/>
        <w:ind w:left="567"/>
        <w:jc w:val="both"/>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同仁居家</w:t>
      </w:r>
      <w:proofErr w:type="gramStart"/>
      <w:r w:rsidRPr="001C34A1">
        <w:rPr>
          <w:rFonts w:ascii="Times New Roman" w:eastAsia="標楷體" w:hAnsi="Times New Roman" w:cs="Times New Roman"/>
          <w:color w:val="000000" w:themeColor="text1"/>
          <w:sz w:val="28"/>
          <w:szCs w:val="28"/>
        </w:rPr>
        <w:t>快篩結果</w:t>
      </w:r>
      <w:proofErr w:type="gramEnd"/>
      <w:r w:rsidRPr="001C34A1">
        <w:rPr>
          <w:rFonts w:ascii="Times New Roman" w:eastAsia="標楷體" w:hAnsi="Times New Roman" w:cs="Times New Roman"/>
          <w:color w:val="000000" w:themeColor="text1"/>
          <w:sz w:val="28"/>
          <w:szCs w:val="28"/>
        </w:rPr>
        <w:t>應於當日通知直屬主管；若居家</w:t>
      </w:r>
      <w:proofErr w:type="gramStart"/>
      <w:r w:rsidRPr="001C34A1">
        <w:rPr>
          <w:rFonts w:ascii="Times New Roman" w:eastAsia="標楷體" w:hAnsi="Times New Roman" w:cs="Times New Roman"/>
          <w:color w:val="000000" w:themeColor="text1"/>
          <w:sz w:val="28"/>
          <w:szCs w:val="28"/>
        </w:rPr>
        <w:t>快篩結果</w:t>
      </w:r>
      <w:proofErr w:type="gramEnd"/>
      <w:r w:rsidRPr="001C34A1">
        <w:rPr>
          <w:rFonts w:ascii="Times New Roman" w:eastAsia="標楷體" w:hAnsi="Times New Roman" w:cs="Times New Roman"/>
          <w:color w:val="000000" w:themeColor="text1"/>
          <w:sz w:val="28"/>
          <w:szCs w:val="28"/>
        </w:rPr>
        <w:t>為陽性，應以密封</w:t>
      </w:r>
      <w:proofErr w:type="gramStart"/>
      <w:r w:rsidRPr="001C34A1">
        <w:rPr>
          <w:rFonts w:ascii="Times New Roman" w:eastAsia="標楷體" w:hAnsi="Times New Roman" w:cs="Times New Roman"/>
          <w:color w:val="000000" w:themeColor="text1"/>
          <w:sz w:val="28"/>
          <w:szCs w:val="28"/>
        </w:rPr>
        <w:t>袋將快篩試劑收妥</w:t>
      </w:r>
      <w:proofErr w:type="gramEnd"/>
      <w:r w:rsidRPr="001C34A1">
        <w:rPr>
          <w:rFonts w:ascii="Times New Roman" w:eastAsia="標楷體" w:hAnsi="Times New Roman" w:cs="Times New Roman"/>
          <w:color w:val="000000" w:themeColor="text1"/>
          <w:sz w:val="28"/>
          <w:szCs w:val="28"/>
        </w:rPr>
        <w:t>密封，並依指示攜帶</w:t>
      </w:r>
      <w:proofErr w:type="gramStart"/>
      <w:r w:rsidRPr="001C34A1">
        <w:rPr>
          <w:rFonts w:ascii="Times New Roman" w:eastAsia="標楷體" w:hAnsi="Times New Roman" w:cs="Times New Roman"/>
          <w:color w:val="000000" w:themeColor="text1"/>
          <w:sz w:val="28"/>
          <w:szCs w:val="28"/>
        </w:rPr>
        <w:t>快篩試劑</w:t>
      </w:r>
      <w:proofErr w:type="gramEnd"/>
      <w:r w:rsidRPr="001C34A1">
        <w:rPr>
          <w:rFonts w:ascii="Times New Roman" w:eastAsia="標楷體" w:hAnsi="Times New Roman" w:cs="Times New Roman"/>
          <w:color w:val="000000" w:themeColor="text1"/>
          <w:sz w:val="28"/>
          <w:szCs w:val="28"/>
        </w:rPr>
        <w:t>前往篩檢站</w:t>
      </w:r>
      <w:r w:rsidR="00D10AF3" w:rsidRPr="00DF5DA0">
        <w:rPr>
          <w:rFonts w:ascii="Times New Roman" w:eastAsia="標楷體" w:hAnsi="Times New Roman" w:cs="Times New Roman"/>
          <w:color w:val="FF0000"/>
          <w:sz w:val="28"/>
          <w:szCs w:val="28"/>
        </w:rPr>
        <w:t>、指定醫療院所或經</w:t>
      </w:r>
      <w:r w:rsidR="00D10AF3" w:rsidRPr="001C34A1">
        <w:rPr>
          <w:rFonts w:ascii="Times New Roman" w:eastAsia="標楷體" w:hAnsi="Times New Roman" w:cs="Times New Roman"/>
          <w:color w:val="000000" w:themeColor="text1"/>
          <w:sz w:val="28"/>
          <w:szCs w:val="28"/>
        </w:rPr>
        <w:t>視訊問診</w:t>
      </w:r>
      <w:r w:rsidR="00D10AF3" w:rsidRPr="00DF5DA0">
        <w:rPr>
          <w:rFonts w:ascii="Times New Roman" w:eastAsia="標楷體" w:hAnsi="Times New Roman" w:cs="Times New Roman"/>
          <w:color w:val="FF0000"/>
          <w:sz w:val="28"/>
          <w:szCs w:val="28"/>
        </w:rPr>
        <w:t>尋求</w:t>
      </w:r>
      <w:proofErr w:type="gramStart"/>
      <w:r w:rsidR="00D10AF3" w:rsidRPr="00DF5DA0">
        <w:rPr>
          <w:rFonts w:ascii="Times New Roman" w:eastAsia="標楷體" w:hAnsi="Times New Roman" w:cs="Times New Roman"/>
          <w:color w:val="FF0000"/>
          <w:sz w:val="28"/>
          <w:szCs w:val="28"/>
        </w:rPr>
        <w:t>醫</w:t>
      </w:r>
      <w:proofErr w:type="gramEnd"/>
      <w:r w:rsidR="00D10AF3" w:rsidRPr="00DF5DA0">
        <w:rPr>
          <w:rFonts w:ascii="Times New Roman" w:eastAsia="標楷體" w:hAnsi="Times New Roman" w:cs="Times New Roman"/>
          <w:color w:val="FF0000"/>
          <w:sz w:val="28"/>
          <w:szCs w:val="28"/>
        </w:rPr>
        <w:t>事人員確認</w:t>
      </w:r>
      <w:r w:rsidRPr="001C34A1">
        <w:rPr>
          <w:rFonts w:ascii="Times New Roman" w:eastAsia="標楷體" w:hAnsi="Times New Roman" w:cs="Times New Roman"/>
          <w:color w:val="000000" w:themeColor="text1"/>
          <w:sz w:val="28"/>
          <w:szCs w:val="28"/>
        </w:rPr>
        <w:t>。切勿搭乘大眾交通工具及前往公共場所。</w:t>
      </w:r>
    </w:p>
    <w:p w:rsidR="00514306" w:rsidRPr="001C34A1" w:rsidRDefault="00680E2E" w:rsidP="00D3499E">
      <w:pPr>
        <w:spacing w:beforeLines="50" w:before="180" w:line="480" w:lineRule="exact"/>
        <w:jc w:val="both"/>
        <w:rPr>
          <w:rFonts w:ascii="Times New Roman" w:eastAsia="標楷體" w:hAnsi="Times New Roman" w:cs="Times New Roman"/>
          <w:color w:val="000000" w:themeColor="text1"/>
          <w:sz w:val="28"/>
          <w:szCs w:val="28"/>
        </w:rPr>
      </w:pPr>
      <w:r w:rsidRPr="001C34A1">
        <w:rPr>
          <w:rFonts w:ascii="Times New Roman" w:eastAsia="標楷體" w:hAnsi="Times New Roman" w:cs="Times New Roman"/>
          <w:color w:val="000000" w:themeColor="text1"/>
          <w:sz w:val="28"/>
          <w:szCs w:val="28"/>
        </w:rPr>
        <w:t>肆、</w:t>
      </w:r>
      <w:r w:rsidR="00514306" w:rsidRPr="001C34A1">
        <w:rPr>
          <w:rFonts w:ascii="Times New Roman" w:eastAsia="標楷體" w:hAnsi="Times New Roman" w:cs="Times New Roman"/>
          <w:color w:val="000000" w:themeColor="text1"/>
          <w:sz w:val="28"/>
          <w:szCs w:val="28"/>
        </w:rPr>
        <w:t>居家</w:t>
      </w:r>
      <w:proofErr w:type="gramStart"/>
      <w:r w:rsidR="00514306" w:rsidRPr="001C34A1">
        <w:rPr>
          <w:rFonts w:ascii="Times New Roman" w:eastAsia="標楷體" w:hAnsi="Times New Roman" w:cs="Times New Roman"/>
          <w:color w:val="000000" w:themeColor="text1"/>
          <w:sz w:val="28"/>
          <w:szCs w:val="28"/>
        </w:rPr>
        <w:t>快篩試劑</w:t>
      </w:r>
      <w:proofErr w:type="gramEnd"/>
      <w:r w:rsidR="00514306" w:rsidRPr="001C34A1">
        <w:rPr>
          <w:rFonts w:ascii="Times New Roman" w:eastAsia="標楷體" w:hAnsi="Times New Roman" w:cs="Times New Roman"/>
          <w:color w:val="000000" w:themeColor="text1"/>
          <w:sz w:val="28"/>
          <w:szCs w:val="28"/>
        </w:rPr>
        <w:t>來源：由秘書室準備，並於指定地點領取。</w:t>
      </w:r>
    </w:p>
    <w:p w:rsidR="00514306" w:rsidRPr="001C34A1" w:rsidRDefault="00680E2E" w:rsidP="00D3499E">
      <w:pPr>
        <w:spacing w:beforeLines="50" w:before="180" w:line="480" w:lineRule="exact"/>
        <w:ind w:left="566" w:hangingChars="202" w:hanging="566"/>
        <w:jc w:val="both"/>
        <w:rPr>
          <w:rFonts w:ascii="Times New Roman" w:eastAsia="標楷體" w:hAnsi="Times New Roman" w:cs="Times New Roman"/>
          <w:color w:val="000000" w:themeColor="text1"/>
          <w:sz w:val="32"/>
        </w:rPr>
      </w:pPr>
      <w:r w:rsidRPr="001C34A1">
        <w:rPr>
          <w:rFonts w:ascii="Times New Roman" w:eastAsia="標楷體" w:hAnsi="Times New Roman" w:cs="Times New Roman"/>
          <w:color w:val="000000" w:themeColor="text1"/>
          <w:sz w:val="28"/>
          <w:szCs w:val="28"/>
        </w:rPr>
        <w:t>伍、</w:t>
      </w:r>
      <w:r w:rsidR="00514306" w:rsidRPr="001C34A1">
        <w:rPr>
          <w:rFonts w:ascii="Times New Roman" w:eastAsia="標楷體" w:hAnsi="Times New Roman" w:cs="Times New Roman"/>
          <w:color w:val="000000" w:themeColor="text1"/>
          <w:sz w:val="28"/>
          <w:szCs w:val="28"/>
        </w:rPr>
        <w:t>若居家</w:t>
      </w:r>
      <w:proofErr w:type="gramStart"/>
      <w:r w:rsidR="00514306" w:rsidRPr="001C34A1">
        <w:rPr>
          <w:rFonts w:ascii="Times New Roman" w:eastAsia="標楷體" w:hAnsi="Times New Roman" w:cs="Times New Roman"/>
          <w:color w:val="000000" w:themeColor="text1"/>
          <w:sz w:val="28"/>
          <w:szCs w:val="28"/>
        </w:rPr>
        <w:t>快篩之</w:t>
      </w:r>
      <w:proofErr w:type="gramEnd"/>
      <w:r w:rsidR="00514306" w:rsidRPr="001C34A1">
        <w:rPr>
          <w:rFonts w:ascii="Times New Roman" w:eastAsia="標楷體" w:hAnsi="Times New Roman" w:cs="Times New Roman"/>
          <w:color w:val="000000" w:themeColor="text1"/>
          <w:sz w:val="28"/>
          <w:szCs w:val="28"/>
        </w:rPr>
        <w:t>時間點，已由衛生單位執行</w:t>
      </w:r>
      <w:proofErr w:type="gramStart"/>
      <w:r w:rsidR="00514306" w:rsidRPr="001C34A1">
        <w:rPr>
          <w:rFonts w:ascii="Times New Roman" w:eastAsia="標楷體" w:hAnsi="Times New Roman" w:cs="Times New Roman"/>
          <w:color w:val="000000" w:themeColor="text1"/>
          <w:sz w:val="28"/>
          <w:szCs w:val="28"/>
        </w:rPr>
        <w:t>採</w:t>
      </w:r>
      <w:proofErr w:type="gramEnd"/>
      <w:r w:rsidR="00514306" w:rsidRPr="001C34A1">
        <w:rPr>
          <w:rFonts w:ascii="Times New Roman" w:eastAsia="標楷體" w:hAnsi="Times New Roman" w:cs="Times New Roman"/>
          <w:color w:val="000000" w:themeColor="text1"/>
          <w:sz w:val="28"/>
          <w:szCs w:val="28"/>
        </w:rPr>
        <w:t>檢時，則</w:t>
      </w:r>
      <w:proofErr w:type="gramStart"/>
      <w:r w:rsidR="00514306" w:rsidRPr="001C34A1">
        <w:rPr>
          <w:rFonts w:ascii="Times New Roman" w:eastAsia="標楷體" w:hAnsi="Times New Roman" w:cs="Times New Roman"/>
          <w:color w:val="000000" w:themeColor="text1"/>
          <w:sz w:val="28"/>
          <w:szCs w:val="28"/>
        </w:rPr>
        <w:t>不</w:t>
      </w:r>
      <w:proofErr w:type="gramEnd"/>
      <w:r w:rsidR="00514306" w:rsidRPr="001C34A1">
        <w:rPr>
          <w:rFonts w:ascii="Times New Roman" w:eastAsia="標楷體" w:hAnsi="Times New Roman" w:cs="Times New Roman"/>
          <w:color w:val="000000" w:themeColor="text1"/>
          <w:sz w:val="28"/>
          <w:szCs w:val="28"/>
        </w:rPr>
        <w:t>另提供</w:t>
      </w:r>
      <w:proofErr w:type="gramStart"/>
      <w:r w:rsidR="00514306" w:rsidRPr="001C34A1">
        <w:rPr>
          <w:rFonts w:ascii="Times New Roman" w:eastAsia="標楷體" w:hAnsi="Times New Roman" w:cs="Times New Roman"/>
          <w:color w:val="000000" w:themeColor="text1"/>
          <w:sz w:val="28"/>
          <w:szCs w:val="28"/>
        </w:rPr>
        <w:t>快篩試劑</w:t>
      </w:r>
      <w:proofErr w:type="gramEnd"/>
      <w:r w:rsidR="00514306" w:rsidRPr="001C34A1">
        <w:rPr>
          <w:rFonts w:ascii="Times New Roman" w:eastAsia="標楷體" w:hAnsi="Times New Roman" w:cs="Times New Roman"/>
          <w:color w:val="000000" w:themeColor="text1"/>
          <w:sz w:val="28"/>
          <w:szCs w:val="28"/>
        </w:rPr>
        <w:t>。</w:t>
      </w:r>
    </w:p>
    <w:p w:rsidR="001B5F9C" w:rsidRPr="001C34A1" w:rsidRDefault="001B5F9C" w:rsidP="001C34A1">
      <w:pPr>
        <w:rPr>
          <w:rFonts w:ascii="Times New Roman" w:eastAsia="標楷體" w:hAnsi="Times New Roman" w:cs="Times New Roman"/>
          <w:bCs/>
          <w:color w:val="000000" w:themeColor="text1"/>
          <w:sz w:val="32"/>
          <w:szCs w:val="32"/>
        </w:rPr>
      </w:pPr>
    </w:p>
    <w:sectPr w:rsidR="001B5F9C" w:rsidRPr="001C34A1" w:rsidSect="008622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665" w:rsidRDefault="00F04665">
      <w:r>
        <w:separator/>
      </w:r>
    </w:p>
  </w:endnote>
  <w:endnote w:type="continuationSeparator" w:id="0">
    <w:p w:rsidR="00F04665" w:rsidRDefault="00F0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21" w:rsidRDefault="0034192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41921" w:rsidRDefault="0034192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21" w:rsidRDefault="0034192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84992">
      <w:rPr>
        <w:rStyle w:val="a5"/>
        <w:noProof/>
      </w:rPr>
      <w:t>14</w:t>
    </w:r>
    <w:r>
      <w:rPr>
        <w:rStyle w:val="a5"/>
      </w:rPr>
      <w:fldChar w:fldCharType="end"/>
    </w:r>
  </w:p>
  <w:p w:rsidR="00341921" w:rsidRDefault="00341921">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183119"/>
      <w:docPartObj>
        <w:docPartGallery w:val="Page Numbers (Bottom of Page)"/>
        <w:docPartUnique/>
      </w:docPartObj>
    </w:sdtPr>
    <w:sdtEndPr/>
    <w:sdtContent>
      <w:p w:rsidR="00341921" w:rsidRDefault="00341921">
        <w:pPr>
          <w:pStyle w:val="a3"/>
          <w:jc w:val="center"/>
        </w:pPr>
        <w:r>
          <w:fldChar w:fldCharType="begin"/>
        </w:r>
        <w:r>
          <w:instrText>PAGE   \* MERGEFORMAT</w:instrText>
        </w:r>
        <w:r>
          <w:fldChar w:fldCharType="separate"/>
        </w:r>
        <w:r w:rsidR="00884992" w:rsidRPr="00884992">
          <w:rPr>
            <w:noProof/>
            <w:lang w:val="zh-TW"/>
          </w:rPr>
          <w:t>1</w:t>
        </w:r>
        <w:r>
          <w:fldChar w:fldCharType="end"/>
        </w:r>
      </w:p>
    </w:sdtContent>
  </w:sdt>
  <w:p w:rsidR="00341921" w:rsidRDefault="0034192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665" w:rsidRDefault="00F04665">
      <w:r>
        <w:separator/>
      </w:r>
    </w:p>
  </w:footnote>
  <w:footnote w:type="continuationSeparator" w:id="0">
    <w:p w:rsidR="00F04665" w:rsidRDefault="00F04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44C2"/>
    <w:multiLevelType w:val="hybridMultilevel"/>
    <w:tmpl w:val="2B1AE8B8"/>
    <w:lvl w:ilvl="0" w:tplc="F3CA4F72">
      <w:start w:val="1"/>
      <w:numFmt w:val="decimal"/>
      <w:lvlText w:val="%1."/>
      <w:lvlJc w:val="left"/>
      <w:pPr>
        <w:ind w:left="360" w:hanging="360"/>
      </w:pPr>
      <w:rPr>
        <w:rFonts w:ascii="Times New Roman" w:eastAsiaTheme="minorEastAsia"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023727"/>
    <w:multiLevelType w:val="hybridMultilevel"/>
    <w:tmpl w:val="9148F7F8"/>
    <w:lvl w:ilvl="0" w:tplc="9B220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CD320F"/>
    <w:multiLevelType w:val="hybridMultilevel"/>
    <w:tmpl w:val="70D07702"/>
    <w:lvl w:ilvl="0" w:tplc="69FC7476">
      <w:start w:val="1"/>
      <w:numFmt w:val="taiwaneseCountingThousand"/>
      <w:lvlText w:val="%1、"/>
      <w:lvlJc w:val="left"/>
      <w:pPr>
        <w:ind w:left="480" w:hanging="480"/>
      </w:pPr>
      <w:rPr>
        <w:rFonts w:eastAsia="標楷體" w:hint="eastAsia"/>
        <w:sz w:val="24"/>
        <w:szCs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173E65"/>
    <w:multiLevelType w:val="hybridMultilevel"/>
    <w:tmpl w:val="3BAEED36"/>
    <w:lvl w:ilvl="0" w:tplc="FA50617A">
      <w:start w:val="1"/>
      <w:numFmt w:val="decimal"/>
      <w:lvlText w:val="(%1)"/>
      <w:lvlJc w:val="left"/>
      <w:pPr>
        <w:ind w:left="720" w:hanging="360"/>
      </w:pPr>
      <w:rPr>
        <w:rFonts w:hint="default"/>
        <w:color w:val="FF0000"/>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AA804A7"/>
    <w:multiLevelType w:val="hybridMultilevel"/>
    <w:tmpl w:val="CCB86D82"/>
    <w:lvl w:ilvl="0" w:tplc="A4FE2AF0">
      <w:start w:val="1"/>
      <w:numFmt w:val="decimal"/>
      <w:lvlText w:val="%1."/>
      <w:lvlJc w:val="left"/>
      <w:pPr>
        <w:ind w:left="928" w:hanging="360"/>
      </w:pPr>
      <w:rPr>
        <w:rFonts w:ascii="Times New Roman" w:eastAsia="標楷體" w:hAnsi="Times New Roman" w:cs="Times New Roman" w:hint="default"/>
        <w:b w:val="0"/>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 w15:restartNumberingAfterBreak="0">
    <w:nsid w:val="0B381243"/>
    <w:multiLevelType w:val="hybridMultilevel"/>
    <w:tmpl w:val="22661C10"/>
    <w:lvl w:ilvl="0" w:tplc="04BAD23C">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993668"/>
    <w:multiLevelType w:val="hybridMultilevel"/>
    <w:tmpl w:val="0A8E33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51675B"/>
    <w:multiLevelType w:val="hybridMultilevel"/>
    <w:tmpl w:val="A476F52A"/>
    <w:lvl w:ilvl="0" w:tplc="343078DA">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5017"/>
    <w:multiLevelType w:val="hybridMultilevel"/>
    <w:tmpl w:val="B4D8351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7E853A0"/>
    <w:multiLevelType w:val="hybridMultilevel"/>
    <w:tmpl w:val="BE4E5EDC"/>
    <w:lvl w:ilvl="0" w:tplc="253A6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325C00"/>
    <w:multiLevelType w:val="hybridMultilevel"/>
    <w:tmpl w:val="DD26AE96"/>
    <w:lvl w:ilvl="0" w:tplc="4E4E8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5E72EA"/>
    <w:multiLevelType w:val="hybridMultilevel"/>
    <w:tmpl w:val="60C284E2"/>
    <w:lvl w:ilvl="0" w:tplc="59FEC490">
      <w:start w:val="1"/>
      <w:numFmt w:val="decimal"/>
      <w:lvlText w:val="%1."/>
      <w:lvlJc w:val="left"/>
      <w:pPr>
        <w:ind w:left="1320" w:hanging="492"/>
      </w:pPr>
      <w:rPr>
        <w:rFonts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12" w15:restartNumberingAfterBreak="0">
    <w:nsid w:val="1A572793"/>
    <w:multiLevelType w:val="hybridMultilevel"/>
    <w:tmpl w:val="A462ACEA"/>
    <w:lvl w:ilvl="0" w:tplc="B0B6DBE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1C017D86"/>
    <w:multiLevelType w:val="hybridMultilevel"/>
    <w:tmpl w:val="6DBAF47C"/>
    <w:lvl w:ilvl="0" w:tplc="ED5EDB34">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F22C2EB4">
      <w:start w:val="4"/>
      <w:numFmt w:val="ideographLegalTraditional"/>
      <w:lvlText w:val="%3、"/>
      <w:lvlJc w:val="left"/>
      <w:pPr>
        <w:ind w:left="1680" w:hanging="720"/>
      </w:pPr>
      <w:rPr>
        <w:rFonts w:hint="default"/>
        <w:b/>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620DC0"/>
    <w:multiLevelType w:val="hybridMultilevel"/>
    <w:tmpl w:val="6D6435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D85358A"/>
    <w:multiLevelType w:val="hybridMultilevel"/>
    <w:tmpl w:val="56649DAE"/>
    <w:lvl w:ilvl="0" w:tplc="19B464B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22444C59"/>
    <w:multiLevelType w:val="hybridMultilevel"/>
    <w:tmpl w:val="878695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B96169"/>
    <w:multiLevelType w:val="hybridMultilevel"/>
    <w:tmpl w:val="43EE79C0"/>
    <w:lvl w:ilvl="0" w:tplc="390CE0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F01AB0"/>
    <w:multiLevelType w:val="hybridMultilevel"/>
    <w:tmpl w:val="0C9ACD86"/>
    <w:lvl w:ilvl="0" w:tplc="FFE4685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EF03A6"/>
    <w:multiLevelType w:val="hybridMultilevel"/>
    <w:tmpl w:val="CFC8B0BC"/>
    <w:lvl w:ilvl="0" w:tplc="199CE444">
      <w:start w:val="1"/>
      <w:numFmt w:val="taiwaneseCountingThousand"/>
      <w:suff w:val="nothing"/>
      <w:lvlText w:val="%1、"/>
      <w:lvlJc w:val="left"/>
      <w:pPr>
        <w:ind w:left="480" w:hanging="480"/>
      </w:pPr>
      <w:rPr>
        <w:rFonts w:ascii="標楷體" w:eastAsia="標楷體" w:hAnsi="標楷體" w:hint="eastAsia"/>
        <w:sz w:val="28"/>
      </w:rPr>
    </w:lvl>
    <w:lvl w:ilvl="1" w:tplc="04090019" w:tentative="1">
      <w:start w:val="1"/>
      <w:numFmt w:val="ideographTraditional"/>
      <w:lvlText w:val="%2、"/>
      <w:lvlJc w:val="left"/>
      <w:pPr>
        <w:ind w:left="4078" w:hanging="480"/>
      </w:pPr>
    </w:lvl>
    <w:lvl w:ilvl="2" w:tplc="0409001B" w:tentative="1">
      <w:start w:val="1"/>
      <w:numFmt w:val="lowerRoman"/>
      <w:lvlText w:val="%3."/>
      <w:lvlJc w:val="right"/>
      <w:pPr>
        <w:ind w:left="4558" w:hanging="480"/>
      </w:pPr>
    </w:lvl>
    <w:lvl w:ilvl="3" w:tplc="0409000F" w:tentative="1">
      <w:start w:val="1"/>
      <w:numFmt w:val="decimal"/>
      <w:lvlText w:val="%4."/>
      <w:lvlJc w:val="left"/>
      <w:pPr>
        <w:ind w:left="5038" w:hanging="480"/>
      </w:pPr>
    </w:lvl>
    <w:lvl w:ilvl="4" w:tplc="04090019" w:tentative="1">
      <w:start w:val="1"/>
      <w:numFmt w:val="ideographTraditional"/>
      <w:lvlText w:val="%5、"/>
      <w:lvlJc w:val="left"/>
      <w:pPr>
        <w:ind w:left="5518" w:hanging="480"/>
      </w:pPr>
    </w:lvl>
    <w:lvl w:ilvl="5" w:tplc="0409001B" w:tentative="1">
      <w:start w:val="1"/>
      <w:numFmt w:val="lowerRoman"/>
      <w:lvlText w:val="%6."/>
      <w:lvlJc w:val="right"/>
      <w:pPr>
        <w:ind w:left="5998" w:hanging="480"/>
      </w:pPr>
    </w:lvl>
    <w:lvl w:ilvl="6" w:tplc="0409000F" w:tentative="1">
      <w:start w:val="1"/>
      <w:numFmt w:val="decimal"/>
      <w:lvlText w:val="%7."/>
      <w:lvlJc w:val="left"/>
      <w:pPr>
        <w:ind w:left="6478" w:hanging="480"/>
      </w:pPr>
    </w:lvl>
    <w:lvl w:ilvl="7" w:tplc="04090019" w:tentative="1">
      <w:start w:val="1"/>
      <w:numFmt w:val="ideographTraditional"/>
      <w:lvlText w:val="%8、"/>
      <w:lvlJc w:val="left"/>
      <w:pPr>
        <w:ind w:left="6958" w:hanging="480"/>
      </w:pPr>
    </w:lvl>
    <w:lvl w:ilvl="8" w:tplc="0409001B" w:tentative="1">
      <w:start w:val="1"/>
      <w:numFmt w:val="lowerRoman"/>
      <w:lvlText w:val="%9."/>
      <w:lvlJc w:val="right"/>
      <w:pPr>
        <w:ind w:left="7438" w:hanging="480"/>
      </w:pPr>
    </w:lvl>
  </w:abstractNum>
  <w:abstractNum w:abstractNumId="20" w15:restartNumberingAfterBreak="0">
    <w:nsid w:val="311C28FB"/>
    <w:multiLevelType w:val="hybridMultilevel"/>
    <w:tmpl w:val="16D4138E"/>
    <w:lvl w:ilvl="0" w:tplc="8618ED72">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0F513A"/>
    <w:multiLevelType w:val="hybridMultilevel"/>
    <w:tmpl w:val="3E2C7AB6"/>
    <w:lvl w:ilvl="0" w:tplc="93FEE662">
      <w:start w:val="1"/>
      <w:numFmt w:val="taiwaneseCountingThousand"/>
      <w:lvlText w:val="(%1)"/>
      <w:lvlJc w:val="left"/>
      <w:pPr>
        <w:ind w:left="862" w:hanging="720"/>
      </w:pPr>
      <w:rPr>
        <w:rFonts w:hint="default"/>
        <w:sz w:val="28"/>
        <w:szCs w:val="28"/>
      </w:rPr>
    </w:lvl>
    <w:lvl w:ilvl="1" w:tplc="F35EDC9C">
      <w:start w:val="2"/>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E04C89"/>
    <w:multiLevelType w:val="hybridMultilevel"/>
    <w:tmpl w:val="BE4E5EDC"/>
    <w:lvl w:ilvl="0" w:tplc="253A6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BE7431"/>
    <w:multiLevelType w:val="hybridMultilevel"/>
    <w:tmpl w:val="54C21380"/>
    <w:lvl w:ilvl="0" w:tplc="74C4EF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E340552"/>
    <w:multiLevelType w:val="hybridMultilevel"/>
    <w:tmpl w:val="70DAB884"/>
    <w:lvl w:ilvl="0" w:tplc="7690CE4A">
      <w:start w:val="1"/>
      <w:numFmt w:val="ideographDigital"/>
      <w:suff w:val="nothing"/>
      <w:lvlText w:val="(%1)"/>
      <w:lvlJc w:val="left"/>
      <w:pPr>
        <w:ind w:left="48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43316155"/>
    <w:multiLevelType w:val="hybridMultilevel"/>
    <w:tmpl w:val="6DE0A53C"/>
    <w:lvl w:ilvl="0" w:tplc="FBC416EA">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C351E5"/>
    <w:multiLevelType w:val="hybridMultilevel"/>
    <w:tmpl w:val="DB526C7C"/>
    <w:lvl w:ilvl="0" w:tplc="B8B69D90">
      <w:start w:val="1"/>
      <w:numFmt w:val="ideographLegalTraditional"/>
      <w:lvlText w:val="%1、"/>
      <w:lvlJc w:val="left"/>
      <w:pPr>
        <w:ind w:left="1360" w:hanging="720"/>
      </w:pPr>
      <w:rPr>
        <w:rFonts w:hint="default"/>
      </w:rPr>
    </w:lvl>
    <w:lvl w:ilvl="1" w:tplc="04090015">
      <w:start w:val="1"/>
      <w:numFmt w:val="taiwaneseCountingThousand"/>
      <w:lvlText w:val="%2、"/>
      <w:lvlJc w:val="left"/>
      <w:pPr>
        <w:ind w:left="1840" w:hanging="720"/>
      </w:pPr>
      <w:rPr>
        <w:rFonts w:hint="default"/>
      </w:rPr>
    </w:lvl>
    <w:lvl w:ilvl="2" w:tplc="205CE22E">
      <w:start w:val="1"/>
      <w:numFmt w:val="ideographDigital"/>
      <w:lvlText w:val="(%3)"/>
      <w:lvlJc w:val="left"/>
      <w:pPr>
        <w:ind w:left="2080" w:hanging="480"/>
      </w:pPr>
      <w:rPr>
        <w:rFonts w:hint="eastAsia"/>
      </w:rPr>
    </w:lvl>
    <w:lvl w:ilvl="3" w:tplc="66E87332">
      <w:start w:val="1"/>
      <w:numFmt w:val="decimal"/>
      <w:lvlText w:val="(%4)"/>
      <w:lvlJc w:val="left"/>
      <w:pPr>
        <w:ind w:left="2560" w:hanging="480"/>
      </w:pPr>
      <w:rPr>
        <w:rFonts w:hint="eastAsia"/>
      </w:r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27" w15:restartNumberingAfterBreak="0">
    <w:nsid w:val="527F13C9"/>
    <w:multiLevelType w:val="hybridMultilevel"/>
    <w:tmpl w:val="72B63360"/>
    <w:lvl w:ilvl="0" w:tplc="ED5EDB3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A247FC"/>
    <w:multiLevelType w:val="hybridMultilevel"/>
    <w:tmpl w:val="059A4490"/>
    <w:lvl w:ilvl="0" w:tplc="B0E010BE">
      <w:start w:val="1"/>
      <w:numFmt w:val="decimal"/>
      <w:lvlText w:val="%1."/>
      <w:lvlJc w:val="left"/>
      <w:pPr>
        <w:ind w:left="360" w:hanging="360"/>
      </w:pPr>
      <w:rPr>
        <w:rFonts w:ascii="Times New Roman" w:hAnsi="Times New Roman" w:cs="Times New Roman" w:hint="default"/>
        <w:color w:val="FF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8666F7"/>
    <w:multiLevelType w:val="hybridMultilevel"/>
    <w:tmpl w:val="B1D235EC"/>
    <w:lvl w:ilvl="0" w:tplc="7C2AF752">
      <w:start w:val="2"/>
      <w:numFmt w:val="taiwaneseCountingThousand"/>
      <w:lvlText w:val="（%1）"/>
      <w:lvlJc w:val="left"/>
      <w:pPr>
        <w:ind w:left="972" w:hanging="828"/>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30" w15:restartNumberingAfterBreak="0">
    <w:nsid w:val="58D53ED8"/>
    <w:multiLevelType w:val="multilevel"/>
    <w:tmpl w:val="35F0B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FE25E5"/>
    <w:multiLevelType w:val="hybridMultilevel"/>
    <w:tmpl w:val="390E4A3E"/>
    <w:lvl w:ilvl="0" w:tplc="9982953A">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60532AF0"/>
    <w:multiLevelType w:val="hybridMultilevel"/>
    <w:tmpl w:val="1032C83A"/>
    <w:lvl w:ilvl="0" w:tplc="0C64D09C">
      <w:start w:val="1"/>
      <w:numFmt w:val="ideographLegalTraditional"/>
      <w:lvlText w:val="%1、"/>
      <w:lvlJc w:val="left"/>
      <w:pPr>
        <w:ind w:left="3414" w:hanging="720"/>
      </w:pPr>
      <w:rPr>
        <w:rFonts w:hint="default"/>
        <w:b/>
      </w:rPr>
    </w:lvl>
    <w:lvl w:ilvl="1" w:tplc="E698EF06">
      <w:start w:val="1"/>
      <w:numFmt w:val="taiwaneseCountingThousand"/>
      <w:lvlText w:val="%2、"/>
      <w:lvlJc w:val="left"/>
      <w:pPr>
        <w:ind w:left="3894" w:hanging="720"/>
      </w:pPr>
      <w:rPr>
        <w:rFonts w:hint="default"/>
      </w:r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33" w15:restartNumberingAfterBreak="0">
    <w:nsid w:val="611B087C"/>
    <w:multiLevelType w:val="multilevel"/>
    <w:tmpl w:val="AC82638A"/>
    <w:lvl w:ilvl="0">
      <w:start w:val="1"/>
      <w:numFmt w:val="taiwaneseCountingThousand"/>
      <w:suff w:val="nothing"/>
      <w:lvlText w:val="%1、"/>
      <w:lvlJc w:val="left"/>
      <w:pPr>
        <w:ind w:left="952" w:hanging="635"/>
      </w:pPr>
      <w:rPr>
        <w:sz w:val="28"/>
        <w:szCs w:val="28"/>
        <w:lang w:val="en-US"/>
      </w:rPr>
    </w:lvl>
    <w:lvl w:ilvl="1">
      <w:start w:val="1"/>
      <w:numFmt w:val="taiwaneseCountingThousand"/>
      <w:suff w:val="nothing"/>
      <w:lvlText w:val="(%2)"/>
      <w:lvlJc w:val="left"/>
      <w:pPr>
        <w:ind w:left="1090" w:hanging="522"/>
      </w:pPr>
    </w:lvl>
    <w:lvl w:ilvl="2">
      <w:start w:val="1"/>
      <w:numFmt w:val="decimalFullWidth"/>
      <w:suff w:val="nothing"/>
      <w:lvlText w:val="%3、"/>
      <w:lvlJc w:val="left"/>
      <w:pPr>
        <w:ind w:left="1911" w:hanging="635"/>
      </w:pPr>
      <w:rPr>
        <w:rFonts w:ascii="Times New Roman" w:hAnsi="Times New Roman" w:cs="Times New Roman" w:hint="default"/>
        <w:color w:val="00B050"/>
        <w:lang w:val="en-US"/>
      </w:rPr>
    </w:lvl>
    <w:lvl w:ilvl="3">
      <w:start w:val="1"/>
      <w:numFmt w:val="decimalFullWidth"/>
      <w:suff w:val="nothing"/>
      <w:lvlText w:val="(%4)"/>
      <w:lvlJc w:val="left"/>
      <w:pPr>
        <w:ind w:left="2540" w:hanging="953"/>
      </w:pPr>
      <w:rPr>
        <w:color w:val="00B0F0"/>
      </w:r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FullWidth"/>
      <w:suff w:val="nothing"/>
      <w:lvlText w:val="%9)"/>
      <w:lvlJc w:val="left"/>
      <w:pPr>
        <w:ind w:left="4762" w:hanging="635"/>
      </w:pPr>
    </w:lvl>
  </w:abstractNum>
  <w:abstractNum w:abstractNumId="34" w15:restartNumberingAfterBreak="0">
    <w:nsid w:val="65B51DC1"/>
    <w:multiLevelType w:val="hybridMultilevel"/>
    <w:tmpl w:val="47D8A67C"/>
    <w:lvl w:ilvl="0" w:tplc="290E4E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7E794E"/>
    <w:multiLevelType w:val="hybridMultilevel"/>
    <w:tmpl w:val="E6107CC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D02370F"/>
    <w:multiLevelType w:val="hybridMultilevel"/>
    <w:tmpl w:val="6B3A18E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D04A63"/>
    <w:multiLevelType w:val="hybridMultilevel"/>
    <w:tmpl w:val="FC7E34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D1718F"/>
    <w:multiLevelType w:val="multilevel"/>
    <w:tmpl w:val="BAB43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216D76"/>
    <w:multiLevelType w:val="hybridMultilevel"/>
    <w:tmpl w:val="458C9E68"/>
    <w:lvl w:ilvl="0" w:tplc="FB44E87E">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997FA3"/>
    <w:multiLevelType w:val="hybridMultilevel"/>
    <w:tmpl w:val="5FB412B4"/>
    <w:lvl w:ilvl="0" w:tplc="4028A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AD80BFC"/>
    <w:multiLevelType w:val="multilevel"/>
    <w:tmpl w:val="F5A44CEA"/>
    <w:lvl w:ilvl="0">
      <w:start w:val="4"/>
      <w:numFmt w:val="taiwaneseCountingThousand"/>
      <w:suff w:val="nothing"/>
      <w:lvlText w:val="%1、"/>
      <w:lvlJc w:val="left"/>
      <w:pPr>
        <w:ind w:left="952" w:hanging="635"/>
      </w:pPr>
      <w:rPr>
        <w:rFonts w:hint="eastAsia"/>
        <w:sz w:val="28"/>
        <w:szCs w:val="28"/>
      </w:rPr>
    </w:lvl>
    <w:lvl w:ilvl="1">
      <w:start w:val="1"/>
      <w:numFmt w:val="taiwaneseCountingThousand"/>
      <w:suff w:val="nothing"/>
      <w:lvlText w:val="(%2)"/>
      <w:lvlJc w:val="left"/>
      <w:pPr>
        <w:ind w:left="1090" w:hanging="522"/>
      </w:pPr>
      <w:rPr>
        <w:rFonts w:hint="eastAsia"/>
        <w:color w:val="7030A0"/>
      </w:rPr>
    </w:lvl>
    <w:lvl w:ilvl="2">
      <w:start w:val="1"/>
      <w:numFmt w:val="decimalFullWidth"/>
      <w:suff w:val="nothing"/>
      <w:lvlText w:val="%3、"/>
      <w:lvlJc w:val="left"/>
      <w:pPr>
        <w:ind w:left="1911" w:hanging="635"/>
      </w:pPr>
      <w:rPr>
        <w:rFonts w:ascii="Times New Roman" w:hAnsi="Times New Roman" w:cs="Times New Roman" w:hint="default"/>
        <w:color w:val="00B050"/>
      </w:rPr>
    </w:lvl>
    <w:lvl w:ilvl="3">
      <w:start w:val="1"/>
      <w:numFmt w:val="decimalFullWidth"/>
      <w:suff w:val="nothing"/>
      <w:lvlText w:val="(%4)"/>
      <w:lvlJc w:val="left"/>
      <w:pPr>
        <w:ind w:left="2540" w:hanging="953"/>
      </w:pPr>
      <w:rPr>
        <w:rFonts w:hint="eastAsia"/>
        <w:color w:val="00B0F0"/>
      </w:rPr>
    </w:lvl>
    <w:lvl w:ilvl="4">
      <w:start w:val="1"/>
      <w:numFmt w:val="ideographTraditional"/>
      <w:suff w:val="nothing"/>
      <w:lvlText w:val="%5、"/>
      <w:lvlJc w:val="left"/>
      <w:pPr>
        <w:ind w:left="2857" w:hanging="635"/>
      </w:pPr>
      <w:rPr>
        <w:rFonts w:hint="eastAsia"/>
      </w:rPr>
    </w:lvl>
    <w:lvl w:ilvl="5">
      <w:start w:val="1"/>
      <w:numFmt w:val="ideographTraditional"/>
      <w:suff w:val="nothing"/>
      <w:lvlText w:val="(%6)"/>
      <w:lvlJc w:val="left"/>
      <w:pPr>
        <w:ind w:left="3492" w:hanging="952"/>
      </w:pPr>
      <w:rPr>
        <w:rFonts w:hint="eastAsia"/>
      </w:rPr>
    </w:lvl>
    <w:lvl w:ilvl="6">
      <w:start w:val="1"/>
      <w:numFmt w:val="ideographZodiac"/>
      <w:suff w:val="nothing"/>
      <w:lvlText w:val="%7、"/>
      <w:lvlJc w:val="left"/>
      <w:pPr>
        <w:ind w:left="3810" w:hanging="635"/>
      </w:pPr>
      <w:rPr>
        <w:rFonts w:hint="eastAsia"/>
      </w:rPr>
    </w:lvl>
    <w:lvl w:ilvl="7">
      <w:start w:val="1"/>
      <w:numFmt w:val="ideographZodiac"/>
      <w:suff w:val="nothing"/>
      <w:lvlText w:val="(%8)"/>
      <w:lvlJc w:val="left"/>
      <w:pPr>
        <w:ind w:left="4445" w:hanging="953"/>
      </w:pPr>
      <w:rPr>
        <w:rFonts w:hint="eastAsia"/>
      </w:rPr>
    </w:lvl>
    <w:lvl w:ilvl="8">
      <w:start w:val="1"/>
      <w:numFmt w:val="decimalFullWidth"/>
      <w:suff w:val="nothing"/>
      <w:lvlText w:val="%9)"/>
      <w:lvlJc w:val="left"/>
      <w:pPr>
        <w:ind w:left="4762" w:hanging="635"/>
      </w:pPr>
      <w:rPr>
        <w:rFonts w:hint="eastAsia"/>
      </w:rPr>
    </w:lvl>
  </w:abstractNum>
  <w:abstractNum w:abstractNumId="42" w15:restartNumberingAfterBreak="0">
    <w:nsid w:val="7D561CDA"/>
    <w:multiLevelType w:val="hybridMultilevel"/>
    <w:tmpl w:val="244E18DA"/>
    <w:lvl w:ilvl="0" w:tplc="BD7A8E24">
      <w:start w:val="1"/>
      <w:numFmt w:val="decimal"/>
      <w:lvlText w:val="(%1)"/>
      <w:lvlJc w:val="left"/>
      <w:rPr>
        <w:rFonts w:hint="default"/>
        <w:color w:val="00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7EE15146"/>
    <w:multiLevelType w:val="hybridMultilevel"/>
    <w:tmpl w:val="BE4E5EDC"/>
    <w:lvl w:ilvl="0" w:tplc="253A6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D31F6C"/>
    <w:multiLevelType w:val="hybridMultilevel"/>
    <w:tmpl w:val="41023C8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0"/>
  </w:num>
  <w:num w:numId="2">
    <w:abstractNumId w:val="37"/>
  </w:num>
  <w:num w:numId="3">
    <w:abstractNumId w:val="6"/>
  </w:num>
  <w:num w:numId="4">
    <w:abstractNumId w:val="16"/>
  </w:num>
  <w:num w:numId="5">
    <w:abstractNumId w:val="5"/>
  </w:num>
  <w:num w:numId="6">
    <w:abstractNumId w:val="19"/>
  </w:num>
  <w:num w:numId="7">
    <w:abstractNumId w:val="24"/>
  </w:num>
  <w:num w:numId="8">
    <w:abstractNumId w:val="34"/>
  </w:num>
  <w:num w:numId="9">
    <w:abstractNumId w:val="40"/>
  </w:num>
  <w:num w:numId="10">
    <w:abstractNumId w:val="1"/>
  </w:num>
  <w:num w:numId="11">
    <w:abstractNumId w:val="15"/>
  </w:num>
  <w:num w:numId="12">
    <w:abstractNumId w:val="7"/>
  </w:num>
  <w:num w:numId="13">
    <w:abstractNumId w:val="11"/>
  </w:num>
  <w:num w:numId="14">
    <w:abstractNumId w:val="36"/>
  </w:num>
  <w:num w:numId="15">
    <w:abstractNumId w:val="30"/>
  </w:num>
  <w:num w:numId="16">
    <w:abstractNumId w:val="38"/>
  </w:num>
  <w:num w:numId="17">
    <w:abstractNumId w:val="29"/>
  </w:num>
  <w:num w:numId="18">
    <w:abstractNumId w:val="2"/>
  </w:num>
  <w:num w:numId="19">
    <w:abstractNumId w:val="33"/>
  </w:num>
  <w:num w:numId="20">
    <w:abstractNumId w:val="4"/>
  </w:num>
  <w:num w:numId="21">
    <w:abstractNumId w:val="14"/>
  </w:num>
  <w:num w:numId="22">
    <w:abstractNumId w:val="35"/>
  </w:num>
  <w:num w:numId="23">
    <w:abstractNumId w:val="44"/>
  </w:num>
  <w:num w:numId="24">
    <w:abstractNumId w:val="8"/>
  </w:num>
  <w:num w:numId="25">
    <w:abstractNumId w:val="43"/>
  </w:num>
  <w:num w:numId="26">
    <w:abstractNumId w:val="22"/>
  </w:num>
  <w:num w:numId="27">
    <w:abstractNumId w:val="9"/>
  </w:num>
  <w:num w:numId="28">
    <w:abstractNumId w:val="10"/>
  </w:num>
  <w:num w:numId="29">
    <w:abstractNumId w:val="13"/>
  </w:num>
  <w:num w:numId="30">
    <w:abstractNumId w:val="18"/>
  </w:num>
  <w:num w:numId="31">
    <w:abstractNumId w:val="31"/>
  </w:num>
  <w:num w:numId="32">
    <w:abstractNumId w:val="27"/>
  </w:num>
  <w:num w:numId="33">
    <w:abstractNumId w:val="12"/>
  </w:num>
  <w:num w:numId="34">
    <w:abstractNumId w:val="21"/>
  </w:num>
  <w:num w:numId="35">
    <w:abstractNumId w:val="23"/>
  </w:num>
  <w:num w:numId="36">
    <w:abstractNumId w:val="32"/>
  </w:num>
  <w:num w:numId="37">
    <w:abstractNumId w:val="26"/>
  </w:num>
  <w:num w:numId="38">
    <w:abstractNumId w:val="42"/>
  </w:num>
  <w:num w:numId="39">
    <w:abstractNumId w:val="3"/>
  </w:num>
  <w:num w:numId="40">
    <w:abstractNumId w:val="25"/>
  </w:num>
  <w:num w:numId="41">
    <w:abstractNumId w:val="0"/>
  </w:num>
  <w:num w:numId="42">
    <w:abstractNumId w:val="28"/>
  </w:num>
  <w:num w:numId="43">
    <w:abstractNumId w:val="39"/>
  </w:num>
  <w:num w:numId="44">
    <w:abstractNumId w:val="4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B8"/>
    <w:rsid w:val="00010071"/>
    <w:rsid w:val="00017F1B"/>
    <w:rsid w:val="00020FC8"/>
    <w:rsid w:val="000312DA"/>
    <w:rsid w:val="000338A2"/>
    <w:rsid w:val="00046B45"/>
    <w:rsid w:val="00050452"/>
    <w:rsid w:val="00050628"/>
    <w:rsid w:val="0006288D"/>
    <w:rsid w:val="00066919"/>
    <w:rsid w:val="0007179C"/>
    <w:rsid w:val="000719AB"/>
    <w:rsid w:val="00076178"/>
    <w:rsid w:val="00084198"/>
    <w:rsid w:val="000857CC"/>
    <w:rsid w:val="00087F17"/>
    <w:rsid w:val="000963F6"/>
    <w:rsid w:val="000A12A3"/>
    <w:rsid w:val="000B403B"/>
    <w:rsid w:val="000C2536"/>
    <w:rsid w:val="000C7B6E"/>
    <w:rsid w:val="000D66D1"/>
    <w:rsid w:val="000E3EF0"/>
    <w:rsid w:val="000E7C4B"/>
    <w:rsid w:val="00105551"/>
    <w:rsid w:val="0011239F"/>
    <w:rsid w:val="00113E23"/>
    <w:rsid w:val="001214C5"/>
    <w:rsid w:val="00131330"/>
    <w:rsid w:val="00135A51"/>
    <w:rsid w:val="00160E7B"/>
    <w:rsid w:val="00162546"/>
    <w:rsid w:val="0016301B"/>
    <w:rsid w:val="00166C30"/>
    <w:rsid w:val="00167912"/>
    <w:rsid w:val="00172428"/>
    <w:rsid w:val="00172660"/>
    <w:rsid w:val="00181246"/>
    <w:rsid w:val="00187017"/>
    <w:rsid w:val="00190269"/>
    <w:rsid w:val="00191505"/>
    <w:rsid w:val="001A3077"/>
    <w:rsid w:val="001A6028"/>
    <w:rsid w:val="001B22A3"/>
    <w:rsid w:val="001B5F9C"/>
    <w:rsid w:val="001C1992"/>
    <w:rsid w:val="001C34A1"/>
    <w:rsid w:val="001D7084"/>
    <w:rsid w:val="001E0144"/>
    <w:rsid w:val="001F501F"/>
    <w:rsid w:val="001F50BE"/>
    <w:rsid w:val="0020263B"/>
    <w:rsid w:val="00204E7A"/>
    <w:rsid w:val="00205D58"/>
    <w:rsid w:val="00205DAA"/>
    <w:rsid w:val="00210241"/>
    <w:rsid w:val="0022357E"/>
    <w:rsid w:val="00226BDB"/>
    <w:rsid w:val="002301D6"/>
    <w:rsid w:val="00232832"/>
    <w:rsid w:val="0023616C"/>
    <w:rsid w:val="00237F3D"/>
    <w:rsid w:val="002440CD"/>
    <w:rsid w:val="00251143"/>
    <w:rsid w:val="00252ECF"/>
    <w:rsid w:val="00262470"/>
    <w:rsid w:val="002729F4"/>
    <w:rsid w:val="00274C1C"/>
    <w:rsid w:val="00275E28"/>
    <w:rsid w:val="00280409"/>
    <w:rsid w:val="0028271D"/>
    <w:rsid w:val="00297C03"/>
    <w:rsid w:val="002A5AE0"/>
    <w:rsid w:val="002B370E"/>
    <w:rsid w:val="002B3BED"/>
    <w:rsid w:val="002C3DD3"/>
    <w:rsid w:val="002D1AFC"/>
    <w:rsid w:val="002D2A47"/>
    <w:rsid w:val="002D32C5"/>
    <w:rsid w:val="002D4F0D"/>
    <w:rsid w:val="002F2069"/>
    <w:rsid w:val="003070E5"/>
    <w:rsid w:val="00314C71"/>
    <w:rsid w:val="00325315"/>
    <w:rsid w:val="003328F4"/>
    <w:rsid w:val="00340A4C"/>
    <w:rsid w:val="00341921"/>
    <w:rsid w:val="00354966"/>
    <w:rsid w:val="00355496"/>
    <w:rsid w:val="00361286"/>
    <w:rsid w:val="003760A2"/>
    <w:rsid w:val="00380922"/>
    <w:rsid w:val="00383802"/>
    <w:rsid w:val="00384970"/>
    <w:rsid w:val="003903F5"/>
    <w:rsid w:val="003930EA"/>
    <w:rsid w:val="003A0C91"/>
    <w:rsid w:val="003B0BF9"/>
    <w:rsid w:val="003C041B"/>
    <w:rsid w:val="003C5BAE"/>
    <w:rsid w:val="003D06C0"/>
    <w:rsid w:val="003D0BD4"/>
    <w:rsid w:val="003D34D6"/>
    <w:rsid w:val="003D6B56"/>
    <w:rsid w:val="003D7E69"/>
    <w:rsid w:val="003E0252"/>
    <w:rsid w:val="003E1EFC"/>
    <w:rsid w:val="003F236B"/>
    <w:rsid w:val="003F4DD2"/>
    <w:rsid w:val="00403F24"/>
    <w:rsid w:val="00404FCE"/>
    <w:rsid w:val="004119ED"/>
    <w:rsid w:val="0041355E"/>
    <w:rsid w:val="004278B9"/>
    <w:rsid w:val="004306C5"/>
    <w:rsid w:val="0043299B"/>
    <w:rsid w:val="00437A88"/>
    <w:rsid w:val="00440E08"/>
    <w:rsid w:val="00443D6C"/>
    <w:rsid w:val="004536FE"/>
    <w:rsid w:val="00460C31"/>
    <w:rsid w:val="0046395B"/>
    <w:rsid w:val="00470894"/>
    <w:rsid w:val="00472952"/>
    <w:rsid w:val="00484E0B"/>
    <w:rsid w:val="00487D8B"/>
    <w:rsid w:val="00493173"/>
    <w:rsid w:val="00497790"/>
    <w:rsid w:val="00497A0F"/>
    <w:rsid w:val="004A18E5"/>
    <w:rsid w:val="004B58CC"/>
    <w:rsid w:val="004C1549"/>
    <w:rsid w:val="004C7CD1"/>
    <w:rsid w:val="004D5A36"/>
    <w:rsid w:val="004D667B"/>
    <w:rsid w:val="004E3748"/>
    <w:rsid w:val="004E5BBD"/>
    <w:rsid w:val="004E7A2E"/>
    <w:rsid w:val="004F3BD4"/>
    <w:rsid w:val="004F3E21"/>
    <w:rsid w:val="005004B6"/>
    <w:rsid w:val="00504280"/>
    <w:rsid w:val="00514306"/>
    <w:rsid w:val="00517BBE"/>
    <w:rsid w:val="005317BF"/>
    <w:rsid w:val="005324F2"/>
    <w:rsid w:val="00562D8B"/>
    <w:rsid w:val="00565450"/>
    <w:rsid w:val="005705CD"/>
    <w:rsid w:val="00576929"/>
    <w:rsid w:val="005A3CB7"/>
    <w:rsid w:val="005C36C2"/>
    <w:rsid w:val="005C3A52"/>
    <w:rsid w:val="005D0A35"/>
    <w:rsid w:val="005D6CDE"/>
    <w:rsid w:val="005F48C5"/>
    <w:rsid w:val="005F5254"/>
    <w:rsid w:val="005F731F"/>
    <w:rsid w:val="005F7E59"/>
    <w:rsid w:val="00603AF2"/>
    <w:rsid w:val="00615165"/>
    <w:rsid w:val="00633768"/>
    <w:rsid w:val="00634505"/>
    <w:rsid w:val="006420F4"/>
    <w:rsid w:val="00644FE6"/>
    <w:rsid w:val="00651E43"/>
    <w:rsid w:val="00651EB1"/>
    <w:rsid w:val="006520CC"/>
    <w:rsid w:val="006545DC"/>
    <w:rsid w:val="00656E88"/>
    <w:rsid w:val="00661E66"/>
    <w:rsid w:val="00680E2E"/>
    <w:rsid w:val="00684456"/>
    <w:rsid w:val="00692EFA"/>
    <w:rsid w:val="00693156"/>
    <w:rsid w:val="00697F1A"/>
    <w:rsid w:val="006A190E"/>
    <w:rsid w:val="006A2933"/>
    <w:rsid w:val="006A2BA6"/>
    <w:rsid w:val="006B07E2"/>
    <w:rsid w:val="006B664A"/>
    <w:rsid w:val="006C1C7A"/>
    <w:rsid w:val="006C59B7"/>
    <w:rsid w:val="006C6246"/>
    <w:rsid w:val="006D0B9A"/>
    <w:rsid w:val="006D3040"/>
    <w:rsid w:val="006E03D1"/>
    <w:rsid w:val="006E3712"/>
    <w:rsid w:val="006E4CCF"/>
    <w:rsid w:val="006E4E26"/>
    <w:rsid w:val="006E756F"/>
    <w:rsid w:val="00705FE7"/>
    <w:rsid w:val="00713339"/>
    <w:rsid w:val="00717B2E"/>
    <w:rsid w:val="007222C6"/>
    <w:rsid w:val="00723083"/>
    <w:rsid w:val="007247FC"/>
    <w:rsid w:val="007317EC"/>
    <w:rsid w:val="00734849"/>
    <w:rsid w:val="00747817"/>
    <w:rsid w:val="0075629D"/>
    <w:rsid w:val="007756BA"/>
    <w:rsid w:val="007758F7"/>
    <w:rsid w:val="00776580"/>
    <w:rsid w:val="00794BE8"/>
    <w:rsid w:val="007A13B5"/>
    <w:rsid w:val="007D0F32"/>
    <w:rsid w:val="007D1962"/>
    <w:rsid w:val="007D6D0D"/>
    <w:rsid w:val="007E3055"/>
    <w:rsid w:val="007E5216"/>
    <w:rsid w:val="007F1EAB"/>
    <w:rsid w:val="007F2B30"/>
    <w:rsid w:val="0084467E"/>
    <w:rsid w:val="00855F30"/>
    <w:rsid w:val="0085651B"/>
    <w:rsid w:val="008622B8"/>
    <w:rsid w:val="00863592"/>
    <w:rsid w:val="00871324"/>
    <w:rsid w:val="008737A7"/>
    <w:rsid w:val="008743B4"/>
    <w:rsid w:val="008757DA"/>
    <w:rsid w:val="008764AF"/>
    <w:rsid w:val="0088385C"/>
    <w:rsid w:val="00884992"/>
    <w:rsid w:val="00897482"/>
    <w:rsid w:val="008A6255"/>
    <w:rsid w:val="008C21A8"/>
    <w:rsid w:val="008C2965"/>
    <w:rsid w:val="008C4DC6"/>
    <w:rsid w:val="008C5FB7"/>
    <w:rsid w:val="008D2BF4"/>
    <w:rsid w:val="008F43A1"/>
    <w:rsid w:val="009016A5"/>
    <w:rsid w:val="00902517"/>
    <w:rsid w:val="00902C40"/>
    <w:rsid w:val="00914379"/>
    <w:rsid w:val="00920B81"/>
    <w:rsid w:val="00927714"/>
    <w:rsid w:val="0094212D"/>
    <w:rsid w:val="009427D2"/>
    <w:rsid w:val="009432E5"/>
    <w:rsid w:val="00954A02"/>
    <w:rsid w:val="00967568"/>
    <w:rsid w:val="00975FCC"/>
    <w:rsid w:val="00993C56"/>
    <w:rsid w:val="009A0E63"/>
    <w:rsid w:val="009A556A"/>
    <w:rsid w:val="009B0DE0"/>
    <w:rsid w:val="009B1468"/>
    <w:rsid w:val="009B4920"/>
    <w:rsid w:val="009B52A1"/>
    <w:rsid w:val="009B641D"/>
    <w:rsid w:val="009C1B13"/>
    <w:rsid w:val="009C65BF"/>
    <w:rsid w:val="009D2C9D"/>
    <w:rsid w:val="009D36B2"/>
    <w:rsid w:val="009E400F"/>
    <w:rsid w:val="009F3C16"/>
    <w:rsid w:val="00A065DD"/>
    <w:rsid w:val="00A1402A"/>
    <w:rsid w:val="00A25D28"/>
    <w:rsid w:val="00A5466F"/>
    <w:rsid w:val="00A568D4"/>
    <w:rsid w:val="00A65187"/>
    <w:rsid w:val="00A65A1D"/>
    <w:rsid w:val="00A7334B"/>
    <w:rsid w:val="00A73435"/>
    <w:rsid w:val="00A81593"/>
    <w:rsid w:val="00A8554E"/>
    <w:rsid w:val="00A86133"/>
    <w:rsid w:val="00A9725E"/>
    <w:rsid w:val="00AA3FEA"/>
    <w:rsid w:val="00AB4334"/>
    <w:rsid w:val="00AC022F"/>
    <w:rsid w:val="00AC1771"/>
    <w:rsid w:val="00AE65BB"/>
    <w:rsid w:val="00AE705F"/>
    <w:rsid w:val="00AE7434"/>
    <w:rsid w:val="00AF3717"/>
    <w:rsid w:val="00B02148"/>
    <w:rsid w:val="00B023BE"/>
    <w:rsid w:val="00B05421"/>
    <w:rsid w:val="00B05D9A"/>
    <w:rsid w:val="00B05DC9"/>
    <w:rsid w:val="00B16331"/>
    <w:rsid w:val="00B24B86"/>
    <w:rsid w:val="00B26D01"/>
    <w:rsid w:val="00B32061"/>
    <w:rsid w:val="00B42086"/>
    <w:rsid w:val="00B4446F"/>
    <w:rsid w:val="00B6282D"/>
    <w:rsid w:val="00B6371A"/>
    <w:rsid w:val="00B65C41"/>
    <w:rsid w:val="00B75951"/>
    <w:rsid w:val="00B82817"/>
    <w:rsid w:val="00B8795F"/>
    <w:rsid w:val="00B91BE6"/>
    <w:rsid w:val="00B96A07"/>
    <w:rsid w:val="00BB1DC8"/>
    <w:rsid w:val="00BB44CD"/>
    <w:rsid w:val="00BC0A48"/>
    <w:rsid w:val="00BC5FA3"/>
    <w:rsid w:val="00BC69AA"/>
    <w:rsid w:val="00BD2656"/>
    <w:rsid w:val="00BD2BB3"/>
    <w:rsid w:val="00BD7BBC"/>
    <w:rsid w:val="00BE2140"/>
    <w:rsid w:val="00BE2E21"/>
    <w:rsid w:val="00BE6F3C"/>
    <w:rsid w:val="00BF19FD"/>
    <w:rsid w:val="00C000B2"/>
    <w:rsid w:val="00C00488"/>
    <w:rsid w:val="00C00A16"/>
    <w:rsid w:val="00C16B86"/>
    <w:rsid w:val="00C17983"/>
    <w:rsid w:val="00C20DEA"/>
    <w:rsid w:val="00C27E5C"/>
    <w:rsid w:val="00C307DD"/>
    <w:rsid w:val="00C315A3"/>
    <w:rsid w:val="00C440DE"/>
    <w:rsid w:val="00C47DFF"/>
    <w:rsid w:val="00C72287"/>
    <w:rsid w:val="00C75840"/>
    <w:rsid w:val="00C76398"/>
    <w:rsid w:val="00CA1A1A"/>
    <w:rsid w:val="00CA461F"/>
    <w:rsid w:val="00CB7444"/>
    <w:rsid w:val="00CC1D58"/>
    <w:rsid w:val="00CE232A"/>
    <w:rsid w:val="00CE3490"/>
    <w:rsid w:val="00CF364C"/>
    <w:rsid w:val="00CF69A2"/>
    <w:rsid w:val="00D10AF3"/>
    <w:rsid w:val="00D16BDB"/>
    <w:rsid w:val="00D209EA"/>
    <w:rsid w:val="00D23147"/>
    <w:rsid w:val="00D3499E"/>
    <w:rsid w:val="00D648A0"/>
    <w:rsid w:val="00D70CDF"/>
    <w:rsid w:val="00D76AAC"/>
    <w:rsid w:val="00D770BA"/>
    <w:rsid w:val="00D90959"/>
    <w:rsid w:val="00D92256"/>
    <w:rsid w:val="00D97F15"/>
    <w:rsid w:val="00DA71A2"/>
    <w:rsid w:val="00DC2EFD"/>
    <w:rsid w:val="00DC5BAA"/>
    <w:rsid w:val="00DD1C06"/>
    <w:rsid w:val="00DD4A0C"/>
    <w:rsid w:val="00DE23FD"/>
    <w:rsid w:val="00DF5DA0"/>
    <w:rsid w:val="00E231F8"/>
    <w:rsid w:val="00E341B2"/>
    <w:rsid w:val="00E45DC2"/>
    <w:rsid w:val="00E54CD8"/>
    <w:rsid w:val="00E55125"/>
    <w:rsid w:val="00E557A6"/>
    <w:rsid w:val="00EA3EF8"/>
    <w:rsid w:val="00EA40B0"/>
    <w:rsid w:val="00EB1ECE"/>
    <w:rsid w:val="00EB2E9E"/>
    <w:rsid w:val="00EB726B"/>
    <w:rsid w:val="00EC4C75"/>
    <w:rsid w:val="00ED43AC"/>
    <w:rsid w:val="00EF4FE8"/>
    <w:rsid w:val="00F04665"/>
    <w:rsid w:val="00F05D62"/>
    <w:rsid w:val="00F260B1"/>
    <w:rsid w:val="00F31FF8"/>
    <w:rsid w:val="00F4578B"/>
    <w:rsid w:val="00F475D3"/>
    <w:rsid w:val="00F573C9"/>
    <w:rsid w:val="00F5761C"/>
    <w:rsid w:val="00F61429"/>
    <w:rsid w:val="00F7088E"/>
    <w:rsid w:val="00F7313F"/>
    <w:rsid w:val="00F827DA"/>
    <w:rsid w:val="00F87C07"/>
    <w:rsid w:val="00F9628E"/>
    <w:rsid w:val="00FA1F66"/>
    <w:rsid w:val="00FD0FBA"/>
    <w:rsid w:val="00FE7B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6F6A6"/>
  <w15:docId w15:val="{12F95824-BD5C-4F94-9C0C-5E51A4B3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BE8"/>
    <w:pPr>
      <w:widowControl w:val="0"/>
    </w:pPr>
  </w:style>
  <w:style w:type="paragraph" w:styleId="1">
    <w:name w:val="heading 1"/>
    <w:basedOn w:val="a"/>
    <w:next w:val="a"/>
    <w:link w:val="10"/>
    <w:uiPriority w:val="9"/>
    <w:qFormat/>
    <w:rsid w:val="00B96A0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622B8"/>
    <w:pPr>
      <w:tabs>
        <w:tab w:val="center" w:pos="4153"/>
        <w:tab w:val="right" w:pos="8306"/>
      </w:tabs>
      <w:snapToGrid w:val="0"/>
    </w:pPr>
    <w:rPr>
      <w:sz w:val="20"/>
      <w:szCs w:val="20"/>
    </w:rPr>
  </w:style>
  <w:style w:type="character" w:customStyle="1" w:styleId="a4">
    <w:name w:val="頁尾 字元"/>
    <w:basedOn w:val="a0"/>
    <w:link w:val="a3"/>
    <w:uiPriority w:val="99"/>
    <w:rsid w:val="008622B8"/>
    <w:rPr>
      <w:sz w:val="20"/>
      <w:szCs w:val="20"/>
    </w:rPr>
  </w:style>
  <w:style w:type="character" w:styleId="a5">
    <w:name w:val="page number"/>
    <w:basedOn w:val="a0"/>
    <w:semiHidden/>
    <w:rsid w:val="008622B8"/>
  </w:style>
  <w:style w:type="table" w:styleId="a6">
    <w:name w:val="Table Grid"/>
    <w:basedOn w:val="a1"/>
    <w:uiPriority w:val="39"/>
    <w:rsid w:val="00D16BDB"/>
    <w:pPr>
      <w:ind w:left="100"/>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16BDB"/>
    <w:pPr>
      <w:spacing w:beforeLines="50" w:before="50" w:afterLines="50" w:after="50" w:line="500" w:lineRule="exact"/>
      <w:ind w:leftChars="200" w:left="480" w:rightChars="200" w:right="200" w:firstLineChars="200" w:firstLine="200"/>
    </w:pPr>
    <w:rPr>
      <w:rFonts w:ascii="Times New Roman" w:eastAsia="標楷體" w:hAnsi="Times New Roman" w:cs="Times New Roman"/>
      <w:color w:val="000000"/>
      <w:sz w:val="28"/>
      <w:szCs w:val="32"/>
    </w:rPr>
  </w:style>
  <w:style w:type="paragraph" w:styleId="a8">
    <w:name w:val="Date"/>
    <w:basedOn w:val="a"/>
    <w:next w:val="a"/>
    <w:link w:val="a9"/>
    <w:uiPriority w:val="99"/>
    <w:semiHidden/>
    <w:unhideWhenUsed/>
    <w:rsid w:val="000312DA"/>
    <w:pPr>
      <w:jc w:val="right"/>
    </w:pPr>
  </w:style>
  <w:style w:type="character" w:customStyle="1" w:styleId="a9">
    <w:name w:val="日期 字元"/>
    <w:basedOn w:val="a0"/>
    <w:link w:val="a8"/>
    <w:uiPriority w:val="99"/>
    <w:semiHidden/>
    <w:rsid w:val="000312DA"/>
  </w:style>
  <w:style w:type="character" w:styleId="aa">
    <w:name w:val="Hyperlink"/>
    <w:basedOn w:val="a0"/>
    <w:uiPriority w:val="99"/>
    <w:unhideWhenUsed/>
    <w:rsid w:val="00380922"/>
    <w:rPr>
      <w:color w:val="0000FF" w:themeColor="hyperlink"/>
      <w:u w:val="single"/>
    </w:rPr>
  </w:style>
  <w:style w:type="paragraph" w:styleId="ab">
    <w:name w:val="Balloon Text"/>
    <w:basedOn w:val="a"/>
    <w:link w:val="ac"/>
    <w:uiPriority w:val="99"/>
    <w:semiHidden/>
    <w:unhideWhenUsed/>
    <w:rsid w:val="0092771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27714"/>
    <w:rPr>
      <w:rFonts w:asciiTheme="majorHAnsi" w:eastAsiaTheme="majorEastAsia" w:hAnsiTheme="majorHAnsi" w:cstheme="majorBidi"/>
      <w:sz w:val="18"/>
      <w:szCs w:val="18"/>
    </w:rPr>
  </w:style>
  <w:style w:type="paragraph" w:styleId="ad">
    <w:name w:val="header"/>
    <w:basedOn w:val="a"/>
    <w:link w:val="ae"/>
    <w:uiPriority w:val="99"/>
    <w:unhideWhenUsed/>
    <w:rsid w:val="005C36C2"/>
    <w:pPr>
      <w:tabs>
        <w:tab w:val="center" w:pos="4153"/>
        <w:tab w:val="right" w:pos="8306"/>
      </w:tabs>
      <w:snapToGrid w:val="0"/>
    </w:pPr>
    <w:rPr>
      <w:sz w:val="20"/>
      <w:szCs w:val="20"/>
    </w:rPr>
  </w:style>
  <w:style w:type="character" w:customStyle="1" w:styleId="ae">
    <w:name w:val="頁首 字元"/>
    <w:basedOn w:val="a0"/>
    <w:link w:val="ad"/>
    <w:uiPriority w:val="99"/>
    <w:rsid w:val="005C36C2"/>
    <w:rPr>
      <w:sz w:val="20"/>
      <w:szCs w:val="20"/>
    </w:rPr>
  </w:style>
  <w:style w:type="paragraph" w:customStyle="1" w:styleId="af">
    <w:name w:val="說明"/>
    <w:basedOn w:val="a"/>
    <w:rsid w:val="00AB4334"/>
    <w:pPr>
      <w:spacing w:before="120" w:line="400" w:lineRule="exact"/>
      <w:ind w:left="952" w:hanging="952"/>
    </w:pPr>
    <w:rPr>
      <w:rFonts w:ascii="Arial" w:eastAsia="標楷體" w:hAnsi="Arial" w:cs="Arial"/>
      <w:sz w:val="32"/>
      <w:szCs w:val="20"/>
    </w:rPr>
  </w:style>
  <w:style w:type="table" w:customStyle="1" w:styleId="11">
    <w:name w:val="表格格線1"/>
    <w:basedOn w:val="a1"/>
    <w:next w:val="a6"/>
    <w:uiPriority w:val="39"/>
    <w:rsid w:val="0043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B96A0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B96A07"/>
    <w:pPr>
      <w:keepLines/>
      <w:widowControl/>
      <w:spacing w:before="240" w:after="0" w:line="259" w:lineRule="auto"/>
      <w:outlineLvl w:val="9"/>
    </w:pPr>
    <w:rPr>
      <w:b w:val="0"/>
      <w:bCs w:val="0"/>
      <w:color w:val="365F91" w:themeColor="accent1" w:themeShade="BF"/>
      <w:kern w:val="0"/>
      <w:sz w:val="32"/>
      <w:szCs w:val="32"/>
    </w:rPr>
  </w:style>
  <w:style w:type="paragraph" w:styleId="12">
    <w:name w:val="toc 1"/>
    <w:basedOn w:val="a"/>
    <w:next w:val="a"/>
    <w:autoRedefine/>
    <w:uiPriority w:val="39"/>
    <w:unhideWhenUsed/>
    <w:rsid w:val="008757DA"/>
    <w:pPr>
      <w:tabs>
        <w:tab w:val="right" w:leader="dot" w:pos="9854"/>
      </w:tabs>
    </w:pPr>
    <w:rPr>
      <w:rFonts w:ascii="標楷體" w:eastAsia="標楷體" w:hAnsi="標楷體" w:cs="Times New Roman"/>
      <w:noProof/>
      <w:kern w:val="0"/>
      <w:sz w:val="28"/>
      <w:szCs w:val="28"/>
    </w:rPr>
  </w:style>
  <w:style w:type="paragraph" w:styleId="2">
    <w:name w:val="toc 2"/>
    <w:basedOn w:val="a"/>
    <w:next w:val="a"/>
    <w:autoRedefine/>
    <w:uiPriority w:val="39"/>
    <w:unhideWhenUsed/>
    <w:rsid w:val="00B96A07"/>
    <w:pPr>
      <w:ind w:leftChars="200" w:left="480"/>
    </w:pPr>
  </w:style>
  <w:style w:type="paragraph" w:styleId="af1">
    <w:name w:val="No Spacing"/>
    <w:link w:val="af2"/>
    <w:uiPriority w:val="1"/>
    <w:qFormat/>
    <w:rsid w:val="00AF3717"/>
    <w:rPr>
      <w:kern w:val="0"/>
      <w:sz w:val="22"/>
    </w:rPr>
  </w:style>
  <w:style w:type="character" w:customStyle="1" w:styleId="af2">
    <w:name w:val="無間距 字元"/>
    <w:basedOn w:val="a0"/>
    <w:link w:val="af1"/>
    <w:uiPriority w:val="1"/>
    <w:rsid w:val="00AF3717"/>
    <w:rPr>
      <w:kern w:val="0"/>
      <w:sz w:val="22"/>
    </w:rPr>
  </w:style>
  <w:style w:type="table" w:customStyle="1" w:styleId="20">
    <w:name w:val="表格格線2"/>
    <w:basedOn w:val="a1"/>
    <w:next w:val="a6"/>
    <w:uiPriority w:val="39"/>
    <w:rsid w:val="00D92256"/>
    <w:pPr>
      <w:ind w:left="100"/>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4578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434">
      <w:bodyDiv w:val="1"/>
      <w:marLeft w:val="0"/>
      <w:marRight w:val="0"/>
      <w:marTop w:val="0"/>
      <w:marBottom w:val="0"/>
      <w:divBdr>
        <w:top w:val="none" w:sz="0" w:space="0" w:color="auto"/>
        <w:left w:val="none" w:sz="0" w:space="0" w:color="auto"/>
        <w:bottom w:val="none" w:sz="0" w:space="0" w:color="auto"/>
        <w:right w:val="none" w:sz="0" w:space="0" w:color="auto"/>
      </w:divBdr>
    </w:div>
    <w:div w:id="955676260">
      <w:bodyDiv w:val="1"/>
      <w:marLeft w:val="0"/>
      <w:marRight w:val="0"/>
      <w:marTop w:val="0"/>
      <w:marBottom w:val="0"/>
      <w:divBdr>
        <w:top w:val="none" w:sz="0" w:space="0" w:color="auto"/>
        <w:left w:val="none" w:sz="0" w:space="0" w:color="auto"/>
        <w:bottom w:val="none" w:sz="0" w:space="0" w:color="auto"/>
        <w:right w:val="none" w:sz="0" w:space="0" w:color="auto"/>
      </w:divBdr>
    </w:div>
    <w:div w:id="1129783316">
      <w:bodyDiv w:val="1"/>
      <w:marLeft w:val="0"/>
      <w:marRight w:val="0"/>
      <w:marTop w:val="0"/>
      <w:marBottom w:val="0"/>
      <w:divBdr>
        <w:top w:val="none" w:sz="0" w:space="0" w:color="auto"/>
        <w:left w:val="none" w:sz="0" w:space="0" w:color="auto"/>
        <w:bottom w:val="none" w:sz="0" w:space="0" w:color="auto"/>
        <w:right w:val="none" w:sz="0" w:space="0" w:color="auto"/>
      </w:divBdr>
    </w:div>
    <w:div w:id="1407267188">
      <w:bodyDiv w:val="1"/>
      <w:marLeft w:val="0"/>
      <w:marRight w:val="0"/>
      <w:marTop w:val="0"/>
      <w:marBottom w:val="0"/>
      <w:divBdr>
        <w:top w:val="none" w:sz="0" w:space="0" w:color="auto"/>
        <w:left w:val="none" w:sz="0" w:space="0" w:color="auto"/>
        <w:bottom w:val="none" w:sz="0" w:space="0" w:color="auto"/>
        <w:right w:val="none" w:sz="0" w:space="0" w:color="auto"/>
      </w:divBdr>
    </w:div>
    <w:div w:id="1543858711">
      <w:bodyDiv w:val="1"/>
      <w:marLeft w:val="0"/>
      <w:marRight w:val="0"/>
      <w:marTop w:val="0"/>
      <w:marBottom w:val="0"/>
      <w:divBdr>
        <w:top w:val="none" w:sz="0" w:space="0" w:color="auto"/>
        <w:left w:val="none" w:sz="0" w:space="0" w:color="auto"/>
        <w:bottom w:val="none" w:sz="0" w:space="0" w:color="auto"/>
        <w:right w:val="none" w:sz="0" w:space="0" w:color="auto"/>
      </w:divBdr>
    </w:div>
    <w:div w:id="1650210518">
      <w:bodyDiv w:val="1"/>
      <w:marLeft w:val="0"/>
      <w:marRight w:val="0"/>
      <w:marTop w:val="0"/>
      <w:marBottom w:val="0"/>
      <w:divBdr>
        <w:top w:val="none" w:sz="0" w:space="0" w:color="auto"/>
        <w:left w:val="none" w:sz="0" w:space="0" w:color="auto"/>
        <w:bottom w:val="none" w:sz="0" w:space="0" w:color="auto"/>
        <w:right w:val="none" w:sz="0" w:space="0" w:color="auto"/>
      </w:divBdr>
    </w:div>
    <w:div w:id="1775831273">
      <w:bodyDiv w:val="1"/>
      <w:marLeft w:val="0"/>
      <w:marRight w:val="0"/>
      <w:marTop w:val="0"/>
      <w:marBottom w:val="0"/>
      <w:divBdr>
        <w:top w:val="none" w:sz="0" w:space="0" w:color="auto"/>
        <w:left w:val="none" w:sz="0" w:space="0" w:color="auto"/>
        <w:bottom w:val="none" w:sz="0" w:space="0" w:color="auto"/>
        <w:right w:val="none" w:sz="0" w:space="0" w:color="auto"/>
      </w:divBdr>
    </w:div>
    <w:div w:id="206853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wchi@iner.gov.t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A91116485C4698B77BD5583F98E72B"/>
        <w:category>
          <w:name w:val="一般"/>
          <w:gallery w:val="placeholder"/>
        </w:category>
        <w:types>
          <w:type w:val="bbPlcHdr"/>
        </w:types>
        <w:behaviors>
          <w:behavior w:val="content"/>
        </w:behaviors>
        <w:guid w:val="{B761EECB-898F-4B2D-8189-E9EBCA2B2211}"/>
      </w:docPartPr>
      <w:docPartBody>
        <w:p w:rsidR="00A12D10" w:rsidRDefault="00A12D10" w:rsidP="00A12D10">
          <w:pPr>
            <w:pStyle w:val="9DA91116485C4698B77BD5583F98E72B"/>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14B05909DF634CDBB23657F0906A7CCE"/>
        <w:category>
          <w:name w:val="一般"/>
          <w:gallery w:val="placeholder"/>
        </w:category>
        <w:types>
          <w:type w:val="bbPlcHdr"/>
        </w:types>
        <w:behaviors>
          <w:behavior w:val="content"/>
        </w:behaviors>
        <w:guid w:val="{BEA50CDC-1D74-42E2-AEB4-8D518E5B0134}"/>
      </w:docPartPr>
      <w:docPartBody>
        <w:p w:rsidR="00A12D10" w:rsidRDefault="00A12D10" w:rsidP="00A12D10">
          <w:pPr>
            <w:pStyle w:val="14B05909DF634CDBB23657F0906A7CCE"/>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10"/>
    <w:rsid w:val="00072760"/>
    <w:rsid w:val="000C6412"/>
    <w:rsid w:val="001041AD"/>
    <w:rsid w:val="001A46BF"/>
    <w:rsid w:val="001A5AE3"/>
    <w:rsid w:val="0025426C"/>
    <w:rsid w:val="00274C67"/>
    <w:rsid w:val="002C4905"/>
    <w:rsid w:val="002F01D9"/>
    <w:rsid w:val="0036448A"/>
    <w:rsid w:val="0036684A"/>
    <w:rsid w:val="00382258"/>
    <w:rsid w:val="003E2352"/>
    <w:rsid w:val="00437806"/>
    <w:rsid w:val="00535E1A"/>
    <w:rsid w:val="00557AC1"/>
    <w:rsid w:val="005D062C"/>
    <w:rsid w:val="006261EE"/>
    <w:rsid w:val="006468E1"/>
    <w:rsid w:val="00707887"/>
    <w:rsid w:val="00763FA7"/>
    <w:rsid w:val="0080556A"/>
    <w:rsid w:val="008E3B0C"/>
    <w:rsid w:val="00913DF5"/>
    <w:rsid w:val="00982432"/>
    <w:rsid w:val="00A12D10"/>
    <w:rsid w:val="00A41E64"/>
    <w:rsid w:val="00A65E31"/>
    <w:rsid w:val="00A828FC"/>
    <w:rsid w:val="00AA7B61"/>
    <w:rsid w:val="00AC7A25"/>
    <w:rsid w:val="00AF3EE1"/>
    <w:rsid w:val="00B00669"/>
    <w:rsid w:val="00B66B1C"/>
    <w:rsid w:val="00B825CF"/>
    <w:rsid w:val="00BA2A22"/>
    <w:rsid w:val="00C027A9"/>
    <w:rsid w:val="00C03AFC"/>
    <w:rsid w:val="00C40EAA"/>
    <w:rsid w:val="00C52B45"/>
    <w:rsid w:val="00C54B5B"/>
    <w:rsid w:val="00CB5F6B"/>
    <w:rsid w:val="00CC38DD"/>
    <w:rsid w:val="00CC471A"/>
    <w:rsid w:val="00CF30D5"/>
    <w:rsid w:val="00D31486"/>
    <w:rsid w:val="00D66945"/>
    <w:rsid w:val="00D80CF9"/>
    <w:rsid w:val="00DB342F"/>
    <w:rsid w:val="00DE1DD3"/>
    <w:rsid w:val="00E051AC"/>
    <w:rsid w:val="00E63E48"/>
    <w:rsid w:val="00E76013"/>
    <w:rsid w:val="00E96DCD"/>
    <w:rsid w:val="00E96E31"/>
    <w:rsid w:val="00EA5E6D"/>
    <w:rsid w:val="00EB217B"/>
    <w:rsid w:val="00EB40A1"/>
    <w:rsid w:val="00F166E3"/>
    <w:rsid w:val="00FC0737"/>
    <w:rsid w:val="00FF2DF3"/>
    <w:rsid w:val="00FF58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DA91116485C4698B77BD5583F98E72B">
    <w:name w:val="9DA91116485C4698B77BD5583F98E72B"/>
    <w:rsid w:val="00A12D10"/>
    <w:pPr>
      <w:widowControl w:val="0"/>
    </w:pPr>
  </w:style>
  <w:style w:type="paragraph" w:customStyle="1" w:styleId="14B05909DF634CDBB23657F0906A7CCE">
    <w:name w:val="14B05909DF634CDBB23657F0906A7CCE"/>
    <w:rsid w:val="00A12D10"/>
    <w:pPr>
      <w:widowControl w:val="0"/>
    </w:pPr>
  </w:style>
  <w:style w:type="paragraph" w:customStyle="1" w:styleId="074A9906885A41DBAEAB0BE7E2969A54">
    <w:name w:val="074A9906885A41DBAEAB0BE7E2969A54"/>
    <w:rsid w:val="00A12D10"/>
    <w:pPr>
      <w:widowControl w:val="0"/>
    </w:pPr>
  </w:style>
  <w:style w:type="paragraph" w:customStyle="1" w:styleId="F4B07C7E0D14480BBBD7D0C09874720F">
    <w:name w:val="F4B07C7E0D14480BBBD7D0C09874720F"/>
    <w:rsid w:val="00A12D10"/>
    <w:pPr>
      <w:widowControl w:val="0"/>
    </w:pPr>
  </w:style>
  <w:style w:type="paragraph" w:customStyle="1" w:styleId="F36389EEE6CC4D5A8DDAEAAA1A1B8F00">
    <w:name w:val="F36389EEE6CC4D5A8DDAEAAA1A1B8F00"/>
    <w:rsid w:val="00A12D10"/>
    <w:pPr>
      <w:widowControl w:val="0"/>
    </w:pPr>
  </w:style>
  <w:style w:type="paragraph" w:customStyle="1" w:styleId="F2343FEA1A9B4F268A1D4B2F59348CD7">
    <w:name w:val="F2343FEA1A9B4F268A1D4B2F59348CD7"/>
    <w:rsid w:val="00A12D10"/>
    <w:pPr>
      <w:widowControl w:val="0"/>
    </w:pPr>
  </w:style>
  <w:style w:type="paragraph" w:customStyle="1" w:styleId="54149D1967374FEA9F4EDAE38390C24D">
    <w:name w:val="54149D1967374FEA9F4EDAE38390C24D"/>
    <w:rsid w:val="00A12D10"/>
    <w:pPr>
      <w:widowControl w:val="0"/>
    </w:pPr>
  </w:style>
  <w:style w:type="paragraph" w:customStyle="1" w:styleId="C86C4DD72C7349879BA086B6E76FBA70">
    <w:name w:val="C86C4DD72C7349879BA086B6E76FBA70"/>
    <w:rsid w:val="00A12D10"/>
    <w:pPr>
      <w:widowControl w:val="0"/>
    </w:pPr>
  </w:style>
  <w:style w:type="paragraph" w:customStyle="1" w:styleId="E4BA39DD08C2488A9065798DE9F83281">
    <w:name w:val="E4BA39DD08C2488A9065798DE9F83281"/>
    <w:rsid w:val="00A12D1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F644CE-475F-4BC5-A9EA-92E9EE0F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1454</Words>
  <Characters>8294</Characters>
  <Application>Microsoft Office Word</Application>
  <DocSecurity>0</DocSecurity>
  <Lines>69</Lines>
  <Paragraphs>19</Paragraphs>
  <ScaleCrop>false</ScaleCrop>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行政院原子能委員會核能研究所</dc:title>
  <dc:subject>因應「COVID-19(新冠肺炎)」防疫應變措施</dc:subject>
  <dc:creator>蔡銀藝</dc:creator>
  <cp:lastModifiedBy>蔡銀藝</cp:lastModifiedBy>
  <cp:revision>6</cp:revision>
  <cp:lastPrinted>2022-07-15T05:41:00Z</cp:lastPrinted>
  <dcterms:created xsi:type="dcterms:W3CDTF">2022-07-10T08:52:00Z</dcterms:created>
  <dcterms:modified xsi:type="dcterms:W3CDTF">2022-07-15T05:44:00Z</dcterms:modified>
</cp:coreProperties>
</file>