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多功能監控器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CE53AA" w:rsidRPr="00CE53AA">
        <w:rPr>
          <w:rFonts w:ascii="標楷體" w:eastAsia="標楷體" w:hAnsi="標楷體"/>
          <w:color w:val="3D3D3D"/>
          <w:shd w:val="clear" w:color="auto" w:fill="FFFFFF"/>
        </w:rPr>
        <w:t>110-3010112-0002-00000001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採購日期100年4月8日)，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使用年限8年 已使用10年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8367E0">
        <w:rPr>
          <w:rFonts w:ascii="標楷體" w:eastAsia="標楷體" w:hAnsi="標楷體" w:hint="eastAsia"/>
          <w:color w:val="3D3D3D"/>
          <w:shd w:val="clear" w:color="auto" w:fill="FFFFFF"/>
        </w:rPr>
        <w:t>監控功能不佳，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副研究員黃宏承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7579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CE53AA"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636F24CA" wp14:editId="39E33924">
            <wp:extent cx="2332338" cy="1749972"/>
            <wp:effectExtent l="0" t="0" r="0" b="3175"/>
            <wp:docPr id="1" name="圖片 1" descr="C:\Users\i0882\AppData\Local\Microsoft\Windows\Temporary Internet Files\Content.Outlook\X2M0C4MI\IMG_20210427_08013524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882\AppData\Local\Microsoft\Windows\Temporary Internet Files\Content.Outlook\X2M0C4MI\IMG_20210427_080135249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032" cy="175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照片右邊為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多功能監控器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06AC9"/>
    <w:rsid w:val="002F7F90"/>
    <w:rsid w:val="004B65D5"/>
    <w:rsid w:val="00554591"/>
    <w:rsid w:val="0067038B"/>
    <w:rsid w:val="0071687F"/>
    <w:rsid w:val="008367E0"/>
    <w:rsid w:val="008D7B39"/>
    <w:rsid w:val="008F2315"/>
    <w:rsid w:val="00B45709"/>
    <w:rsid w:val="00BC479A"/>
    <w:rsid w:val="00C51AFF"/>
    <w:rsid w:val="00CA4DA1"/>
    <w:rsid w:val="00CE53AA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黃宏承</cp:lastModifiedBy>
  <cp:revision>2</cp:revision>
  <dcterms:created xsi:type="dcterms:W3CDTF">2021-05-13T07:54:00Z</dcterms:created>
  <dcterms:modified xsi:type="dcterms:W3CDTF">2021-05-13T07:54:00Z</dcterms:modified>
</cp:coreProperties>
</file>