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C9D3B" w14:textId="646336DE" w:rsidR="00F651E9" w:rsidRPr="00B97D06" w:rsidRDefault="00257E8D">
      <w:pPr>
        <w:spacing w:line="288" w:lineRule="auto"/>
        <w:jc w:val="center"/>
        <w:rPr>
          <w:sz w:val="32"/>
          <w:szCs w:val="32"/>
        </w:rPr>
      </w:pPr>
      <w:r>
        <w:rPr>
          <w:rFonts w:ascii="標楷體" w:eastAsia="標楷體" w:hAnsi="標楷體" w:cs="標楷體" w:hint="eastAsia"/>
          <w:b/>
          <w:color w:val="000000"/>
          <w:sz w:val="32"/>
          <w:szCs w:val="32"/>
        </w:rPr>
        <w:t>核能研究所</w:t>
      </w:r>
      <w:r w:rsidR="00996629" w:rsidRPr="00B97D06">
        <w:rPr>
          <w:rFonts w:ascii="標楷體" w:eastAsia="標楷體" w:hAnsi="標楷體" w:cs="標楷體" w:hint="eastAsia"/>
          <w:b/>
          <w:color w:val="000000"/>
          <w:sz w:val="32"/>
          <w:szCs w:val="32"/>
        </w:rPr>
        <w:t>居家辦公建議事項辦理</w:t>
      </w:r>
      <w:r w:rsidR="00585578" w:rsidRPr="00B97D06">
        <w:rPr>
          <w:rFonts w:ascii="標楷體" w:eastAsia="標楷體" w:hAnsi="標楷體" w:cs="標楷體"/>
          <w:b/>
          <w:color w:val="000000"/>
          <w:sz w:val="32"/>
          <w:szCs w:val="32"/>
        </w:rPr>
        <w:t>情形回</w:t>
      </w:r>
      <w:r w:rsidR="00996629" w:rsidRPr="00B97D06">
        <w:rPr>
          <w:rFonts w:ascii="標楷體" w:eastAsia="標楷體" w:hAnsi="標楷體" w:cs="標楷體" w:hint="eastAsia"/>
          <w:b/>
          <w:color w:val="000000"/>
          <w:sz w:val="32"/>
          <w:szCs w:val="32"/>
        </w:rPr>
        <w:t>應</w:t>
      </w:r>
      <w:r w:rsidR="00585578" w:rsidRPr="00B97D06">
        <w:rPr>
          <w:rFonts w:ascii="標楷體" w:eastAsia="標楷體" w:hAnsi="標楷體" w:cs="標楷體"/>
          <w:b/>
          <w:color w:val="000000"/>
          <w:sz w:val="32"/>
          <w:szCs w:val="32"/>
        </w:rPr>
        <w:t>表</w:t>
      </w:r>
    </w:p>
    <w:p w14:paraId="19D8AB84" w14:textId="29A35FF1" w:rsidR="00F651E9" w:rsidRPr="00B97D06" w:rsidRDefault="00EB1900" w:rsidP="00EB1900">
      <w:pPr>
        <w:spacing w:line="288" w:lineRule="auto"/>
        <w:jc w:val="right"/>
        <w:rPr>
          <w:rFonts w:ascii="標楷體" w:eastAsia="標楷體" w:hAnsi="標楷體"/>
          <w:sz w:val="24"/>
          <w:szCs w:val="24"/>
        </w:rPr>
      </w:pPr>
      <w:r w:rsidRPr="00B97D06">
        <w:rPr>
          <w:rFonts w:ascii="標楷體" w:eastAsia="標楷體" w:hAnsi="標楷體" w:hint="eastAsia"/>
          <w:sz w:val="24"/>
          <w:szCs w:val="24"/>
        </w:rPr>
        <w:t>109.</w:t>
      </w:r>
      <w:r w:rsidR="0040534F">
        <w:rPr>
          <w:rFonts w:ascii="標楷體" w:eastAsia="標楷體" w:hAnsi="標楷體" w:hint="eastAsia"/>
          <w:sz w:val="24"/>
          <w:szCs w:val="24"/>
        </w:rPr>
        <w:t>9</w:t>
      </w:r>
      <w:r w:rsidRPr="00B97D06">
        <w:rPr>
          <w:rFonts w:ascii="標楷體" w:eastAsia="標楷體" w:hAnsi="標楷體" w:hint="eastAsia"/>
          <w:sz w:val="24"/>
          <w:szCs w:val="24"/>
        </w:rPr>
        <w:t>.</w:t>
      </w:r>
      <w:r w:rsidR="0040534F">
        <w:rPr>
          <w:rFonts w:ascii="標楷體" w:eastAsia="標楷體" w:hAnsi="標楷體" w:hint="eastAsia"/>
          <w:sz w:val="24"/>
          <w:szCs w:val="24"/>
        </w:rPr>
        <w:t>23更新</w:t>
      </w:r>
      <w:bookmarkStart w:id="0" w:name="_GoBack"/>
      <w:bookmarkEnd w:id="0"/>
    </w:p>
    <w:tbl>
      <w:tblPr>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 w:type="dxa"/>
          <w:right w:w="10" w:type="dxa"/>
        </w:tblCellMar>
        <w:tblLook w:val="0000" w:firstRow="0" w:lastRow="0" w:firstColumn="0" w:lastColumn="0" w:noHBand="0" w:noVBand="0"/>
      </w:tblPr>
      <w:tblGrid>
        <w:gridCol w:w="416"/>
        <w:gridCol w:w="3799"/>
        <w:gridCol w:w="4989"/>
      </w:tblGrid>
      <w:tr w:rsidR="00E67FA6" w:rsidRPr="00E67FA6" w14:paraId="4F30D027" w14:textId="77777777" w:rsidTr="001835F5">
        <w:trPr>
          <w:trHeight w:val="330"/>
        </w:trPr>
        <w:tc>
          <w:tcPr>
            <w:tcW w:w="4215" w:type="dxa"/>
            <w:gridSpan w:val="2"/>
            <w:shd w:val="clear" w:color="auto" w:fill="auto"/>
            <w:vAlign w:val="center"/>
          </w:tcPr>
          <w:p w14:paraId="28389A95" w14:textId="77777777" w:rsidR="001835F5" w:rsidRPr="00E67FA6" w:rsidRDefault="001835F5" w:rsidP="001D68D5">
            <w:pPr>
              <w:rPr>
                <w:rFonts w:ascii="標楷體" w:eastAsia="標楷體" w:hAnsi="標楷體"/>
                <w:sz w:val="24"/>
                <w:szCs w:val="24"/>
              </w:rPr>
            </w:pPr>
            <w:r w:rsidRPr="00E67FA6">
              <w:rPr>
                <w:rFonts w:ascii="標楷體" w:eastAsia="標楷體" w:hAnsi="標楷體" w:hint="eastAsia"/>
                <w:sz w:val="24"/>
                <w:szCs w:val="24"/>
              </w:rPr>
              <w:t>建議事項</w:t>
            </w:r>
          </w:p>
        </w:tc>
        <w:tc>
          <w:tcPr>
            <w:tcW w:w="4989" w:type="dxa"/>
            <w:shd w:val="clear" w:color="auto" w:fill="auto"/>
            <w:vAlign w:val="center"/>
          </w:tcPr>
          <w:p w14:paraId="6EE7D705" w14:textId="77777777" w:rsidR="001835F5" w:rsidRPr="00E67FA6" w:rsidRDefault="001835F5" w:rsidP="001D68D5">
            <w:pPr>
              <w:rPr>
                <w:rFonts w:ascii="標楷體" w:eastAsia="標楷體" w:hAnsi="標楷體"/>
                <w:sz w:val="24"/>
                <w:szCs w:val="24"/>
              </w:rPr>
            </w:pPr>
            <w:r w:rsidRPr="00E67FA6">
              <w:rPr>
                <w:rFonts w:ascii="標楷體" w:eastAsia="標楷體" w:hAnsi="標楷體" w:cs="標楷體"/>
                <w:sz w:val="24"/>
                <w:szCs w:val="24"/>
              </w:rPr>
              <w:t>辦理情形</w:t>
            </w:r>
            <w:r w:rsidRPr="00E67FA6">
              <w:rPr>
                <w:rFonts w:ascii="標楷體" w:eastAsia="標楷體" w:hAnsi="標楷體" w:cs="標楷體" w:hint="eastAsia"/>
                <w:sz w:val="24"/>
                <w:szCs w:val="24"/>
              </w:rPr>
              <w:t>回應</w:t>
            </w:r>
            <w:r w:rsidRPr="00E67FA6">
              <w:rPr>
                <w:rFonts w:ascii="標楷體" w:eastAsia="標楷體" w:hAnsi="標楷體" w:cs="標楷體"/>
                <w:sz w:val="24"/>
                <w:szCs w:val="24"/>
              </w:rPr>
              <w:t>說明</w:t>
            </w:r>
          </w:p>
        </w:tc>
      </w:tr>
      <w:tr w:rsidR="00E67FA6" w:rsidRPr="00E67FA6" w14:paraId="39312B27" w14:textId="77777777" w:rsidTr="001835F5">
        <w:trPr>
          <w:trHeight w:val="330"/>
        </w:trPr>
        <w:tc>
          <w:tcPr>
            <w:tcW w:w="416" w:type="dxa"/>
            <w:shd w:val="clear" w:color="auto" w:fill="auto"/>
            <w:vAlign w:val="center"/>
          </w:tcPr>
          <w:p w14:paraId="1EAE5365" w14:textId="77777777" w:rsidR="001835F5" w:rsidRPr="00E67FA6" w:rsidRDefault="001835F5" w:rsidP="001D68D5">
            <w:pPr>
              <w:rPr>
                <w:rFonts w:ascii="標楷體" w:eastAsia="標楷體" w:hAnsi="標楷體"/>
                <w:sz w:val="24"/>
                <w:szCs w:val="24"/>
              </w:rPr>
            </w:pPr>
            <w:r w:rsidRPr="00E67FA6">
              <w:rPr>
                <w:rFonts w:ascii="標楷體" w:eastAsia="標楷體" w:hAnsi="標楷體" w:hint="eastAsia"/>
                <w:sz w:val="24"/>
                <w:szCs w:val="24"/>
              </w:rPr>
              <w:t>1</w:t>
            </w:r>
          </w:p>
        </w:tc>
        <w:tc>
          <w:tcPr>
            <w:tcW w:w="3799" w:type="dxa"/>
            <w:shd w:val="clear" w:color="auto" w:fill="auto"/>
            <w:vAlign w:val="center"/>
          </w:tcPr>
          <w:p w14:paraId="20C1FA66" w14:textId="77777777" w:rsidR="001835F5" w:rsidRPr="00E67FA6" w:rsidRDefault="001835F5" w:rsidP="000B6CAF">
            <w:pPr>
              <w:rPr>
                <w:rFonts w:ascii="標楷體" w:eastAsia="標楷體" w:hAnsi="標楷體" w:cs="標楷體"/>
                <w:sz w:val="24"/>
                <w:szCs w:val="24"/>
              </w:rPr>
            </w:pPr>
            <w:r w:rsidRPr="00E67FA6">
              <w:rPr>
                <w:rFonts w:ascii="標楷體" w:eastAsia="標楷體" w:hAnsi="標楷體" w:cs="標楷體"/>
                <w:sz w:val="24"/>
                <w:szCs w:val="24"/>
              </w:rPr>
              <w:t>建議本所資訊科能訂定一套簡易的居家辦公線上作業安裝的 SOP，讓居家辦公同仁能迅速正確安裝完成，安心在家工作。</w:t>
            </w:r>
          </w:p>
        </w:tc>
        <w:tc>
          <w:tcPr>
            <w:tcW w:w="4989" w:type="dxa"/>
            <w:shd w:val="clear" w:color="auto" w:fill="auto"/>
            <w:vAlign w:val="center"/>
          </w:tcPr>
          <w:p w14:paraId="3C2A2DF0" w14:textId="37FA9C26" w:rsidR="001835F5" w:rsidRPr="00E67FA6" w:rsidRDefault="004158F8" w:rsidP="00965AC5">
            <w:pPr>
              <w:rPr>
                <w:rFonts w:ascii="標楷體" w:eastAsia="標楷體" w:hAnsi="標楷體"/>
                <w:sz w:val="24"/>
                <w:szCs w:val="24"/>
              </w:rPr>
            </w:pPr>
            <w:r w:rsidRPr="00E67FA6">
              <w:rPr>
                <w:rFonts w:ascii="標楷體" w:eastAsia="標楷體" w:hAnsi="標楷體" w:cs="標楷體" w:hint="eastAsia"/>
                <w:sz w:val="24"/>
                <w:szCs w:val="24"/>
              </w:rPr>
              <w:t>(</w:t>
            </w:r>
            <w:proofErr w:type="gramStart"/>
            <w:r w:rsidRPr="00E67FA6">
              <w:rPr>
                <w:rFonts w:ascii="標楷體" w:eastAsia="標楷體" w:hAnsi="標楷體" w:cs="標楷體" w:hint="eastAsia"/>
                <w:sz w:val="24"/>
                <w:szCs w:val="24"/>
              </w:rPr>
              <w:t>綜計組</w:t>
            </w:r>
            <w:proofErr w:type="gramEnd"/>
            <w:r w:rsidRPr="00E67FA6">
              <w:rPr>
                <w:rFonts w:ascii="標楷體" w:eastAsia="標楷體" w:hAnsi="標楷體" w:cs="標楷體" w:hint="eastAsia"/>
                <w:sz w:val="24"/>
                <w:szCs w:val="24"/>
              </w:rPr>
              <w:t>、秘書室)</w:t>
            </w:r>
            <w:r w:rsidR="001835F5" w:rsidRPr="00E67FA6">
              <w:rPr>
                <w:rFonts w:ascii="標楷體" w:eastAsia="標楷體" w:hAnsi="標楷體" w:cs="標楷體"/>
                <w:sz w:val="24"/>
                <w:szCs w:val="24"/>
              </w:rPr>
              <w:t>居家辦公</w:t>
            </w:r>
            <w:r w:rsidR="001835F5" w:rsidRPr="00E67FA6">
              <w:rPr>
                <w:rFonts w:ascii="標楷體" w:eastAsia="標楷體" w:hAnsi="標楷體" w:hint="eastAsia"/>
                <w:sz w:val="24"/>
                <w:szCs w:val="24"/>
              </w:rPr>
              <w:t>連線電腦規則及公文環境設定</w:t>
            </w:r>
            <w:r w:rsidR="001835F5" w:rsidRPr="00E67FA6">
              <w:rPr>
                <w:rFonts w:ascii="標楷體" w:eastAsia="標楷體" w:hAnsi="標楷體" w:cs="標楷體"/>
                <w:sz w:val="24"/>
                <w:szCs w:val="24"/>
              </w:rPr>
              <w:t>作業</w:t>
            </w:r>
            <w:r w:rsidR="001835F5" w:rsidRPr="00E67FA6">
              <w:rPr>
                <w:rFonts w:ascii="標楷體" w:eastAsia="標楷體" w:hAnsi="標楷體" w:cs="標楷體" w:hint="eastAsia"/>
                <w:sz w:val="24"/>
                <w:szCs w:val="24"/>
              </w:rPr>
              <w:t>SOP，已</w:t>
            </w:r>
            <w:r w:rsidR="001835F5" w:rsidRPr="00E67FA6">
              <w:rPr>
                <w:rFonts w:ascii="標楷體" w:eastAsia="標楷體" w:hAnsi="標楷體" w:cs="標楷體" w:hint="eastAsia"/>
                <w:sz w:val="24"/>
                <w:szCs w:val="24"/>
                <w:lang w:eastAsia="zh-HK"/>
              </w:rPr>
              <w:t>於</w:t>
            </w:r>
            <w:r w:rsidR="001835F5" w:rsidRPr="00E67FA6">
              <w:rPr>
                <w:rFonts w:ascii="標楷體" w:eastAsia="標楷體" w:hAnsi="標楷體" w:cs="標楷體" w:hint="eastAsia"/>
                <w:sz w:val="24"/>
                <w:szCs w:val="24"/>
              </w:rPr>
              <w:t>109</w:t>
            </w:r>
            <w:r w:rsidR="001835F5" w:rsidRPr="00E67FA6">
              <w:rPr>
                <w:rFonts w:ascii="標楷體" w:eastAsia="標楷體" w:hAnsi="標楷體" w:cs="標楷體" w:hint="eastAsia"/>
                <w:sz w:val="24"/>
                <w:szCs w:val="24"/>
                <w:lang w:eastAsia="zh-HK"/>
              </w:rPr>
              <w:t>年</w:t>
            </w:r>
            <w:r w:rsidR="001835F5" w:rsidRPr="00E67FA6">
              <w:rPr>
                <w:rFonts w:ascii="標楷體" w:eastAsia="標楷體" w:hAnsi="標楷體" w:cs="標楷體" w:hint="eastAsia"/>
                <w:sz w:val="24"/>
                <w:szCs w:val="24"/>
              </w:rPr>
              <w:t>4</w:t>
            </w:r>
            <w:r w:rsidR="001835F5" w:rsidRPr="00E67FA6">
              <w:rPr>
                <w:rFonts w:ascii="標楷體" w:eastAsia="標楷體" w:hAnsi="標楷體" w:cs="標楷體" w:hint="eastAsia"/>
                <w:sz w:val="24"/>
                <w:szCs w:val="24"/>
                <w:lang w:eastAsia="zh-HK"/>
              </w:rPr>
              <w:t>月</w:t>
            </w:r>
            <w:r w:rsidR="001835F5" w:rsidRPr="00E67FA6">
              <w:rPr>
                <w:rFonts w:ascii="標楷體" w:eastAsia="標楷體" w:hAnsi="標楷體" w:cs="標楷體" w:hint="eastAsia"/>
                <w:sz w:val="24"/>
                <w:szCs w:val="24"/>
              </w:rPr>
              <w:t>10</w:t>
            </w:r>
            <w:r w:rsidR="001835F5" w:rsidRPr="00E67FA6">
              <w:rPr>
                <w:rFonts w:ascii="標楷體" w:eastAsia="標楷體" w:hAnsi="標楷體" w:cs="標楷體" w:hint="eastAsia"/>
                <w:sz w:val="24"/>
                <w:szCs w:val="24"/>
                <w:lang w:eastAsia="zh-HK"/>
              </w:rPr>
              <w:t>日</w:t>
            </w:r>
            <w:r w:rsidR="001835F5" w:rsidRPr="00E67FA6">
              <w:rPr>
                <w:rFonts w:ascii="標楷體" w:eastAsia="標楷體" w:hAnsi="標楷體" w:cs="標楷體" w:hint="eastAsia"/>
                <w:sz w:val="24"/>
                <w:szCs w:val="24"/>
              </w:rPr>
              <w:t>公告首頁武漢肺炎專區綜</w:t>
            </w:r>
            <w:proofErr w:type="gramStart"/>
            <w:r w:rsidR="001835F5" w:rsidRPr="00E67FA6">
              <w:rPr>
                <w:rFonts w:ascii="標楷體" w:eastAsia="標楷體" w:hAnsi="標楷體" w:cs="標楷體" w:hint="eastAsia"/>
                <w:sz w:val="24"/>
                <w:szCs w:val="24"/>
              </w:rPr>
              <w:t>計組項</w:t>
            </w:r>
            <w:proofErr w:type="gramEnd"/>
            <w:r w:rsidR="001835F5" w:rsidRPr="00E67FA6">
              <w:rPr>
                <w:rFonts w:ascii="標楷體" w:eastAsia="標楷體" w:hAnsi="標楷體" w:cs="標楷體" w:hint="eastAsia"/>
                <w:sz w:val="24"/>
                <w:szCs w:val="24"/>
              </w:rPr>
              <w:t>下，</w:t>
            </w:r>
            <w:r w:rsidR="001835F5" w:rsidRPr="00E67FA6">
              <w:rPr>
                <w:rFonts w:ascii="標楷體" w:eastAsia="標楷體" w:hAnsi="標楷體" w:hint="eastAsia"/>
                <w:sz w:val="24"/>
                <w:szCs w:val="24"/>
              </w:rPr>
              <w:t>同仁操作時遇有問題，請</w:t>
            </w:r>
            <w:proofErr w:type="gramStart"/>
            <w:r w:rsidR="001835F5" w:rsidRPr="00E67FA6">
              <w:rPr>
                <w:rFonts w:ascii="標楷體" w:eastAsia="標楷體" w:hAnsi="標楷體" w:hint="eastAsia"/>
                <w:sz w:val="24"/>
                <w:szCs w:val="24"/>
              </w:rPr>
              <w:t>逕</w:t>
            </w:r>
            <w:proofErr w:type="gramEnd"/>
            <w:r w:rsidR="001835F5" w:rsidRPr="00E67FA6">
              <w:rPr>
                <w:rFonts w:ascii="標楷體" w:eastAsia="標楷體" w:hAnsi="標楷體" w:hint="eastAsia"/>
                <w:sz w:val="24"/>
                <w:szCs w:val="24"/>
              </w:rPr>
              <w:t>向相關業務承辦人連絡以協助解決。</w:t>
            </w:r>
          </w:p>
        </w:tc>
      </w:tr>
      <w:tr w:rsidR="00E67FA6" w:rsidRPr="00E67FA6" w14:paraId="42A83B08" w14:textId="77777777" w:rsidTr="001835F5">
        <w:trPr>
          <w:trHeight w:val="420"/>
        </w:trPr>
        <w:tc>
          <w:tcPr>
            <w:tcW w:w="416" w:type="dxa"/>
            <w:shd w:val="clear" w:color="auto" w:fill="auto"/>
            <w:vAlign w:val="center"/>
          </w:tcPr>
          <w:p w14:paraId="2E513E47" w14:textId="77777777" w:rsidR="001835F5" w:rsidRPr="00E67FA6" w:rsidRDefault="001835F5" w:rsidP="001D68D5">
            <w:pPr>
              <w:rPr>
                <w:rFonts w:ascii="標楷體" w:eastAsia="標楷體" w:hAnsi="標楷體"/>
                <w:sz w:val="24"/>
                <w:szCs w:val="24"/>
              </w:rPr>
            </w:pPr>
            <w:r w:rsidRPr="00E67FA6">
              <w:rPr>
                <w:rFonts w:ascii="標楷體" w:eastAsia="標楷體" w:hAnsi="標楷體" w:hint="eastAsia"/>
                <w:sz w:val="24"/>
                <w:szCs w:val="24"/>
              </w:rPr>
              <w:t>2</w:t>
            </w:r>
          </w:p>
        </w:tc>
        <w:tc>
          <w:tcPr>
            <w:tcW w:w="3799" w:type="dxa"/>
            <w:shd w:val="clear" w:color="auto" w:fill="auto"/>
            <w:vAlign w:val="center"/>
          </w:tcPr>
          <w:p w14:paraId="7DCEEBBA" w14:textId="77777777" w:rsidR="001835F5" w:rsidRPr="00E67FA6" w:rsidRDefault="001835F5" w:rsidP="008E75B8">
            <w:pPr>
              <w:rPr>
                <w:rFonts w:ascii="標楷體" w:eastAsia="標楷體" w:hAnsi="標楷體"/>
                <w:sz w:val="24"/>
                <w:szCs w:val="24"/>
              </w:rPr>
            </w:pPr>
            <w:r w:rsidRPr="00E67FA6">
              <w:rPr>
                <w:rFonts w:ascii="標楷體" w:eastAsia="標楷體" w:hAnsi="標楷體" w:hint="eastAsia"/>
                <w:sz w:val="24"/>
                <w:szCs w:val="24"/>
              </w:rPr>
              <w:t>建議強化本所</w:t>
            </w:r>
            <w:r w:rsidRPr="00E67FA6">
              <w:rPr>
                <w:rFonts w:ascii="標楷體" w:eastAsia="標楷體" w:hAnsi="標楷體"/>
                <w:sz w:val="24"/>
                <w:szCs w:val="24"/>
              </w:rPr>
              <w:t>VPN</w:t>
            </w:r>
            <w:r w:rsidRPr="00E67FA6">
              <w:rPr>
                <w:rFonts w:ascii="標楷體" w:eastAsia="標楷體" w:hAnsi="標楷體" w:hint="eastAsia"/>
                <w:sz w:val="24"/>
                <w:szCs w:val="24"/>
              </w:rPr>
              <w:t>與遠端連線處理系統，讓未來緊急需求時能快速建立。</w:t>
            </w:r>
          </w:p>
          <w:p w14:paraId="063638C8" w14:textId="77777777" w:rsidR="001835F5" w:rsidRPr="00E67FA6" w:rsidRDefault="001835F5" w:rsidP="008E75B8">
            <w:pPr>
              <w:rPr>
                <w:rFonts w:ascii="標楷體" w:eastAsia="標楷體" w:hAnsi="標楷體"/>
                <w:sz w:val="24"/>
                <w:szCs w:val="24"/>
              </w:rPr>
            </w:pPr>
            <w:r w:rsidRPr="00E67FA6">
              <w:rPr>
                <w:rFonts w:ascii="標楷體" w:eastAsia="標楷體" w:hAnsi="標楷體" w:hint="eastAsia"/>
                <w:sz w:val="24"/>
                <w:szCs w:val="24"/>
              </w:rPr>
              <w:t>期待廠商</w:t>
            </w:r>
            <w:r w:rsidRPr="00E67FA6">
              <w:rPr>
                <w:rFonts w:ascii="標楷體" w:eastAsia="標楷體" w:hAnsi="標楷體"/>
                <w:sz w:val="24"/>
                <w:szCs w:val="24"/>
              </w:rPr>
              <w:t>(</w:t>
            </w:r>
            <w:r w:rsidRPr="00E67FA6">
              <w:rPr>
                <w:rFonts w:ascii="標楷體" w:eastAsia="標楷體" w:hAnsi="標楷體" w:hint="eastAsia"/>
                <w:sz w:val="24"/>
                <w:szCs w:val="24"/>
              </w:rPr>
              <w:t>遠端</w:t>
            </w:r>
            <w:r w:rsidRPr="00E67FA6">
              <w:rPr>
                <w:rFonts w:ascii="標楷體" w:eastAsia="標楷體" w:hAnsi="標楷體"/>
                <w:sz w:val="24"/>
                <w:szCs w:val="24"/>
              </w:rPr>
              <w:t>/</w:t>
            </w:r>
            <w:r w:rsidRPr="00E67FA6">
              <w:rPr>
                <w:rFonts w:ascii="標楷體" w:eastAsia="標楷體" w:hAnsi="標楷體" w:hint="eastAsia"/>
                <w:sz w:val="24"/>
                <w:szCs w:val="24"/>
              </w:rPr>
              <w:t>駐所</w:t>
            </w:r>
            <w:r w:rsidRPr="00E67FA6">
              <w:rPr>
                <w:rFonts w:ascii="標楷體" w:eastAsia="標楷體" w:hAnsi="標楷體"/>
                <w:sz w:val="24"/>
                <w:szCs w:val="24"/>
              </w:rPr>
              <w:t>)</w:t>
            </w:r>
            <w:r w:rsidRPr="00E67FA6">
              <w:rPr>
                <w:rFonts w:ascii="標楷體" w:eastAsia="標楷體" w:hAnsi="標楷體" w:hint="eastAsia"/>
                <w:sz w:val="24"/>
                <w:szCs w:val="24"/>
              </w:rPr>
              <w:t>維護申請及</w:t>
            </w:r>
            <w:r w:rsidRPr="00E67FA6">
              <w:rPr>
                <w:rFonts w:ascii="標楷體" w:eastAsia="標楷體" w:hAnsi="標楷體"/>
                <w:sz w:val="24"/>
                <w:szCs w:val="24"/>
              </w:rPr>
              <w:t>VPN</w:t>
            </w:r>
            <w:r w:rsidRPr="00E67FA6">
              <w:rPr>
                <w:rFonts w:ascii="標楷體" w:eastAsia="標楷體" w:hAnsi="標楷體" w:hint="eastAsia"/>
                <w:sz w:val="24"/>
                <w:szCs w:val="24"/>
              </w:rPr>
              <w:t>申請能夠盡速，期望能在</w:t>
            </w:r>
            <w:r w:rsidRPr="00E67FA6">
              <w:rPr>
                <w:rFonts w:ascii="標楷體" w:eastAsia="標楷體" w:hAnsi="標楷體"/>
                <w:sz w:val="24"/>
                <w:szCs w:val="24"/>
              </w:rPr>
              <w:t>1-2</w:t>
            </w:r>
            <w:r w:rsidRPr="00E67FA6">
              <w:rPr>
                <w:rFonts w:ascii="標楷體" w:eastAsia="標楷體" w:hAnsi="標楷體" w:hint="eastAsia"/>
                <w:sz w:val="24"/>
                <w:szCs w:val="24"/>
              </w:rPr>
              <w:t>天內完成。</w:t>
            </w:r>
          </w:p>
          <w:p w14:paraId="692D0E05" w14:textId="77777777" w:rsidR="001835F5" w:rsidRPr="00E67FA6" w:rsidRDefault="001835F5" w:rsidP="008E75B8">
            <w:pPr>
              <w:rPr>
                <w:rFonts w:ascii="標楷體" w:eastAsia="標楷體" w:hAnsi="標楷體"/>
                <w:sz w:val="24"/>
                <w:szCs w:val="24"/>
              </w:rPr>
            </w:pPr>
            <w:r w:rsidRPr="00E67FA6">
              <w:rPr>
                <w:rFonts w:ascii="標楷體" w:eastAsia="標楷體" w:hAnsi="標楷體" w:hint="eastAsia"/>
                <w:sz w:val="24"/>
                <w:szCs w:val="24"/>
              </w:rPr>
              <w:t>廠商</w:t>
            </w:r>
            <w:r w:rsidRPr="00E67FA6">
              <w:rPr>
                <w:rFonts w:ascii="標楷體" w:eastAsia="標楷體" w:hAnsi="標楷體"/>
                <w:sz w:val="24"/>
                <w:szCs w:val="24"/>
              </w:rPr>
              <w:t>(</w:t>
            </w:r>
            <w:r w:rsidRPr="00E67FA6">
              <w:rPr>
                <w:rFonts w:ascii="標楷體" w:eastAsia="標楷體" w:hAnsi="標楷體" w:hint="eastAsia"/>
                <w:sz w:val="24"/>
                <w:szCs w:val="24"/>
              </w:rPr>
              <w:t>遠端</w:t>
            </w:r>
            <w:r w:rsidRPr="00E67FA6">
              <w:rPr>
                <w:rFonts w:ascii="標楷體" w:eastAsia="標楷體" w:hAnsi="標楷體"/>
                <w:sz w:val="24"/>
                <w:szCs w:val="24"/>
              </w:rPr>
              <w:t>/</w:t>
            </w:r>
            <w:r w:rsidRPr="00E67FA6">
              <w:rPr>
                <w:rFonts w:ascii="標楷體" w:eastAsia="標楷體" w:hAnsi="標楷體" w:hint="eastAsia"/>
                <w:sz w:val="24"/>
                <w:szCs w:val="24"/>
              </w:rPr>
              <w:t>駐所</w:t>
            </w:r>
            <w:r w:rsidRPr="00E67FA6">
              <w:rPr>
                <w:rFonts w:ascii="標楷體" w:eastAsia="標楷體" w:hAnsi="標楷體"/>
                <w:sz w:val="24"/>
                <w:szCs w:val="24"/>
              </w:rPr>
              <w:t>)</w:t>
            </w:r>
            <w:r w:rsidRPr="00E67FA6">
              <w:rPr>
                <w:rFonts w:ascii="標楷體" w:eastAsia="標楷體" w:hAnsi="標楷體" w:hint="eastAsia"/>
                <w:sz w:val="24"/>
                <w:szCs w:val="24"/>
              </w:rPr>
              <w:t>維護的使用，建議能有詳細的使用說明。</w:t>
            </w:r>
          </w:p>
        </w:tc>
        <w:tc>
          <w:tcPr>
            <w:tcW w:w="4989" w:type="dxa"/>
            <w:shd w:val="clear" w:color="auto" w:fill="auto"/>
            <w:vAlign w:val="center"/>
          </w:tcPr>
          <w:p w14:paraId="068F2DC5" w14:textId="083F1A07" w:rsidR="004158F8" w:rsidRPr="00E67FA6" w:rsidRDefault="004158F8" w:rsidP="004158F8">
            <w:pPr>
              <w:rPr>
                <w:rFonts w:ascii="標楷體" w:eastAsia="標楷體" w:hAnsi="標楷體"/>
                <w:sz w:val="24"/>
                <w:szCs w:val="24"/>
              </w:rPr>
            </w:pPr>
            <w:r w:rsidRPr="00E67FA6">
              <w:rPr>
                <w:rFonts w:ascii="標楷體" w:eastAsia="標楷體" w:hAnsi="標楷體" w:hint="eastAsia"/>
                <w:sz w:val="24"/>
                <w:szCs w:val="24"/>
              </w:rPr>
              <w:t>(</w:t>
            </w:r>
            <w:proofErr w:type="gramStart"/>
            <w:r w:rsidRPr="00E67FA6">
              <w:rPr>
                <w:rFonts w:ascii="標楷體" w:eastAsia="標楷體" w:hAnsi="標楷體" w:hint="eastAsia"/>
                <w:sz w:val="24"/>
                <w:szCs w:val="24"/>
              </w:rPr>
              <w:t>綜計組</w:t>
            </w:r>
            <w:proofErr w:type="gramEnd"/>
            <w:r w:rsidRPr="00E67FA6">
              <w:rPr>
                <w:rFonts w:ascii="標楷體" w:eastAsia="標楷體" w:hAnsi="標楷體" w:hint="eastAsia"/>
                <w:sz w:val="24"/>
                <w:szCs w:val="24"/>
              </w:rPr>
              <w:t>)</w:t>
            </w:r>
          </w:p>
          <w:p w14:paraId="0729E1E3" w14:textId="01D5EA6E" w:rsidR="001835F5" w:rsidRPr="00E67FA6" w:rsidRDefault="001835F5" w:rsidP="004158F8">
            <w:pPr>
              <w:pStyle w:val="a8"/>
              <w:numPr>
                <w:ilvl w:val="0"/>
                <w:numId w:val="10"/>
              </w:numPr>
              <w:ind w:leftChars="0"/>
              <w:rPr>
                <w:rFonts w:ascii="標楷體" w:eastAsia="標楷體" w:hAnsi="標楷體"/>
                <w:sz w:val="24"/>
                <w:szCs w:val="24"/>
              </w:rPr>
            </w:pPr>
            <w:r w:rsidRPr="00E67FA6">
              <w:rPr>
                <w:rFonts w:ascii="標楷體" w:eastAsia="標楷體" w:hAnsi="標楷體" w:hint="eastAsia"/>
                <w:sz w:val="24"/>
                <w:szCs w:val="24"/>
              </w:rPr>
              <w:t>本所已佈署</w:t>
            </w:r>
            <w:r w:rsidRPr="00E67FA6">
              <w:rPr>
                <w:rFonts w:ascii="標楷體" w:eastAsia="標楷體" w:hAnsi="標楷體" w:hint="eastAsia"/>
                <w:bCs/>
                <w:sz w:val="24"/>
                <w:szCs w:val="24"/>
              </w:rPr>
              <w:t>所外</w:t>
            </w:r>
            <w:r w:rsidRPr="00E67FA6">
              <w:rPr>
                <w:rFonts w:ascii="標楷體" w:eastAsia="標楷體" w:hAnsi="標楷體" w:hint="eastAsia"/>
                <w:sz w:val="24"/>
                <w:szCs w:val="24"/>
              </w:rPr>
              <w:t>連線</w:t>
            </w:r>
            <w:r w:rsidRPr="00E67FA6">
              <w:rPr>
                <w:rFonts w:ascii="標楷體" w:eastAsia="標楷體" w:hAnsi="標楷體" w:hint="eastAsia"/>
                <w:bCs/>
                <w:sz w:val="24"/>
                <w:szCs w:val="24"/>
              </w:rPr>
              <w:t>之身份識別與攔截軟體系統已完成，可因應未來</w:t>
            </w:r>
            <w:r w:rsidRPr="00E67FA6">
              <w:rPr>
                <w:rFonts w:ascii="標楷體" w:eastAsia="標楷體" w:hAnsi="標楷體" w:hint="eastAsia"/>
                <w:sz w:val="24"/>
                <w:szCs w:val="24"/>
              </w:rPr>
              <w:t>緊急需求</w:t>
            </w:r>
            <w:r w:rsidRPr="00E67FA6">
              <w:rPr>
                <w:rFonts w:ascii="標楷體" w:eastAsia="標楷體" w:hAnsi="標楷體" w:hint="eastAsia"/>
                <w:bCs/>
                <w:sz w:val="24"/>
                <w:szCs w:val="24"/>
              </w:rPr>
              <w:t>。</w:t>
            </w:r>
          </w:p>
          <w:p w14:paraId="5C4330DA" w14:textId="54B38CB5" w:rsidR="001835F5" w:rsidRPr="00E67FA6" w:rsidRDefault="001835F5" w:rsidP="00491723">
            <w:pPr>
              <w:pStyle w:val="a8"/>
              <w:numPr>
                <w:ilvl w:val="0"/>
                <w:numId w:val="10"/>
              </w:numPr>
              <w:ind w:leftChars="0"/>
              <w:rPr>
                <w:rFonts w:ascii="標楷體" w:eastAsia="標楷體" w:hAnsi="標楷體"/>
                <w:sz w:val="24"/>
                <w:szCs w:val="24"/>
              </w:rPr>
            </w:pPr>
            <w:r w:rsidRPr="00E67FA6">
              <w:rPr>
                <w:rFonts w:ascii="標楷體" w:eastAsia="標楷體" w:hAnsi="標楷體" w:hint="eastAsia"/>
                <w:sz w:val="24"/>
                <w:szCs w:val="24"/>
              </w:rPr>
              <w:t>申請同仁請事先準備</w:t>
            </w:r>
            <w:proofErr w:type="gramStart"/>
            <w:r w:rsidRPr="00E67FA6">
              <w:rPr>
                <w:rFonts w:ascii="標楷體" w:eastAsia="標楷體" w:hAnsi="標楷體" w:hint="eastAsia"/>
                <w:sz w:val="24"/>
                <w:szCs w:val="24"/>
              </w:rPr>
              <w:t>所需上傳</w:t>
            </w:r>
            <w:proofErr w:type="gramEnd"/>
            <w:r w:rsidRPr="00E67FA6">
              <w:rPr>
                <w:rFonts w:ascii="標楷體" w:eastAsia="標楷體" w:hAnsi="標楷體" w:hint="eastAsia"/>
                <w:sz w:val="24"/>
                <w:szCs w:val="24"/>
              </w:rPr>
              <w:t>之附件，並說明用途，以利後續審查作業。</w:t>
            </w:r>
          </w:p>
          <w:p w14:paraId="41E67F23" w14:textId="1F49051F" w:rsidR="001835F5" w:rsidRPr="00E67FA6" w:rsidRDefault="001835F5" w:rsidP="00AA3551">
            <w:pPr>
              <w:pStyle w:val="a8"/>
              <w:numPr>
                <w:ilvl w:val="0"/>
                <w:numId w:val="10"/>
              </w:numPr>
              <w:ind w:leftChars="0"/>
              <w:rPr>
                <w:rFonts w:ascii="標楷體" w:eastAsia="標楷體" w:hAnsi="標楷體"/>
                <w:sz w:val="24"/>
                <w:szCs w:val="24"/>
              </w:rPr>
            </w:pPr>
            <w:r w:rsidRPr="00E67FA6">
              <w:rPr>
                <w:rFonts w:ascii="標楷體" w:eastAsia="標楷體" w:hAnsi="標楷體" w:hint="eastAsia"/>
                <w:sz w:val="24"/>
                <w:szCs w:val="24"/>
              </w:rPr>
              <w:t>另廠商</w:t>
            </w:r>
            <w:r w:rsidRPr="00E67FA6">
              <w:rPr>
                <w:rFonts w:ascii="標楷體" w:eastAsia="標楷體" w:hAnsi="標楷體"/>
                <w:sz w:val="24"/>
                <w:szCs w:val="24"/>
              </w:rPr>
              <w:t>(</w:t>
            </w:r>
            <w:r w:rsidRPr="00E67FA6">
              <w:rPr>
                <w:rFonts w:ascii="標楷體" w:eastAsia="標楷體" w:hAnsi="標楷體" w:hint="eastAsia"/>
                <w:sz w:val="24"/>
                <w:szCs w:val="24"/>
              </w:rPr>
              <w:t>遠端</w:t>
            </w:r>
            <w:r w:rsidRPr="00E67FA6">
              <w:rPr>
                <w:rFonts w:ascii="標楷體" w:eastAsia="標楷體" w:hAnsi="標楷體"/>
                <w:sz w:val="24"/>
                <w:szCs w:val="24"/>
              </w:rPr>
              <w:t>/</w:t>
            </w:r>
            <w:r w:rsidRPr="00E67FA6">
              <w:rPr>
                <w:rFonts w:ascii="標楷體" w:eastAsia="標楷體" w:hAnsi="標楷體" w:hint="eastAsia"/>
                <w:sz w:val="24"/>
                <w:szCs w:val="24"/>
              </w:rPr>
              <w:t>駐所</w:t>
            </w:r>
            <w:r w:rsidRPr="00E67FA6">
              <w:rPr>
                <w:rFonts w:ascii="標楷體" w:eastAsia="標楷體" w:hAnsi="標楷體"/>
                <w:sz w:val="24"/>
                <w:szCs w:val="24"/>
              </w:rPr>
              <w:t>)</w:t>
            </w:r>
            <w:r w:rsidRPr="00E67FA6">
              <w:rPr>
                <w:rFonts w:ascii="標楷體" w:eastAsia="標楷體" w:hAnsi="標楷體" w:hint="eastAsia"/>
                <w:sz w:val="24"/>
                <w:szCs w:val="24"/>
              </w:rPr>
              <w:t>維護不開放同仁居家辦公使用，屬廠商遠端維護專用。</w:t>
            </w:r>
          </w:p>
        </w:tc>
      </w:tr>
      <w:tr w:rsidR="00E67FA6" w:rsidRPr="00E67FA6" w14:paraId="5EF6F4B7" w14:textId="77777777" w:rsidTr="001835F5">
        <w:trPr>
          <w:trHeight w:val="330"/>
        </w:trPr>
        <w:tc>
          <w:tcPr>
            <w:tcW w:w="416" w:type="dxa"/>
            <w:shd w:val="clear" w:color="auto" w:fill="auto"/>
            <w:vAlign w:val="center"/>
          </w:tcPr>
          <w:p w14:paraId="4AED74A0" w14:textId="77777777" w:rsidR="001835F5" w:rsidRPr="00E67FA6" w:rsidRDefault="001835F5" w:rsidP="001D68D5">
            <w:pPr>
              <w:rPr>
                <w:rFonts w:ascii="標楷體" w:eastAsia="標楷體" w:hAnsi="標楷體"/>
                <w:sz w:val="24"/>
                <w:szCs w:val="24"/>
              </w:rPr>
            </w:pPr>
            <w:r w:rsidRPr="00E67FA6">
              <w:rPr>
                <w:rFonts w:ascii="標楷體" w:eastAsia="標楷體" w:hAnsi="標楷體" w:hint="eastAsia"/>
                <w:sz w:val="24"/>
                <w:szCs w:val="24"/>
              </w:rPr>
              <w:t>3</w:t>
            </w:r>
          </w:p>
        </w:tc>
        <w:tc>
          <w:tcPr>
            <w:tcW w:w="3799" w:type="dxa"/>
            <w:shd w:val="clear" w:color="auto" w:fill="auto"/>
            <w:vAlign w:val="center"/>
          </w:tcPr>
          <w:p w14:paraId="12A00C59" w14:textId="77777777" w:rsidR="001835F5" w:rsidRPr="00E67FA6" w:rsidRDefault="001835F5" w:rsidP="001D68D5">
            <w:pPr>
              <w:rPr>
                <w:rFonts w:ascii="標楷體" w:eastAsia="標楷體" w:hAnsi="標楷體"/>
                <w:sz w:val="24"/>
                <w:szCs w:val="24"/>
              </w:rPr>
            </w:pPr>
            <w:r w:rsidRPr="00E67FA6">
              <w:rPr>
                <w:rFonts w:ascii="標楷體" w:eastAsia="標楷體" w:hAnsi="標楷體" w:cs="標楷體"/>
                <w:sz w:val="24"/>
                <w:szCs w:val="24"/>
              </w:rPr>
              <w:t>要求工作備份及可攜帶性或雲端存取方式建立，並加強安全性維護。</w:t>
            </w:r>
          </w:p>
        </w:tc>
        <w:tc>
          <w:tcPr>
            <w:tcW w:w="4989" w:type="dxa"/>
            <w:shd w:val="clear" w:color="auto" w:fill="auto"/>
            <w:vAlign w:val="center"/>
          </w:tcPr>
          <w:p w14:paraId="22B04294" w14:textId="76EB0AC8" w:rsidR="001835F5" w:rsidRPr="00E67FA6" w:rsidRDefault="004158F8" w:rsidP="00225B06">
            <w:pPr>
              <w:rPr>
                <w:rFonts w:ascii="標楷體" w:eastAsia="標楷體" w:hAnsi="標楷體"/>
                <w:sz w:val="24"/>
                <w:szCs w:val="24"/>
              </w:rPr>
            </w:pPr>
            <w:r w:rsidRPr="00E67FA6">
              <w:rPr>
                <w:rFonts w:ascii="標楷體" w:eastAsia="標楷體" w:hAnsi="標楷體" w:hint="eastAsia"/>
                <w:sz w:val="24"/>
                <w:szCs w:val="24"/>
              </w:rPr>
              <w:t>(</w:t>
            </w:r>
            <w:proofErr w:type="gramStart"/>
            <w:r w:rsidRPr="00E67FA6">
              <w:rPr>
                <w:rFonts w:ascii="標楷體" w:eastAsia="標楷體" w:hAnsi="標楷體" w:hint="eastAsia"/>
                <w:sz w:val="24"/>
                <w:szCs w:val="24"/>
              </w:rPr>
              <w:t>綜計組</w:t>
            </w:r>
            <w:proofErr w:type="gramEnd"/>
            <w:r w:rsidRPr="00E67FA6">
              <w:rPr>
                <w:rFonts w:ascii="標楷體" w:eastAsia="標楷體" w:hAnsi="標楷體" w:hint="eastAsia"/>
                <w:sz w:val="24"/>
                <w:szCs w:val="24"/>
              </w:rPr>
              <w:t>)</w:t>
            </w:r>
            <w:r w:rsidR="001835F5" w:rsidRPr="00E67FA6">
              <w:rPr>
                <w:rFonts w:ascii="標楷體" w:eastAsia="標楷體" w:hAnsi="標楷體" w:hint="eastAsia"/>
                <w:sz w:val="24"/>
                <w:szCs w:val="24"/>
              </w:rPr>
              <w:t>資料備份目前所內雲端分享服務已有此功能，重要資料備份請同仁運用核心文件管理系統。倘無法連上本所雲端分享系統，建議同仁平時</w:t>
            </w:r>
            <w:r w:rsidR="00225B06" w:rsidRPr="00E67FA6">
              <w:rPr>
                <w:rFonts w:ascii="標楷體" w:eastAsia="標楷體" w:hAnsi="標楷體" w:hint="eastAsia"/>
                <w:sz w:val="24"/>
                <w:szCs w:val="24"/>
              </w:rPr>
              <w:t>可將資</w:t>
            </w:r>
            <w:r w:rsidR="001835F5" w:rsidRPr="00E67FA6">
              <w:rPr>
                <w:rFonts w:ascii="標楷體" w:eastAsia="標楷體" w:hAnsi="標楷體" w:hint="eastAsia"/>
                <w:sz w:val="24"/>
                <w:szCs w:val="24"/>
              </w:rPr>
              <w:t>料備份於可攜式的隨身碟，以因應臨時所需。</w:t>
            </w:r>
          </w:p>
        </w:tc>
      </w:tr>
      <w:tr w:rsidR="00E67FA6" w:rsidRPr="00E67FA6" w14:paraId="0FA9F56D" w14:textId="77777777" w:rsidTr="001835F5">
        <w:trPr>
          <w:trHeight w:val="570"/>
        </w:trPr>
        <w:tc>
          <w:tcPr>
            <w:tcW w:w="416" w:type="dxa"/>
            <w:shd w:val="clear" w:color="auto" w:fill="auto"/>
            <w:vAlign w:val="center"/>
          </w:tcPr>
          <w:p w14:paraId="4316FF3A" w14:textId="77777777" w:rsidR="001835F5" w:rsidRPr="00E67FA6" w:rsidRDefault="001835F5" w:rsidP="001D68D5">
            <w:pPr>
              <w:rPr>
                <w:rFonts w:ascii="標楷體" w:eastAsia="標楷體" w:hAnsi="標楷體"/>
                <w:sz w:val="24"/>
                <w:szCs w:val="24"/>
              </w:rPr>
            </w:pPr>
            <w:r w:rsidRPr="00E67FA6">
              <w:rPr>
                <w:rFonts w:ascii="標楷體" w:eastAsia="標楷體" w:hAnsi="標楷體" w:hint="eastAsia"/>
                <w:sz w:val="24"/>
                <w:szCs w:val="24"/>
              </w:rPr>
              <w:t>4</w:t>
            </w:r>
          </w:p>
        </w:tc>
        <w:tc>
          <w:tcPr>
            <w:tcW w:w="3799" w:type="dxa"/>
            <w:shd w:val="clear" w:color="auto" w:fill="auto"/>
            <w:vAlign w:val="center"/>
          </w:tcPr>
          <w:p w14:paraId="644A1961" w14:textId="77777777" w:rsidR="001835F5" w:rsidRPr="00E67FA6" w:rsidRDefault="001835F5" w:rsidP="008E75B8">
            <w:pPr>
              <w:widowControl w:val="0"/>
              <w:rPr>
                <w:rFonts w:ascii="標楷體" w:eastAsia="標楷體" w:hAnsi="標楷體"/>
                <w:sz w:val="24"/>
                <w:szCs w:val="24"/>
              </w:rPr>
            </w:pPr>
            <w:r w:rsidRPr="00E67FA6">
              <w:rPr>
                <w:rFonts w:ascii="標楷體" w:eastAsia="標楷體" w:hAnsi="標楷體" w:cs="標楷體"/>
                <w:sz w:val="24"/>
                <w:szCs w:val="24"/>
              </w:rPr>
              <w:t>指定居家工作及早通知，預留準備時間及工作環境設立準備。</w:t>
            </w:r>
          </w:p>
        </w:tc>
        <w:tc>
          <w:tcPr>
            <w:tcW w:w="4989" w:type="dxa"/>
            <w:shd w:val="clear" w:color="auto" w:fill="auto"/>
            <w:vAlign w:val="center"/>
          </w:tcPr>
          <w:p w14:paraId="4AD605D1" w14:textId="4301B885" w:rsidR="001835F5" w:rsidRPr="00E67FA6" w:rsidRDefault="004158F8" w:rsidP="00225B06">
            <w:pPr>
              <w:pStyle w:val="Web"/>
              <w:spacing w:before="0" w:beforeAutospacing="0" w:after="0" w:afterAutospacing="0"/>
              <w:rPr>
                <w:rFonts w:ascii="標楷體" w:eastAsia="標楷體" w:hAnsi="標楷體"/>
              </w:rPr>
            </w:pPr>
            <w:r w:rsidRPr="00E67FA6">
              <w:rPr>
                <w:rFonts w:ascii="標楷體" w:eastAsia="標楷體" w:hAnsi="標楷體" w:hint="eastAsia"/>
              </w:rPr>
              <w:t>(人事室)</w:t>
            </w:r>
            <w:r w:rsidR="001835F5" w:rsidRPr="00E67FA6">
              <w:rPr>
                <w:rFonts w:ascii="標楷體" w:eastAsia="標楷體" w:hAnsi="標楷體" w:hint="eastAsia"/>
              </w:rPr>
              <w:t>為防疫及業務遂行所需，本所基於超前部署，對部分人員實施居家辦公。有關建議居家辦公及早通知一節，倘依</w:t>
            </w:r>
            <w:proofErr w:type="gramStart"/>
            <w:r w:rsidR="001835F5" w:rsidRPr="00E67FA6">
              <w:rPr>
                <w:rFonts w:ascii="標楷體" w:eastAsia="標楷體" w:hAnsi="標楷體" w:hint="eastAsia"/>
              </w:rPr>
              <w:t>疫</w:t>
            </w:r>
            <w:proofErr w:type="gramEnd"/>
            <w:r w:rsidR="001835F5" w:rsidRPr="00E67FA6">
              <w:rPr>
                <w:rFonts w:ascii="標楷體" w:eastAsia="標楷體" w:hAnsi="標楷體" w:hint="eastAsia"/>
              </w:rPr>
              <w:t>情指揮中心規定執行居家隔離、居家檢疫、自主健康管理等情形，業已先行規範後續需居家辦公</w:t>
            </w:r>
            <w:proofErr w:type="gramStart"/>
            <w:r w:rsidR="00225B06" w:rsidRPr="00E67FA6">
              <w:rPr>
                <w:rFonts w:ascii="標楷體" w:eastAsia="標楷體" w:hAnsi="標楷體" w:hint="eastAsia"/>
              </w:rPr>
              <w:t>期</w:t>
            </w:r>
            <w:r w:rsidR="001835F5" w:rsidRPr="00E67FA6">
              <w:rPr>
                <w:rFonts w:ascii="標楷體" w:eastAsia="標楷體" w:hAnsi="標楷體" w:hint="eastAsia"/>
              </w:rPr>
              <w:t>間，</w:t>
            </w:r>
            <w:proofErr w:type="gramEnd"/>
            <w:r w:rsidR="001835F5" w:rsidRPr="00E67FA6">
              <w:rPr>
                <w:rFonts w:ascii="標楷體" w:eastAsia="標楷體" w:hAnsi="標楷體" w:hint="eastAsia"/>
              </w:rPr>
              <w:t>同仁應能提早因應；至因臨時性</w:t>
            </w:r>
            <w:proofErr w:type="gramStart"/>
            <w:r w:rsidR="001835F5" w:rsidRPr="00E67FA6">
              <w:rPr>
                <w:rFonts w:ascii="標楷體" w:eastAsia="標楷體" w:hAnsi="標楷體" w:hint="eastAsia"/>
              </w:rPr>
              <w:t>疫情警</w:t>
            </w:r>
            <w:proofErr w:type="gramEnd"/>
            <w:r w:rsidR="001835F5" w:rsidRPr="00E67FA6">
              <w:rPr>
                <w:rFonts w:ascii="標楷體" w:eastAsia="標楷體" w:hAnsi="標楷體" w:hint="eastAsia"/>
              </w:rPr>
              <w:t>示而實施居家上班者，此部分雖可能造成不便，</w:t>
            </w:r>
            <w:proofErr w:type="gramStart"/>
            <w:r w:rsidR="001835F5" w:rsidRPr="00E67FA6">
              <w:rPr>
                <w:rFonts w:ascii="標楷體" w:eastAsia="標楷體" w:hAnsi="標楷體" w:hint="eastAsia"/>
              </w:rPr>
              <w:t>惟基保護</w:t>
            </w:r>
            <w:proofErr w:type="gramEnd"/>
            <w:r w:rsidR="001835F5" w:rsidRPr="00E67FA6">
              <w:rPr>
                <w:rFonts w:ascii="標楷體" w:eastAsia="標楷體" w:hAnsi="標楷體" w:hint="eastAsia"/>
              </w:rPr>
              <w:t>同仁降低感染風險，仍請同仁體諒。又本所首頁已於109年4月10日公告居家辦公連線電腦規則及設定作業方式，請同仁預做準備。</w:t>
            </w:r>
          </w:p>
        </w:tc>
      </w:tr>
      <w:tr w:rsidR="00E67FA6" w:rsidRPr="00E67FA6" w14:paraId="0D6D49A1" w14:textId="77777777" w:rsidTr="001835F5">
        <w:trPr>
          <w:trHeight w:val="570"/>
        </w:trPr>
        <w:tc>
          <w:tcPr>
            <w:tcW w:w="416" w:type="dxa"/>
            <w:shd w:val="clear" w:color="auto" w:fill="auto"/>
            <w:vAlign w:val="center"/>
          </w:tcPr>
          <w:p w14:paraId="0639098E" w14:textId="77777777" w:rsidR="001835F5" w:rsidRPr="00E67FA6" w:rsidRDefault="001835F5" w:rsidP="00140958">
            <w:pPr>
              <w:rPr>
                <w:rFonts w:ascii="標楷體" w:eastAsia="標楷體" w:hAnsi="標楷體"/>
                <w:sz w:val="24"/>
                <w:szCs w:val="24"/>
              </w:rPr>
            </w:pPr>
            <w:r w:rsidRPr="00E67FA6">
              <w:rPr>
                <w:rFonts w:ascii="標楷體" w:eastAsia="標楷體" w:hAnsi="標楷體" w:hint="eastAsia"/>
                <w:sz w:val="24"/>
                <w:szCs w:val="24"/>
              </w:rPr>
              <w:t>5</w:t>
            </w:r>
          </w:p>
        </w:tc>
        <w:tc>
          <w:tcPr>
            <w:tcW w:w="3799" w:type="dxa"/>
            <w:shd w:val="clear" w:color="auto" w:fill="auto"/>
            <w:vAlign w:val="center"/>
          </w:tcPr>
          <w:p w14:paraId="55302D7A" w14:textId="77777777" w:rsidR="001835F5" w:rsidRPr="00E67FA6" w:rsidRDefault="001835F5" w:rsidP="00140958">
            <w:pPr>
              <w:rPr>
                <w:rFonts w:ascii="標楷體" w:eastAsia="標楷體" w:hAnsi="標楷體" w:cs="標楷體"/>
                <w:sz w:val="24"/>
                <w:szCs w:val="24"/>
              </w:rPr>
            </w:pPr>
            <w:r w:rsidRPr="00E67FA6">
              <w:rPr>
                <w:rFonts w:ascii="標楷體" w:eastAsia="標楷體" w:hAnsi="標楷體" w:cs="標楷體"/>
                <w:sz w:val="24"/>
                <w:szCs w:val="24"/>
              </w:rPr>
              <w:t>若為配合</w:t>
            </w:r>
            <w:proofErr w:type="gramStart"/>
            <w:r w:rsidRPr="00E67FA6">
              <w:rPr>
                <w:rFonts w:ascii="標楷體" w:eastAsia="標楷體" w:hAnsi="標楷體" w:cs="標楷體"/>
                <w:sz w:val="24"/>
                <w:szCs w:val="24"/>
              </w:rPr>
              <w:t>疫情需</w:t>
            </w:r>
            <w:proofErr w:type="gramEnd"/>
            <w:r w:rsidRPr="00E67FA6">
              <w:rPr>
                <w:rFonts w:ascii="標楷體" w:eastAsia="標楷體" w:hAnsi="標楷體" w:cs="標楷體"/>
                <w:sz w:val="24"/>
                <w:szCs w:val="24"/>
              </w:rPr>
              <w:t>記錄體溫，需要求居家工作人員準備體溫量測工具。</w:t>
            </w:r>
          </w:p>
        </w:tc>
        <w:tc>
          <w:tcPr>
            <w:tcW w:w="4989" w:type="dxa"/>
            <w:shd w:val="clear" w:color="auto" w:fill="auto"/>
            <w:vAlign w:val="center"/>
          </w:tcPr>
          <w:p w14:paraId="1FBC148E" w14:textId="722F8151" w:rsidR="001835F5" w:rsidRPr="00E67FA6" w:rsidRDefault="004158F8" w:rsidP="008F3312">
            <w:pPr>
              <w:rPr>
                <w:rFonts w:ascii="標楷體" w:eastAsia="標楷體" w:hAnsi="標楷體"/>
                <w:sz w:val="24"/>
                <w:szCs w:val="24"/>
              </w:rPr>
            </w:pPr>
            <w:r w:rsidRPr="00E67FA6">
              <w:rPr>
                <w:rFonts w:ascii="標楷體" w:eastAsia="標楷體" w:hAnsi="標楷體" w:hint="eastAsia"/>
                <w:sz w:val="24"/>
                <w:szCs w:val="24"/>
              </w:rPr>
              <w:t>(秘書室)</w:t>
            </w:r>
            <w:r w:rsidR="001835F5" w:rsidRPr="00E67FA6">
              <w:rPr>
                <w:rFonts w:ascii="標楷體" w:eastAsia="標楷體" w:hAnsi="標楷體" w:hint="eastAsia"/>
                <w:sz w:val="24"/>
                <w:szCs w:val="24"/>
              </w:rPr>
              <w:t>經洽詢廠商瞭解目前市面上傳統水銀式體溫計或電子式體溫計數量有限，大量採購不易，</w:t>
            </w:r>
            <w:proofErr w:type="gramStart"/>
            <w:r w:rsidR="001835F5" w:rsidRPr="00E67FA6">
              <w:rPr>
                <w:rFonts w:ascii="標楷體" w:eastAsia="標楷體" w:hAnsi="標楷體" w:hint="eastAsia"/>
                <w:sz w:val="24"/>
                <w:szCs w:val="24"/>
              </w:rPr>
              <w:t>爰</w:t>
            </w:r>
            <w:proofErr w:type="gramEnd"/>
            <w:r w:rsidR="001835F5" w:rsidRPr="00E67FA6">
              <w:rPr>
                <w:rFonts w:ascii="標楷體" w:eastAsia="標楷體" w:hAnsi="標楷體" w:hint="eastAsia"/>
                <w:sz w:val="24"/>
                <w:szCs w:val="24"/>
              </w:rPr>
              <w:t>請居家辦公同仁自行準備體溫量測工具。</w:t>
            </w:r>
          </w:p>
        </w:tc>
      </w:tr>
      <w:tr w:rsidR="00E67FA6" w:rsidRPr="00E67FA6" w14:paraId="5301F0A0" w14:textId="77777777" w:rsidTr="001835F5">
        <w:trPr>
          <w:trHeight w:val="570"/>
        </w:trPr>
        <w:tc>
          <w:tcPr>
            <w:tcW w:w="416" w:type="dxa"/>
            <w:shd w:val="clear" w:color="auto" w:fill="auto"/>
            <w:vAlign w:val="center"/>
          </w:tcPr>
          <w:p w14:paraId="34AE6840" w14:textId="77777777" w:rsidR="001835F5" w:rsidRPr="00E67FA6" w:rsidRDefault="001835F5" w:rsidP="00140958">
            <w:pPr>
              <w:rPr>
                <w:rFonts w:ascii="標楷體" w:eastAsia="標楷體" w:hAnsi="標楷體"/>
                <w:sz w:val="24"/>
                <w:szCs w:val="24"/>
              </w:rPr>
            </w:pPr>
            <w:r w:rsidRPr="00E67FA6">
              <w:rPr>
                <w:rFonts w:ascii="標楷體" w:eastAsia="標楷體" w:hAnsi="標楷體" w:hint="eastAsia"/>
                <w:sz w:val="24"/>
                <w:szCs w:val="24"/>
              </w:rPr>
              <w:t>6</w:t>
            </w:r>
          </w:p>
        </w:tc>
        <w:tc>
          <w:tcPr>
            <w:tcW w:w="3799" w:type="dxa"/>
            <w:shd w:val="clear" w:color="auto" w:fill="auto"/>
            <w:vAlign w:val="center"/>
          </w:tcPr>
          <w:p w14:paraId="21E23306" w14:textId="77777777" w:rsidR="001835F5" w:rsidRPr="00E67FA6" w:rsidRDefault="001835F5" w:rsidP="00140958">
            <w:pPr>
              <w:rPr>
                <w:rFonts w:ascii="標楷體" w:eastAsia="標楷體" w:hAnsi="標楷體" w:cs="標楷體"/>
                <w:sz w:val="24"/>
                <w:szCs w:val="24"/>
              </w:rPr>
            </w:pPr>
            <w:r w:rsidRPr="00E67FA6">
              <w:rPr>
                <w:rFonts w:ascii="標楷體" w:eastAsia="標楷體" w:hAnsi="標楷體" w:cs="標楷體"/>
                <w:sz w:val="24"/>
                <w:szCs w:val="24"/>
              </w:rPr>
              <w:t>建議</w:t>
            </w:r>
            <w:proofErr w:type="gramStart"/>
            <w:r w:rsidRPr="00E67FA6">
              <w:rPr>
                <w:rFonts w:ascii="標楷體" w:eastAsia="標楷體" w:hAnsi="標楷體" w:cs="標楷體"/>
                <w:sz w:val="24"/>
                <w:szCs w:val="24"/>
              </w:rPr>
              <w:t>政府間的防疫</w:t>
            </w:r>
            <w:proofErr w:type="gramEnd"/>
            <w:r w:rsidRPr="00E67FA6">
              <w:rPr>
                <w:rFonts w:ascii="標楷體" w:eastAsia="標楷體" w:hAnsi="標楷體" w:cs="標楷體"/>
                <w:sz w:val="24"/>
                <w:szCs w:val="24"/>
              </w:rPr>
              <w:t>措施及強度可以一致，希望我們可以比照</w:t>
            </w:r>
            <w:proofErr w:type="gramStart"/>
            <w:r w:rsidRPr="00E67FA6">
              <w:rPr>
                <w:rFonts w:ascii="標楷體" w:eastAsia="標楷體" w:hAnsi="標楷體" w:cs="標楷體"/>
                <w:sz w:val="24"/>
                <w:szCs w:val="24"/>
              </w:rPr>
              <w:t>衛福部</w:t>
            </w:r>
            <w:proofErr w:type="gramEnd"/>
            <w:r w:rsidRPr="00E67FA6">
              <w:rPr>
                <w:rFonts w:ascii="標楷體" w:eastAsia="標楷體" w:hAnsi="標楷體" w:cs="標楷體"/>
                <w:sz w:val="24"/>
                <w:szCs w:val="24"/>
              </w:rPr>
              <w:t>防疫指揮中心的規定即可，維持讓我們可以到所上班。</w:t>
            </w:r>
          </w:p>
        </w:tc>
        <w:tc>
          <w:tcPr>
            <w:tcW w:w="4989" w:type="dxa"/>
            <w:shd w:val="clear" w:color="auto" w:fill="auto"/>
            <w:vAlign w:val="center"/>
          </w:tcPr>
          <w:p w14:paraId="1B7AD9CB" w14:textId="41687CCD" w:rsidR="001835F5" w:rsidRPr="00E67FA6" w:rsidRDefault="004158F8" w:rsidP="00EE6C54">
            <w:pPr>
              <w:rPr>
                <w:rFonts w:ascii="標楷體" w:eastAsia="標楷體" w:hAnsi="標楷體" w:cs="標楷體"/>
                <w:sz w:val="24"/>
                <w:szCs w:val="24"/>
              </w:rPr>
            </w:pPr>
            <w:r w:rsidRPr="00E67FA6">
              <w:rPr>
                <w:rFonts w:ascii="標楷體" w:eastAsia="標楷體" w:hAnsi="標楷體" w:cs="標楷體" w:hint="eastAsia"/>
                <w:sz w:val="24"/>
                <w:szCs w:val="24"/>
              </w:rPr>
              <w:t>(人事室)</w:t>
            </w:r>
            <w:r w:rsidR="001835F5" w:rsidRPr="00E67FA6">
              <w:rPr>
                <w:rFonts w:ascii="標楷體" w:eastAsia="標楷體" w:hAnsi="標楷體" w:cs="標楷體" w:hint="eastAsia"/>
                <w:sz w:val="24"/>
                <w:szCs w:val="24"/>
              </w:rPr>
              <w:t>基於超前部署及</w:t>
            </w:r>
            <w:r w:rsidR="001835F5" w:rsidRPr="00E67FA6">
              <w:rPr>
                <w:rFonts w:ascii="標楷體" w:eastAsia="標楷體" w:hAnsi="標楷體" w:cs="標楷體" w:hint="eastAsia"/>
                <w:sz w:val="24"/>
                <w:szCs w:val="24"/>
                <w:lang w:eastAsia="zh-HK"/>
              </w:rPr>
              <w:t>避</w:t>
            </w:r>
            <w:r w:rsidR="001835F5" w:rsidRPr="00E67FA6">
              <w:rPr>
                <w:rFonts w:ascii="標楷體" w:eastAsia="標楷體" w:hAnsi="標楷體" w:cs="標楷體" w:hint="eastAsia"/>
                <w:sz w:val="24"/>
                <w:szCs w:val="24"/>
              </w:rPr>
              <w:t>免防疫發生破口，</w:t>
            </w:r>
            <w:proofErr w:type="gramStart"/>
            <w:r w:rsidR="001835F5" w:rsidRPr="00E67FA6">
              <w:rPr>
                <w:rFonts w:ascii="標楷體" w:eastAsia="標楷體" w:hAnsi="標楷體" w:cs="標楷體" w:hint="eastAsia"/>
                <w:sz w:val="24"/>
                <w:szCs w:val="24"/>
                <w:lang w:eastAsia="zh-HK"/>
              </w:rPr>
              <w:t>爰</w:t>
            </w:r>
            <w:proofErr w:type="gramEnd"/>
            <w:r w:rsidR="001835F5" w:rsidRPr="00E67FA6">
              <w:rPr>
                <w:rFonts w:ascii="標楷體" w:eastAsia="標楷體" w:hAnsi="標楷體" w:cs="標楷體" w:hint="eastAsia"/>
                <w:sz w:val="24"/>
                <w:szCs w:val="24"/>
              </w:rPr>
              <w:t>依</w:t>
            </w:r>
            <w:r w:rsidR="001835F5" w:rsidRPr="00E67FA6">
              <w:rPr>
                <w:rFonts w:ascii="標楷體" w:eastAsia="標楷體" w:hAnsi="標楷體" w:cs="標楷體" w:hint="eastAsia"/>
                <w:sz w:val="24"/>
                <w:szCs w:val="24"/>
                <w:lang w:eastAsia="zh-HK"/>
              </w:rPr>
              <w:t>上級機關</w:t>
            </w:r>
            <w:r w:rsidR="001835F5" w:rsidRPr="00E67FA6">
              <w:rPr>
                <w:rFonts w:ascii="標楷體" w:eastAsia="標楷體" w:hAnsi="標楷體" w:cs="標楷體" w:hint="eastAsia"/>
                <w:sz w:val="24"/>
                <w:szCs w:val="24"/>
              </w:rPr>
              <w:t>原能會指示，實施</w:t>
            </w:r>
            <w:r w:rsidR="001835F5" w:rsidRPr="00E67FA6">
              <w:rPr>
                <w:rFonts w:ascii="標楷體" w:eastAsia="標楷體" w:hAnsi="標楷體" w:cs="標楷體" w:hint="eastAsia"/>
                <w:sz w:val="24"/>
                <w:szCs w:val="24"/>
                <w:lang w:eastAsia="zh-HK"/>
              </w:rPr>
              <w:t>部分人員</w:t>
            </w:r>
            <w:r w:rsidR="001835F5" w:rsidRPr="00E67FA6">
              <w:rPr>
                <w:rFonts w:ascii="標楷體" w:eastAsia="標楷體" w:hAnsi="標楷體" w:cs="標楷體" w:hint="eastAsia"/>
                <w:sz w:val="24"/>
                <w:szCs w:val="24"/>
              </w:rPr>
              <w:t>居家辦公，兼顧業務與防疫之需，並保護本所同仁，因此對於居家同仁所造成之不便，</w:t>
            </w:r>
            <w:r w:rsidR="001835F5" w:rsidRPr="00E67FA6">
              <w:rPr>
                <w:rFonts w:ascii="標楷體" w:eastAsia="標楷體" w:hAnsi="標楷體" w:cs="標楷體" w:hint="eastAsia"/>
                <w:sz w:val="24"/>
                <w:szCs w:val="24"/>
                <w:lang w:eastAsia="zh-HK"/>
              </w:rPr>
              <w:t>仍</w:t>
            </w:r>
            <w:r w:rsidR="001835F5" w:rsidRPr="00E67FA6">
              <w:rPr>
                <w:rFonts w:ascii="標楷體" w:eastAsia="標楷體" w:hAnsi="標楷體" w:cs="標楷體" w:hint="eastAsia"/>
                <w:sz w:val="24"/>
                <w:szCs w:val="24"/>
              </w:rPr>
              <w:t>請同仁</w:t>
            </w:r>
            <w:r w:rsidR="00225B06" w:rsidRPr="00E67FA6">
              <w:rPr>
                <w:rFonts w:ascii="標楷體" w:eastAsia="標楷體" w:hAnsi="標楷體" w:cs="標楷體" w:hint="eastAsia"/>
                <w:sz w:val="24"/>
                <w:szCs w:val="24"/>
              </w:rPr>
              <w:t>能</w:t>
            </w:r>
            <w:r w:rsidR="001835F5" w:rsidRPr="00E67FA6">
              <w:rPr>
                <w:rFonts w:ascii="標楷體" w:eastAsia="標楷體" w:hAnsi="標楷體" w:cs="標楷體" w:hint="eastAsia"/>
                <w:sz w:val="24"/>
                <w:szCs w:val="24"/>
                <w:lang w:eastAsia="zh-HK"/>
              </w:rPr>
              <w:t>配合辦理</w:t>
            </w:r>
            <w:r w:rsidR="001835F5" w:rsidRPr="00E67FA6">
              <w:rPr>
                <w:rFonts w:ascii="標楷體" w:eastAsia="標楷體" w:hAnsi="標楷體" w:cs="標楷體" w:hint="eastAsia"/>
                <w:sz w:val="24"/>
                <w:szCs w:val="24"/>
              </w:rPr>
              <w:t>。</w:t>
            </w:r>
          </w:p>
        </w:tc>
      </w:tr>
      <w:tr w:rsidR="00E67FA6" w:rsidRPr="00E67FA6" w14:paraId="24735ACC" w14:textId="77777777" w:rsidTr="001835F5">
        <w:trPr>
          <w:trHeight w:val="570"/>
        </w:trPr>
        <w:tc>
          <w:tcPr>
            <w:tcW w:w="416" w:type="dxa"/>
            <w:shd w:val="clear" w:color="auto" w:fill="auto"/>
            <w:vAlign w:val="center"/>
          </w:tcPr>
          <w:p w14:paraId="6CC4DF31" w14:textId="77B3A6F8" w:rsidR="00482B22" w:rsidRPr="00E67FA6" w:rsidRDefault="00482B22" w:rsidP="00140958">
            <w:pPr>
              <w:rPr>
                <w:rFonts w:ascii="標楷體" w:eastAsia="標楷體" w:hAnsi="標楷體"/>
                <w:sz w:val="24"/>
                <w:szCs w:val="24"/>
              </w:rPr>
            </w:pPr>
            <w:r w:rsidRPr="00E67FA6">
              <w:rPr>
                <w:rFonts w:ascii="標楷體" w:eastAsia="標楷體" w:hAnsi="標楷體" w:hint="eastAsia"/>
                <w:sz w:val="24"/>
                <w:szCs w:val="24"/>
              </w:rPr>
              <w:lastRenderedPageBreak/>
              <w:t>7</w:t>
            </w:r>
          </w:p>
        </w:tc>
        <w:tc>
          <w:tcPr>
            <w:tcW w:w="3799" w:type="dxa"/>
            <w:shd w:val="clear" w:color="auto" w:fill="auto"/>
            <w:vAlign w:val="center"/>
          </w:tcPr>
          <w:p w14:paraId="57B34DE4" w14:textId="0D63B987" w:rsidR="00482B22" w:rsidRPr="00E67FA6" w:rsidRDefault="00482B22" w:rsidP="00482B22">
            <w:pPr>
              <w:rPr>
                <w:rFonts w:ascii="標楷體" w:eastAsia="標楷體" w:hAnsi="標楷體" w:cs="標楷體"/>
                <w:sz w:val="24"/>
                <w:szCs w:val="24"/>
              </w:rPr>
            </w:pPr>
            <w:r w:rsidRPr="00E67FA6">
              <w:rPr>
                <w:rFonts w:ascii="標楷體" w:eastAsia="標楷體" w:hAnsi="標楷體" w:cs="標楷體" w:hint="eastAsia"/>
                <w:sz w:val="24"/>
                <w:szCs w:val="24"/>
              </w:rPr>
              <w:t>簡化VPN申請流程，或可規劃VPN適用帳號，用以熟悉VPN操作流程，以備不時之需。</w:t>
            </w:r>
          </w:p>
        </w:tc>
        <w:tc>
          <w:tcPr>
            <w:tcW w:w="4989" w:type="dxa"/>
            <w:shd w:val="clear" w:color="auto" w:fill="auto"/>
            <w:vAlign w:val="center"/>
          </w:tcPr>
          <w:p w14:paraId="14BFFDAC" w14:textId="1CEAB114" w:rsidR="00482B22" w:rsidRPr="00E67FA6" w:rsidRDefault="004158F8" w:rsidP="00EE6C54">
            <w:pPr>
              <w:rPr>
                <w:rFonts w:ascii="標楷體" w:eastAsia="標楷體" w:hAnsi="標楷體" w:cs="標楷體"/>
                <w:sz w:val="24"/>
                <w:szCs w:val="24"/>
              </w:rPr>
            </w:pPr>
            <w:r w:rsidRPr="00E67FA6">
              <w:rPr>
                <w:rFonts w:ascii="標楷體" w:eastAsia="標楷體" w:hAnsi="標楷體" w:cs="標楷體" w:hint="eastAsia"/>
                <w:sz w:val="24"/>
                <w:szCs w:val="24"/>
              </w:rPr>
              <w:t>(</w:t>
            </w:r>
            <w:proofErr w:type="gramStart"/>
            <w:r w:rsidR="00C84E91" w:rsidRPr="00E67FA6">
              <w:rPr>
                <w:rFonts w:ascii="標楷體" w:eastAsia="標楷體" w:hAnsi="標楷體" w:cs="標楷體" w:hint="eastAsia"/>
                <w:sz w:val="24"/>
                <w:szCs w:val="24"/>
              </w:rPr>
              <w:t>綜計組</w:t>
            </w:r>
            <w:proofErr w:type="gramEnd"/>
            <w:r w:rsidRPr="00E67FA6">
              <w:rPr>
                <w:rFonts w:ascii="標楷體" w:eastAsia="標楷體" w:hAnsi="標楷體" w:cs="標楷體" w:hint="eastAsia"/>
                <w:sz w:val="24"/>
                <w:szCs w:val="24"/>
              </w:rPr>
              <w:t>)</w:t>
            </w:r>
            <w:r w:rsidRPr="00E67FA6">
              <w:rPr>
                <w:rFonts w:ascii="標楷體" w:eastAsia="標楷體" w:hAnsi="標楷體" w:hint="eastAsia"/>
                <w:sz w:val="24"/>
                <w:szCs w:val="24"/>
              </w:rPr>
              <w:t xml:space="preserve"> 因VPN使用涉及本</w:t>
            </w:r>
            <w:proofErr w:type="gramStart"/>
            <w:r w:rsidRPr="00E67FA6">
              <w:rPr>
                <w:rFonts w:ascii="標楷體" w:eastAsia="標楷體" w:hAnsi="標楷體" w:hint="eastAsia"/>
                <w:sz w:val="24"/>
                <w:szCs w:val="24"/>
              </w:rPr>
              <w:t>所資安</w:t>
            </w:r>
            <w:proofErr w:type="gramEnd"/>
            <w:r w:rsidRPr="00E67FA6">
              <w:rPr>
                <w:rFonts w:ascii="標楷體" w:eastAsia="標楷體" w:hAnsi="標楷體" w:hint="eastAsia"/>
                <w:sz w:val="24"/>
                <w:szCs w:val="24"/>
              </w:rPr>
              <w:t>，僅開放有使用需求者。目前已建立所外身分識別系統，不需再上傳文件，已大幅簡化申請流程，有確實需求者請填寫表單申請。</w:t>
            </w:r>
          </w:p>
        </w:tc>
      </w:tr>
      <w:tr w:rsidR="00E67FA6" w:rsidRPr="00E67FA6" w14:paraId="4B374F07" w14:textId="77777777" w:rsidTr="001835F5">
        <w:trPr>
          <w:trHeight w:val="570"/>
        </w:trPr>
        <w:tc>
          <w:tcPr>
            <w:tcW w:w="416" w:type="dxa"/>
            <w:shd w:val="clear" w:color="auto" w:fill="auto"/>
            <w:vAlign w:val="center"/>
          </w:tcPr>
          <w:p w14:paraId="6787D96C" w14:textId="787ECEA8" w:rsidR="00482B22" w:rsidRPr="00E67FA6" w:rsidRDefault="00482B22" w:rsidP="00140958">
            <w:pPr>
              <w:rPr>
                <w:rFonts w:ascii="標楷體" w:eastAsia="標楷體" w:hAnsi="標楷體"/>
                <w:sz w:val="24"/>
                <w:szCs w:val="24"/>
              </w:rPr>
            </w:pPr>
            <w:r w:rsidRPr="00E67FA6">
              <w:rPr>
                <w:rFonts w:ascii="標楷體" w:eastAsia="標楷體" w:hAnsi="標楷體" w:hint="eastAsia"/>
                <w:sz w:val="24"/>
                <w:szCs w:val="24"/>
              </w:rPr>
              <w:t>8</w:t>
            </w:r>
          </w:p>
        </w:tc>
        <w:tc>
          <w:tcPr>
            <w:tcW w:w="3799" w:type="dxa"/>
            <w:shd w:val="clear" w:color="auto" w:fill="auto"/>
            <w:vAlign w:val="center"/>
          </w:tcPr>
          <w:p w14:paraId="61ACE364" w14:textId="61940772" w:rsidR="00482B22" w:rsidRPr="00E67FA6" w:rsidRDefault="00122BC2" w:rsidP="00122BC2">
            <w:pPr>
              <w:rPr>
                <w:rFonts w:ascii="標楷體" w:eastAsia="標楷體" w:hAnsi="標楷體" w:cs="標楷體"/>
                <w:sz w:val="24"/>
                <w:szCs w:val="24"/>
              </w:rPr>
            </w:pPr>
            <w:r w:rsidRPr="00E67FA6">
              <w:rPr>
                <w:rFonts w:ascii="標楷體" w:eastAsia="標楷體" w:hAnsi="標楷體" w:cs="標楷體" w:hint="eastAsia"/>
                <w:sz w:val="24"/>
                <w:szCs w:val="24"/>
              </w:rPr>
              <w:t>請</w:t>
            </w:r>
            <w:r w:rsidR="00482B22" w:rsidRPr="00E67FA6">
              <w:rPr>
                <w:rFonts w:ascii="標楷體" w:eastAsia="標楷體" w:hAnsi="標楷體" w:cs="標楷體" w:hint="eastAsia"/>
                <w:sz w:val="24"/>
                <w:szCs w:val="24"/>
              </w:rPr>
              <w:t>協助解決無法透過VPN使用本所公文系統</w:t>
            </w:r>
            <w:r w:rsidRPr="00E67FA6">
              <w:rPr>
                <w:rFonts w:ascii="標楷體" w:eastAsia="標楷體" w:hAnsi="標楷體" w:cs="標楷體" w:hint="eastAsia"/>
                <w:sz w:val="24"/>
                <w:szCs w:val="24"/>
              </w:rPr>
              <w:t>、</w:t>
            </w:r>
            <w:r w:rsidRPr="00E67FA6">
              <w:rPr>
                <w:rFonts w:ascii="標楷體" w:eastAsia="標楷體" w:hAnsi="標楷體" w:hint="eastAsia"/>
                <w:sz w:val="24"/>
                <w:szCs w:val="24"/>
              </w:rPr>
              <w:t>應收帳款系統等，另是否有其他系統有類似的情形，亦請協助解決，使居家辦公人員能從家</w:t>
            </w:r>
            <w:proofErr w:type="gramStart"/>
            <w:r w:rsidRPr="00E67FA6">
              <w:rPr>
                <w:rFonts w:ascii="標楷體" w:eastAsia="標楷體" w:hAnsi="標楷體" w:hint="eastAsia"/>
                <w:sz w:val="24"/>
                <w:szCs w:val="24"/>
              </w:rPr>
              <w:t>裏</w:t>
            </w:r>
            <w:proofErr w:type="gramEnd"/>
            <w:r w:rsidRPr="00E67FA6">
              <w:rPr>
                <w:rFonts w:ascii="標楷體" w:eastAsia="標楷體" w:hAnsi="標楷體" w:hint="eastAsia"/>
                <w:sz w:val="24"/>
                <w:szCs w:val="24"/>
              </w:rPr>
              <w:t>進入所內各種系統。</w:t>
            </w:r>
          </w:p>
        </w:tc>
        <w:tc>
          <w:tcPr>
            <w:tcW w:w="4989" w:type="dxa"/>
            <w:shd w:val="clear" w:color="auto" w:fill="auto"/>
            <w:vAlign w:val="center"/>
          </w:tcPr>
          <w:p w14:paraId="409C6764" w14:textId="7CD5C266" w:rsidR="00482B22" w:rsidRPr="00E67FA6" w:rsidRDefault="004158F8" w:rsidP="004158F8">
            <w:pPr>
              <w:rPr>
                <w:rFonts w:ascii="標楷體" w:eastAsia="標楷體" w:hAnsi="標楷體" w:cs="標楷體"/>
                <w:sz w:val="24"/>
                <w:szCs w:val="24"/>
              </w:rPr>
            </w:pPr>
            <w:r w:rsidRPr="00E67FA6">
              <w:rPr>
                <w:rFonts w:ascii="標楷體" w:eastAsia="標楷體" w:hAnsi="標楷體" w:cs="標楷體" w:hint="eastAsia"/>
                <w:sz w:val="24"/>
                <w:szCs w:val="24"/>
              </w:rPr>
              <w:t>(</w:t>
            </w:r>
            <w:proofErr w:type="gramStart"/>
            <w:r w:rsidR="00C84E91" w:rsidRPr="00E67FA6">
              <w:rPr>
                <w:rFonts w:ascii="標楷體" w:eastAsia="標楷體" w:hAnsi="標楷體" w:cs="標楷體" w:hint="eastAsia"/>
                <w:sz w:val="24"/>
                <w:szCs w:val="24"/>
              </w:rPr>
              <w:t>綜計組</w:t>
            </w:r>
            <w:proofErr w:type="gramEnd"/>
            <w:r w:rsidRPr="00E67FA6">
              <w:rPr>
                <w:rFonts w:ascii="標楷體" w:eastAsia="標楷體" w:hAnsi="標楷體" w:cs="標楷體" w:hint="eastAsia"/>
                <w:sz w:val="24"/>
                <w:szCs w:val="24"/>
              </w:rPr>
              <w:t>)</w:t>
            </w:r>
            <w:r w:rsidRPr="00E67FA6">
              <w:rPr>
                <w:rFonts w:ascii="標楷體" w:eastAsia="標楷體" w:hAnsi="標楷體" w:cs="標楷體"/>
                <w:sz w:val="24"/>
                <w:szCs w:val="24"/>
              </w:rPr>
              <w:t xml:space="preserve"> </w:t>
            </w:r>
            <w:r w:rsidRPr="00E67FA6">
              <w:rPr>
                <w:rFonts w:ascii="標楷體" w:eastAsia="標楷體" w:hAnsi="標楷體" w:cs="標楷體" w:hint="eastAsia"/>
                <w:sz w:val="24"/>
                <w:szCs w:val="24"/>
              </w:rPr>
              <w:t>目前VPN使用只開放本所網頁MIS作業系統，公文系統使用，已於網頁公告或FAQ中說明設定方式；</w:t>
            </w:r>
            <w:proofErr w:type="gramStart"/>
            <w:r w:rsidRPr="00E67FA6">
              <w:rPr>
                <w:rFonts w:ascii="標楷體" w:eastAsia="標楷體" w:hAnsi="標楷體" w:cs="標楷體" w:hint="eastAsia"/>
                <w:sz w:val="24"/>
                <w:szCs w:val="24"/>
              </w:rPr>
              <w:t>綜計組因</w:t>
            </w:r>
            <w:proofErr w:type="gramEnd"/>
            <w:r w:rsidRPr="00E67FA6">
              <w:rPr>
                <w:rFonts w:ascii="標楷體" w:eastAsia="標楷體" w:hAnsi="標楷體" w:cs="標楷體" w:hint="eastAsia"/>
                <w:sz w:val="24"/>
                <w:szCs w:val="24"/>
              </w:rPr>
              <w:t>考量全所資訊安全，VPN不提供應用程式軟體連線作業，應收帳款系統係屬應用程式軟體，因此無法進行連線作業。</w:t>
            </w:r>
          </w:p>
        </w:tc>
      </w:tr>
      <w:tr w:rsidR="00E67FA6" w:rsidRPr="00E67FA6" w14:paraId="7C63F916" w14:textId="77777777" w:rsidTr="001835F5">
        <w:trPr>
          <w:trHeight w:val="570"/>
        </w:trPr>
        <w:tc>
          <w:tcPr>
            <w:tcW w:w="416" w:type="dxa"/>
            <w:shd w:val="clear" w:color="auto" w:fill="auto"/>
            <w:vAlign w:val="center"/>
          </w:tcPr>
          <w:p w14:paraId="45B48070" w14:textId="03B3470D" w:rsidR="00482B22" w:rsidRPr="00E67FA6" w:rsidRDefault="00482B22" w:rsidP="00140958">
            <w:pPr>
              <w:rPr>
                <w:rFonts w:ascii="標楷體" w:eastAsia="標楷體" w:hAnsi="標楷體"/>
                <w:sz w:val="24"/>
                <w:szCs w:val="24"/>
              </w:rPr>
            </w:pPr>
            <w:r w:rsidRPr="00E67FA6">
              <w:rPr>
                <w:rFonts w:ascii="標楷體" w:eastAsia="標楷體" w:hAnsi="標楷體" w:hint="eastAsia"/>
                <w:sz w:val="24"/>
                <w:szCs w:val="24"/>
              </w:rPr>
              <w:t>9</w:t>
            </w:r>
          </w:p>
        </w:tc>
        <w:tc>
          <w:tcPr>
            <w:tcW w:w="3799" w:type="dxa"/>
            <w:shd w:val="clear" w:color="auto" w:fill="auto"/>
            <w:vAlign w:val="center"/>
          </w:tcPr>
          <w:p w14:paraId="38B0272C" w14:textId="4EFE6C3E" w:rsidR="00482B22" w:rsidRPr="00E67FA6" w:rsidRDefault="00482B22" w:rsidP="00482B22">
            <w:pPr>
              <w:rPr>
                <w:rFonts w:ascii="標楷體" w:eastAsia="標楷體" w:hAnsi="標楷體" w:cs="標楷體"/>
                <w:sz w:val="24"/>
                <w:szCs w:val="24"/>
              </w:rPr>
            </w:pPr>
            <w:r w:rsidRPr="00E67FA6">
              <w:rPr>
                <w:rFonts w:ascii="標楷體" w:eastAsia="標楷體" w:hAnsi="標楷體" w:cs="標楷體" w:hint="eastAsia"/>
                <w:sz w:val="24"/>
                <w:szCs w:val="24"/>
              </w:rPr>
              <w:t>建議VPN操作流程可否更為便捷，方便連線設定。</w:t>
            </w:r>
          </w:p>
        </w:tc>
        <w:tc>
          <w:tcPr>
            <w:tcW w:w="4989" w:type="dxa"/>
            <w:shd w:val="clear" w:color="auto" w:fill="auto"/>
            <w:vAlign w:val="center"/>
          </w:tcPr>
          <w:p w14:paraId="58DB9EB2" w14:textId="41455339" w:rsidR="00482B22" w:rsidRPr="00E67FA6" w:rsidRDefault="004158F8" w:rsidP="004158F8">
            <w:pPr>
              <w:rPr>
                <w:rFonts w:ascii="標楷體" w:eastAsia="標楷體" w:hAnsi="標楷體" w:cs="標楷體"/>
                <w:sz w:val="24"/>
                <w:szCs w:val="24"/>
              </w:rPr>
            </w:pPr>
            <w:r w:rsidRPr="00E67FA6">
              <w:rPr>
                <w:rFonts w:ascii="標楷體" w:eastAsia="標楷體" w:hAnsi="標楷體" w:cs="標楷體" w:hint="eastAsia"/>
                <w:sz w:val="24"/>
                <w:szCs w:val="24"/>
              </w:rPr>
              <w:t>(</w:t>
            </w:r>
            <w:proofErr w:type="gramStart"/>
            <w:r w:rsidR="00C84E91" w:rsidRPr="00E67FA6">
              <w:rPr>
                <w:rFonts w:ascii="標楷體" w:eastAsia="標楷體" w:hAnsi="標楷體" w:cs="標楷體" w:hint="eastAsia"/>
                <w:sz w:val="24"/>
                <w:szCs w:val="24"/>
              </w:rPr>
              <w:t>綜計組</w:t>
            </w:r>
            <w:proofErr w:type="gramEnd"/>
            <w:r w:rsidRPr="00E67FA6">
              <w:rPr>
                <w:rFonts w:ascii="標楷體" w:eastAsia="標楷體" w:hAnsi="標楷體" w:cs="標楷體" w:hint="eastAsia"/>
                <w:sz w:val="24"/>
                <w:szCs w:val="24"/>
              </w:rPr>
              <w:t>)</w:t>
            </w:r>
            <w:r w:rsidRPr="00E67FA6">
              <w:rPr>
                <w:rFonts w:ascii="標楷體" w:eastAsia="標楷體" w:hAnsi="標楷體" w:hint="eastAsia"/>
                <w:sz w:val="24"/>
                <w:szCs w:val="24"/>
              </w:rPr>
              <w:t xml:space="preserve"> VPN詳細操作說明已公告網頁，且申請通過者會再Email通知，操作流程說明簡易清楚。 </w:t>
            </w:r>
          </w:p>
        </w:tc>
      </w:tr>
      <w:tr w:rsidR="00E67FA6" w:rsidRPr="00E67FA6" w14:paraId="0C66E748" w14:textId="77777777" w:rsidTr="001835F5">
        <w:trPr>
          <w:trHeight w:val="570"/>
        </w:trPr>
        <w:tc>
          <w:tcPr>
            <w:tcW w:w="416" w:type="dxa"/>
            <w:shd w:val="clear" w:color="auto" w:fill="auto"/>
            <w:vAlign w:val="center"/>
          </w:tcPr>
          <w:p w14:paraId="45FCF49C" w14:textId="25909DE0" w:rsidR="00122BC2" w:rsidRPr="00E67FA6" w:rsidRDefault="00122BC2" w:rsidP="00122BC2">
            <w:pPr>
              <w:rPr>
                <w:rFonts w:ascii="標楷體" w:eastAsia="標楷體" w:hAnsi="標楷體"/>
                <w:sz w:val="24"/>
                <w:szCs w:val="24"/>
              </w:rPr>
            </w:pPr>
            <w:r w:rsidRPr="00E67FA6">
              <w:rPr>
                <w:rFonts w:ascii="標楷體" w:eastAsia="標楷體" w:hAnsi="標楷體" w:hint="eastAsia"/>
                <w:sz w:val="24"/>
                <w:szCs w:val="24"/>
              </w:rPr>
              <w:t>10</w:t>
            </w:r>
          </w:p>
        </w:tc>
        <w:tc>
          <w:tcPr>
            <w:tcW w:w="3799" w:type="dxa"/>
            <w:shd w:val="clear" w:color="auto" w:fill="auto"/>
            <w:vAlign w:val="center"/>
          </w:tcPr>
          <w:p w14:paraId="1440DE24" w14:textId="7D3E6F89" w:rsidR="00122BC2" w:rsidRPr="00E67FA6" w:rsidRDefault="00122BC2" w:rsidP="00122BC2">
            <w:pPr>
              <w:rPr>
                <w:rFonts w:ascii="標楷體" w:eastAsia="標楷體" w:hAnsi="標楷體" w:cs="標楷體"/>
                <w:sz w:val="24"/>
                <w:szCs w:val="24"/>
              </w:rPr>
            </w:pPr>
            <w:r w:rsidRPr="00E67FA6">
              <w:rPr>
                <w:rFonts w:ascii="標楷體" w:eastAsia="標楷體" w:hAnsi="標楷體" w:cs="標楷體" w:hint="eastAsia"/>
                <w:sz w:val="24"/>
                <w:szCs w:val="24"/>
              </w:rPr>
              <w:t>原VPN申請為回報物管局緊急天災現場狀況使用，現為進行辦公改變安全性驗證項目，經實際操作有影響登入狀況，</w:t>
            </w:r>
            <w:proofErr w:type="gramStart"/>
            <w:r w:rsidRPr="00E67FA6">
              <w:rPr>
                <w:rFonts w:ascii="標楷體" w:eastAsia="標楷體" w:hAnsi="標楷體" w:cs="標楷體" w:hint="eastAsia"/>
                <w:sz w:val="24"/>
                <w:szCs w:val="24"/>
              </w:rPr>
              <w:t>如遇需緊急</w:t>
            </w:r>
            <w:proofErr w:type="gramEnd"/>
            <w:r w:rsidRPr="00E67FA6">
              <w:rPr>
                <w:rFonts w:ascii="標楷體" w:eastAsia="標楷體" w:hAnsi="標楷體" w:cs="標楷體" w:hint="eastAsia"/>
                <w:sz w:val="24"/>
                <w:szCs w:val="24"/>
              </w:rPr>
              <w:t>回報物管局之狀況，有作業上困難之處，建議可於非居家辦公時可較方便連線之設定。</w:t>
            </w:r>
          </w:p>
        </w:tc>
        <w:tc>
          <w:tcPr>
            <w:tcW w:w="4989" w:type="dxa"/>
            <w:shd w:val="clear" w:color="auto" w:fill="auto"/>
            <w:vAlign w:val="center"/>
          </w:tcPr>
          <w:p w14:paraId="1796B9E9" w14:textId="594EAA21" w:rsidR="00122BC2" w:rsidRPr="00E67FA6" w:rsidRDefault="004158F8" w:rsidP="00122BC2">
            <w:pPr>
              <w:rPr>
                <w:rFonts w:ascii="標楷體" w:eastAsia="標楷體" w:hAnsi="標楷體" w:cs="標楷體"/>
                <w:sz w:val="24"/>
                <w:szCs w:val="24"/>
              </w:rPr>
            </w:pPr>
            <w:r w:rsidRPr="00E67FA6">
              <w:rPr>
                <w:rFonts w:ascii="標楷體" w:eastAsia="標楷體" w:hAnsi="標楷體" w:cs="標楷體" w:hint="eastAsia"/>
                <w:sz w:val="24"/>
                <w:szCs w:val="24"/>
              </w:rPr>
              <w:t>(</w:t>
            </w:r>
            <w:proofErr w:type="gramStart"/>
            <w:r w:rsidR="00C84E91" w:rsidRPr="00E67FA6">
              <w:rPr>
                <w:rFonts w:ascii="標楷體" w:eastAsia="標楷體" w:hAnsi="標楷體" w:cs="標楷體" w:hint="eastAsia"/>
                <w:sz w:val="24"/>
                <w:szCs w:val="24"/>
              </w:rPr>
              <w:t>綜計組</w:t>
            </w:r>
            <w:proofErr w:type="gramEnd"/>
            <w:r w:rsidRPr="00E67FA6">
              <w:rPr>
                <w:rFonts w:ascii="標楷體" w:eastAsia="標楷體" w:hAnsi="標楷體" w:cs="標楷體" w:hint="eastAsia"/>
                <w:sz w:val="24"/>
                <w:szCs w:val="24"/>
              </w:rPr>
              <w:t>)</w:t>
            </w:r>
            <w:r w:rsidRPr="00E67FA6">
              <w:rPr>
                <w:rFonts w:ascii="標楷體" w:eastAsia="標楷體" w:hAnsi="標楷體" w:hint="eastAsia"/>
                <w:sz w:val="24"/>
                <w:szCs w:val="24"/>
              </w:rPr>
              <w:t>因應</w:t>
            </w:r>
            <w:proofErr w:type="gramStart"/>
            <w:r w:rsidRPr="00E67FA6">
              <w:rPr>
                <w:rFonts w:ascii="標楷體" w:eastAsia="標楷體" w:hAnsi="標楷體" w:hint="eastAsia"/>
                <w:sz w:val="24"/>
                <w:szCs w:val="24"/>
              </w:rPr>
              <w:t>疫</w:t>
            </w:r>
            <w:proofErr w:type="gramEnd"/>
            <w:r w:rsidRPr="00E67FA6">
              <w:rPr>
                <w:rFonts w:ascii="標楷體" w:eastAsia="標楷體" w:hAnsi="標楷體" w:hint="eastAsia"/>
                <w:sz w:val="24"/>
                <w:szCs w:val="24"/>
              </w:rPr>
              <w:t>情需求及本</w:t>
            </w:r>
            <w:proofErr w:type="gramStart"/>
            <w:r w:rsidRPr="00E67FA6">
              <w:rPr>
                <w:rFonts w:ascii="標楷體" w:eastAsia="標楷體" w:hAnsi="標楷體" w:hint="eastAsia"/>
                <w:sz w:val="24"/>
                <w:szCs w:val="24"/>
              </w:rPr>
              <w:t>所資安考量</w:t>
            </w:r>
            <w:proofErr w:type="gramEnd"/>
            <w:r w:rsidRPr="00E67FA6">
              <w:rPr>
                <w:rFonts w:ascii="標楷體" w:eastAsia="標楷體" w:hAnsi="標楷體" w:hint="eastAsia"/>
                <w:sz w:val="24"/>
                <w:szCs w:val="24"/>
              </w:rPr>
              <w:t>，</w:t>
            </w:r>
            <w:proofErr w:type="gramStart"/>
            <w:r w:rsidRPr="00E67FA6">
              <w:rPr>
                <w:rFonts w:ascii="標楷體" w:eastAsia="標楷體" w:hAnsi="標楷體" w:hint="eastAsia"/>
                <w:sz w:val="24"/>
                <w:szCs w:val="24"/>
              </w:rPr>
              <w:t>綜計組統一</w:t>
            </w:r>
            <w:proofErr w:type="gramEnd"/>
            <w:r w:rsidRPr="00E67FA6">
              <w:rPr>
                <w:rFonts w:ascii="標楷體" w:eastAsia="標楷體" w:hAnsi="標楷體" w:hint="eastAsia"/>
                <w:sz w:val="24"/>
                <w:szCs w:val="24"/>
              </w:rPr>
              <w:t>VPN申請作業</w:t>
            </w:r>
            <w:r w:rsidRPr="00E67FA6">
              <w:rPr>
                <w:rFonts w:ascii="標楷體" w:eastAsia="標楷體" w:hAnsi="標楷體" w:hint="eastAsia"/>
                <w:sz w:val="24"/>
                <w:szCs w:val="24"/>
                <w:lang w:eastAsia="zh-HK"/>
              </w:rPr>
              <w:t>方式</w:t>
            </w:r>
            <w:r w:rsidRPr="00E67FA6">
              <w:rPr>
                <w:rFonts w:ascii="標楷體" w:eastAsia="標楷體" w:hAnsi="標楷體" w:hint="eastAsia"/>
                <w:sz w:val="24"/>
                <w:szCs w:val="24"/>
              </w:rPr>
              <w:t>，詳細操作說明已公告網頁或FAQ中說明，如有任何連線問題可洽3199服務專線。</w:t>
            </w:r>
          </w:p>
        </w:tc>
      </w:tr>
      <w:tr w:rsidR="00E67FA6" w:rsidRPr="00E67FA6" w14:paraId="2707E4E7" w14:textId="77777777" w:rsidTr="001835F5">
        <w:trPr>
          <w:trHeight w:val="570"/>
        </w:trPr>
        <w:tc>
          <w:tcPr>
            <w:tcW w:w="416" w:type="dxa"/>
            <w:shd w:val="clear" w:color="auto" w:fill="auto"/>
            <w:vAlign w:val="center"/>
          </w:tcPr>
          <w:p w14:paraId="0CC2304C" w14:textId="17A1015B" w:rsidR="00122BC2" w:rsidRPr="00E67FA6" w:rsidRDefault="00122BC2" w:rsidP="00122BC2">
            <w:pPr>
              <w:rPr>
                <w:rFonts w:ascii="標楷體" w:eastAsia="標楷體" w:hAnsi="標楷體"/>
                <w:sz w:val="24"/>
                <w:szCs w:val="24"/>
              </w:rPr>
            </w:pPr>
            <w:r w:rsidRPr="00E67FA6">
              <w:rPr>
                <w:rFonts w:ascii="標楷體" w:eastAsia="標楷體" w:hAnsi="標楷體" w:hint="eastAsia"/>
                <w:sz w:val="24"/>
                <w:szCs w:val="24"/>
              </w:rPr>
              <w:t>11</w:t>
            </w:r>
          </w:p>
        </w:tc>
        <w:tc>
          <w:tcPr>
            <w:tcW w:w="3799" w:type="dxa"/>
            <w:shd w:val="clear" w:color="auto" w:fill="auto"/>
            <w:vAlign w:val="center"/>
          </w:tcPr>
          <w:p w14:paraId="10C37868" w14:textId="02BFCA9E" w:rsidR="00122BC2" w:rsidRPr="00E67FA6" w:rsidRDefault="00122BC2" w:rsidP="00122BC2">
            <w:pPr>
              <w:rPr>
                <w:rFonts w:ascii="標楷體" w:eastAsia="標楷體" w:hAnsi="標楷體" w:cs="標楷體"/>
                <w:sz w:val="24"/>
                <w:szCs w:val="24"/>
              </w:rPr>
            </w:pPr>
            <w:r w:rsidRPr="00E67FA6">
              <w:rPr>
                <w:rFonts w:ascii="標楷體" w:eastAsia="標楷體" w:hAnsi="標楷體" w:cs="標楷體" w:hint="eastAsia"/>
                <w:sz w:val="24"/>
                <w:szCs w:val="24"/>
              </w:rPr>
              <w:t>可否有一個方法建立一個全所的群組，然後在CDC發布旅遊警示時可以即時地通知大家？</w:t>
            </w:r>
          </w:p>
        </w:tc>
        <w:tc>
          <w:tcPr>
            <w:tcW w:w="4989" w:type="dxa"/>
            <w:shd w:val="clear" w:color="auto" w:fill="auto"/>
            <w:vAlign w:val="center"/>
          </w:tcPr>
          <w:p w14:paraId="35EED902" w14:textId="41F4EA5F" w:rsidR="00122BC2" w:rsidRPr="00E67FA6" w:rsidRDefault="004158F8" w:rsidP="004158F8">
            <w:pPr>
              <w:rPr>
                <w:rFonts w:ascii="標楷體" w:eastAsia="標楷體" w:hAnsi="標楷體" w:cs="標楷體"/>
                <w:sz w:val="24"/>
                <w:szCs w:val="24"/>
              </w:rPr>
            </w:pPr>
            <w:r w:rsidRPr="00E67FA6">
              <w:rPr>
                <w:rFonts w:ascii="標楷體" w:eastAsia="標楷體" w:hAnsi="標楷體" w:cs="標楷體" w:hint="eastAsia"/>
                <w:sz w:val="24"/>
                <w:szCs w:val="24"/>
              </w:rPr>
              <w:t>(</w:t>
            </w:r>
            <w:proofErr w:type="gramStart"/>
            <w:r w:rsidR="00C84E91" w:rsidRPr="00E67FA6">
              <w:rPr>
                <w:rFonts w:ascii="標楷體" w:eastAsia="標楷體" w:hAnsi="標楷體" w:cs="標楷體" w:hint="eastAsia"/>
                <w:sz w:val="24"/>
                <w:szCs w:val="24"/>
              </w:rPr>
              <w:t>綜計組</w:t>
            </w:r>
            <w:proofErr w:type="gramEnd"/>
            <w:r w:rsidRPr="00E67FA6">
              <w:rPr>
                <w:rFonts w:ascii="標楷體" w:eastAsia="標楷體" w:hAnsi="標楷體" w:cs="標楷體" w:hint="eastAsia"/>
                <w:sz w:val="24"/>
                <w:szCs w:val="24"/>
              </w:rPr>
              <w:t>)</w:t>
            </w:r>
            <w:r w:rsidRPr="00E67FA6">
              <w:rPr>
                <w:rFonts w:ascii="標楷體" w:eastAsia="標楷體" w:hAnsi="標楷體" w:hint="eastAsia"/>
                <w:sz w:val="24"/>
                <w:szCs w:val="24"/>
              </w:rPr>
              <w:t>關於</w:t>
            </w:r>
            <w:proofErr w:type="gramStart"/>
            <w:r w:rsidRPr="00E67FA6">
              <w:rPr>
                <w:rFonts w:ascii="標楷體" w:eastAsia="標楷體" w:hAnsi="標楷體" w:hint="eastAsia"/>
                <w:sz w:val="24"/>
                <w:szCs w:val="24"/>
              </w:rPr>
              <w:t>疫</w:t>
            </w:r>
            <w:proofErr w:type="gramEnd"/>
            <w:r w:rsidRPr="00E67FA6">
              <w:rPr>
                <w:rFonts w:ascii="標楷體" w:eastAsia="標楷體" w:hAnsi="標楷體" w:hint="eastAsia"/>
                <w:sz w:val="24"/>
                <w:szCs w:val="24"/>
              </w:rPr>
              <w:t>情相關訊息及警示，</w:t>
            </w:r>
            <w:proofErr w:type="gramStart"/>
            <w:r w:rsidRPr="00E67FA6">
              <w:rPr>
                <w:rFonts w:ascii="標楷體" w:eastAsia="標楷體" w:hAnsi="標楷體" w:hint="eastAsia"/>
                <w:sz w:val="24"/>
                <w:szCs w:val="24"/>
              </w:rPr>
              <w:t>目前職安會</w:t>
            </w:r>
            <w:proofErr w:type="gramEnd"/>
            <w:r w:rsidRPr="00E67FA6">
              <w:rPr>
                <w:rFonts w:ascii="標楷體" w:eastAsia="標楷體" w:hAnsi="標楷體" w:hint="eastAsia"/>
                <w:sz w:val="24"/>
                <w:szCs w:val="24"/>
              </w:rPr>
              <w:t>已於本所所內網路首頁(</w:t>
            </w:r>
            <w:proofErr w:type="gramStart"/>
            <w:r w:rsidRPr="00E67FA6">
              <w:rPr>
                <w:rFonts w:ascii="標楷體" w:eastAsia="標楷體" w:hAnsi="標楷體" w:hint="eastAsia"/>
                <w:sz w:val="24"/>
                <w:szCs w:val="24"/>
              </w:rPr>
              <w:t>頂置</w:t>
            </w:r>
            <w:proofErr w:type="gramEnd"/>
            <w:r w:rsidRPr="00E67FA6">
              <w:rPr>
                <w:rFonts w:ascii="標楷體" w:eastAsia="標楷體" w:hAnsi="標楷體" w:hint="eastAsia"/>
                <w:sz w:val="24"/>
                <w:szCs w:val="24"/>
              </w:rPr>
              <w:t>)，設有公告專區(滾動式公告)，同仁隨時注意</w:t>
            </w:r>
            <w:proofErr w:type="gramStart"/>
            <w:r w:rsidRPr="00E67FA6">
              <w:rPr>
                <w:rFonts w:ascii="標楷體" w:eastAsia="標楷體" w:hAnsi="標楷體" w:hint="eastAsia"/>
                <w:sz w:val="24"/>
                <w:szCs w:val="24"/>
              </w:rPr>
              <w:t>疫</w:t>
            </w:r>
            <w:proofErr w:type="gramEnd"/>
            <w:r w:rsidRPr="00E67FA6">
              <w:rPr>
                <w:rFonts w:ascii="標楷體" w:eastAsia="標楷體" w:hAnsi="標楷體" w:hint="eastAsia"/>
                <w:sz w:val="24"/>
                <w:szCs w:val="24"/>
              </w:rPr>
              <w:t>情指揮中心公布之訊息。</w:t>
            </w:r>
          </w:p>
        </w:tc>
      </w:tr>
      <w:tr w:rsidR="00E67FA6" w:rsidRPr="00E67FA6" w14:paraId="3457D118" w14:textId="77777777" w:rsidTr="001835F5">
        <w:trPr>
          <w:trHeight w:val="570"/>
        </w:trPr>
        <w:tc>
          <w:tcPr>
            <w:tcW w:w="416" w:type="dxa"/>
            <w:shd w:val="clear" w:color="auto" w:fill="auto"/>
            <w:vAlign w:val="center"/>
          </w:tcPr>
          <w:p w14:paraId="08A5C149" w14:textId="220F2B1C" w:rsidR="00270D1D" w:rsidRPr="00E67FA6" w:rsidRDefault="00270D1D" w:rsidP="00270D1D">
            <w:pPr>
              <w:rPr>
                <w:rFonts w:ascii="標楷體" w:eastAsia="標楷體" w:hAnsi="標楷體"/>
                <w:sz w:val="24"/>
                <w:szCs w:val="24"/>
              </w:rPr>
            </w:pPr>
            <w:r w:rsidRPr="00E67FA6">
              <w:rPr>
                <w:rFonts w:ascii="標楷體" w:eastAsia="標楷體" w:hAnsi="標楷體" w:hint="eastAsia"/>
                <w:sz w:val="24"/>
                <w:szCs w:val="24"/>
              </w:rPr>
              <w:t>12</w:t>
            </w:r>
          </w:p>
        </w:tc>
        <w:tc>
          <w:tcPr>
            <w:tcW w:w="3799" w:type="dxa"/>
            <w:shd w:val="clear" w:color="auto" w:fill="auto"/>
            <w:vAlign w:val="center"/>
          </w:tcPr>
          <w:p w14:paraId="59F4C5CA" w14:textId="6591749D" w:rsidR="00270D1D" w:rsidRPr="00E67FA6" w:rsidRDefault="00270D1D" w:rsidP="00270D1D">
            <w:pPr>
              <w:rPr>
                <w:rFonts w:ascii="標楷體" w:eastAsia="標楷體" w:hAnsi="標楷體" w:cs="標楷體"/>
                <w:sz w:val="24"/>
                <w:szCs w:val="24"/>
              </w:rPr>
            </w:pPr>
            <w:r w:rsidRPr="00E67FA6">
              <w:rPr>
                <w:rFonts w:ascii="標楷體" w:eastAsia="標楷體" w:hAnsi="標楷體" w:cs="標楷體" w:hint="eastAsia"/>
                <w:sz w:val="24"/>
                <w:szCs w:val="24"/>
              </w:rPr>
              <w:t>電話聯繫方面，可否於總機設SKYPE帳號，再透過SKYPE打電話到總機再轉分機。</w:t>
            </w:r>
          </w:p>
        </w:tc>
        <w:tc>
          <w:tcPr>
            <w:tcW w:w="4989" w:type="dxa"/>
            <w:shd w:val="clear" w:color="auto" w:fill="auto"/>
            <w:vAlign w:val="center"/>
          </w:tcPr>
          <w:p w14:paraId="7787E6DA" w14:textId="0427E7CF" w:rsidR="00270D1D" w:rsidRPr="00E67FA6" w:rsidRDefault="00270D1D" w:rsidP="00270D1D">
            <w:pPr>
              <w:rPr>
                <w:rFonts w:ascii="標楷體" w:eastAsia="標楷體" w:hAnsi="標楷體" w:cs="標楷體"/>
                <w:sz w:val="24"/>
                <w:szCs w:val="24"/>
              </w:rPr>
            </w:pPr>
            <w:r w:rsidRPr="00E67FA6">
              <w:rPr>
                <w:rFonts w:ascii="標楷體" w:eastAsia="標楷體" w:hAnsi="標楷體" w:cs="標楷體" w:hint="eastAsia"/>
                <w:sz w:val="24"/>
                <w:szCs w:val="24"/>
              </w:rPr>
              <w:t>(秘書室)</w:t>
            </w:r>
          </w:p>
          <w:p w14:paraId="0116D09E" w14:textId="49DE7DAB" w:rsidR="00270D1D" w:rsidRPr="00E67FA6" w:rsidRDefault="00270D1D" w:rsidP="00270D1D">
            <w:pPr>
              <w:pStyle w:val="a8"/>
              <w:numPr>
                <w:ilvl w:val="0"/>
                <w:numId w:val="11"/>
              </w:numPr>
              <w:ind w:leftChars="0"/>
              <w:rPr>
                <w:rFonts w:ascii="標楷體" w:eastAsia="標楷體" w:hAnsi="標楷體" w:cs="標楷體"/>
                <w:sz w:val="24"/>
                <w:szCs w:val="24"/>
              </w:rPr>
            </w:pPr>
            <w:r w:rsidRPr="00E67FA6">
              <w:rPr>
                <w:rFonts w:ascii="標楷體" w:eastAsia="標楷體" w:hAnsi="標楷體" w:cs="標楷體" w:hint="eastAsia"/>
                <w:sz w:val="24"/>
                <w:szCs w:val="24"/>
              </w:rPr>
              <w:t>本所資訊系統與電話總機系統未配置數位通訊卡，如總機設SKYPE帳號，須辦理資訊及電話總機適合之型號的pra2數據卡之採購。</w:t>
            </w:r>
          </w:p>
          <w:p w14:paraId="1E54C009" w14:textId="7AD96579" w:rsidR="00270D1D" w:rsidRPr="00E67FA6" w:rsidRDefault="00270D1D" w:rsidP="00270D1D">
            <w:pPr>
              <w:pStyle w:val="a8"/>
              <w:numPr>
                <w:ilvl w:val="0"/>
                <w:numId w:val="11"/>
              </w:numPr>
              <w:ind w:leftChars="0"/>
              <w:rPr>
                <w:rFonts w:ascii="標楷體" w:eastAsia="標楷體" w:hAnsi="標楷體" w:cs="標楷體"/>
                <w:sz w:val="24"/>
                <w:szCs w:val="24"/>
              </w:rPr>
            </w:pPr>
            <w:r w:rsidRPr="00E67FA6">
              <w:rPr>
                <w:rFonts w:ascii="標楷體" w:eastAsia="標楷體" w:hAnsi="標楷體" w:cs="標楷體" w:hint="eastAsia"/>
                <w:sz w:val="24"/>
                <w:szCs w:val="24"/>
              </w:rPr>
              <w:t>本所109年編列設備費不足支應上述採購，另辦理預算籌措、採購及相關環境設定仍需時程，恐緩不濟急，故仍請同仁依現行連</w:t>
            </w:r>
            <w:proofErr w:type="gramStart"/>
            <w:r w:rsidRPr="00E67FA6">
              <w:rPr>
                <w:rFonts w:ascii="標楷體" w:eastAsia="標楷體" w:hAnsi="標楷體" w:cs="標楷體" w:hint="eastAsia"/>
                <w:sz w:val="24"/>
                <w:szCs w:val="24"/>
              </w:rPr>
              <w:t>繫</w:t>
            </w:r>
            <w:proofErr w:type="gramEnd"/>
            <w:r w:rsidRPr="00E67FA6">
              <w:rPr>
                <w:rFonts w:ascii="標楷體" w:eastAsia="標楷體" w:hAnsi="標楷體" w:cs="標楷體" w:hint="eastAsia"/>
                <w:sz w:val="24"/>
                <w:szCs w:val="24"/>
              </w:rPr>
              <w:t>方式處理。</w:t>
            </w:r>
          </w:p>
        </w:tc>
      </w:tr>
      <w:tr w:rsidR="00E67FA6" w:rsidRPr="00E67FA6" w14:paraId="635C2FD7" w14:textId="77777777" w:rsidTr="001835F5">
        <w:trPr>
          <w:trHeight w:val="570"/>
        </w:trPr>
        <w:tc>
          <w:tcPr>
            <w:tcW w:w="416" w:type="dxa"/>
            <w:shd w:val="clear" w:color="auto" w:fill="auto"/>
            <w:vAlign w:val="center"/>
          </w:tcPr>
          <w:p w14:paraId="1F25CEC5" w14:textId="5D1C0B38" w:rsidR="00270D1D" w:rsidRPr="00E67FA6" w:rsidRDefault="00270D1D" w:rsidP="00270D1D">
            <w:pPr>
              <w:rPr>
                <w:rFonts w:ascii="標楷體" w:eastAsia="標楷體" w:hAnsi="標楷體"/>
                <w:sz w:val="24"/>
                <w:szCs w:val="24"/>
              </w:rPr>
            </w:pPr>
            <w:r w:rsidRPr="00E67FA6">
              <w:rPr>
                <w:rFonts w:ascii="標楷體" w:eastAsia="標楷體" w:hAnsi="標楷體" w:hint="eastAsia"/>
                <w:sz w:val="24"/>
                <w:szCs w:val="24"/>
              </w:rPr>
              <w:t>13</w:t>
            </w:r>
          </w:p>
        </w:tc>
        <w:tc>
          <w:tcPr>
            <w:tcW w:w="3799" w:type="dxa"/>
            <w:shd w:val="clear" w:color="auto" w:fill="auto"/>
            <w:vAlign w:val="center"/>
          </w:tcPr>
          <w:p w14:paraId="087A1869" w14:textId="1F974132" w:rsidR="00270D1D" w:rsidRPr="00E67FA6" w:rsidRDefault="00270D1D" w:rsidP="00270D1D">
            <w:pPr>
              <w:rPr>
                <w:rFonts w:ascii="標楷體" w:eastAsia="標楷體" w:hAnsi="標楷體" w:cs="標楷體"/>
                <w:sz w:val="24"/>
                <w:szCs w:val="24"/>
              </w:rPr>
            </w:pPr>
            <w:r w:rsidRPr="00E67FA6">
              <w:rPr>
                <w:rFonts w:ascii="標楷體" w:eastAsia="標楷體" w:hAnsi="標楷體" w:cs="標楷體" w:hint="eastAsia"/>
                <w:sz w:val="24"/>
                <w:szCs w:val="24"/>
              </w:rPr>
              <w:t>建議分機增加留言功能，例如可事先留言「本人已居家辦公，請撥手機XXXX」、「本人參加會議中，請於1030 後在聯繫」等，分機來電時可讓對方知道。</w:t>
            </w:r>
          </w:p>
        </w:tc>
        <w:tc>
          <w:tcPr>
            <w:tcW w:w="4989" w:type="dxa"/>
            <w:shd w:val="clear" w:color="auto" w:fill="auto"/>
            <w:vAlign w:val="center"/>
          </w:tcPr>
          <w:p w14:paraId="61F17842" w14:textId="63740B5C" w:rsidR="00270D1D" w:rsidRPr="00E67FA6" w:rsidRDefault="00270D1D" w:rsidP="00270D1D">
            <w:pPr>
              <w:rPr>
                <w:rFonts w:ascii="標楷體" w:eastAsia="標楷體" w:hAnsi="標楷體" w:cs="標楷體"/>
                <w:sz w:val="24"/>
                <w:szCs w:val="24"/>
              </w:rPr>
            </w:pPr>
            <w:r w:rsidRPr="00E67FA6">
              <w:rPr>
                <w:rFonts w:ascii="標楷體" w:eastAsia="標楷體" w:hAnsi="標楷體" w:cs="標楷體" w:hint="eastAsia"/>
                <w:sz w:val="24"/>
                <w:szCs w:val="24"/>
              </w:rPr>
              <w:t>(秘書室)</w:t>
            </w:r>
          </w:p>
          <w:p w14:paraId="508813C4" w14:textId="66EE604E" w:rsidR="00270D1D" w:rsidRPr="00E67FA6" w:rsidRDefault="00270D1D" w:rsidP="00270D1D">
            <w:pPr>
              <w:rPr>
                <w:rFonts w:ascii="標楷體" w:eastAsia="標楷體" w:hAnsi="標楷體" w:cs="標楷體"/>
                <w:sz w:val="24"/>
                <w:szCs w:val="24"/>
              </w:rPr>
            </w:pPr>
            <w:proofErr w:type="gramStart"/>
            <w:r w:rsidRPr="00E67FA6">
              <w:rPr>
                <w:rFonts w:ascii="標楷體" w:eastAsia="標楷體" w:hAnsi="標楷體" w:cs="標楷體" w:hint="eastAsia"/>
                <w:sz w:val="24"/>
                <w:szCs w:val="24"/>
              </w:rPr>
              <w:t>本室將</w:t>
            </w:r>
            <w:proofErr w:type="gramEnd"/>
            <w:r w:rsidRPr="00E67FA6">
              <w:rPr>
                <w:rFonts w:ascii="標楷體" w:eastAsia="標楷體" w:hAnsi="標楷體" w:cs="標楷體" w:hint="eastAsia"/>
                <w:sz w:val="24"/>
                <w:szCs w:val="24"/>
              </w:rPr>
              <w:t>於首頁公告因武漢肺炎居家辦公或隔離之(個人招呼語錄製)操作方式，如下：</w:t>
            </w:r>
          </w:p>
          <w:p w14:paraId="4F073A80" w14:textId="0F6B2777" w:rsidR="00270D1D" w:rsidRPr="00E67FA6" w:rsidRDefault="00270D1D" w:rsidP="00270D1D">
            <w:pPr>
              <w:rPr>
                <w:rFonts w:ascii="標楷體" w:eastAsia="標楷體" w:hAnsi="標楷體" w:cs="標楷體"/>
                <w:sz w:val="24"/>
                <w:szCs w:val="24"/>
              </w:rPr>
            </w:pPr>
            <w:r w:rsidRPr="00E67FA6">
              <w:rPr>
                <w:rFonts w:ascii="標楷體" w:eastAsia="標楷體" w:hAnsi="標楷體"/>
                <w:noProof/>
                <w:sz w:val="24"/>
                <w:szCs w:val="24"/>
              </w:rPr>
              <w:lastRenderedPageBreak/>
              <w:drawing>
                <wp:inline distT="0" distB="0" distL="0" distR="0" wp14:anchorId="1CD5AADE" wp14:editId="4C08C7B0">
                  <wp:extent cx="2651760" cy="1607820"/>
                  <wp:effectExtent l="0" t="0" r="0" b="0"/>
                  <wp:docPr id="1" name="資料庫圖表 1" descr="cid:image001.png@01D61983.8F44F6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資料庫圖表 1" descr="cid:image001.png@01D61983.8F44F6C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651760" cy="1607820"/>
                          </a:xfrm>
                          <a:prstGeom prst="rect">
                            <a:avLst/>
                          </a:prstGeom>
                          <a:noFill/>
                          <a:ln>
                            <a:noFill/>
                          </a:ln>
                        </pic:spPr>
                      </pic:pic>
                    </a:graphicData>
                  </a:graphic>
                </wp:inline>
              </w:drawing>
            </w:r>
          </w:p>
        </w:tc>
      </w:tr>
      <w:tr w:rsidR="00E67FA6" w:rsidRPr="00E67FA6" w14:paraId="36950A66" w14:textId="77777777" w:rsidTr="001835F5">
        <w:trPr>
          <w:trHeight w:val="570"/>
        </w:trPr>
        <w:tc>
          <w:tcPr>
            <w:tcW w:w="416" w:type="dxa"/>
            <w:shd w:val="clear" w:color="auto" w:fill="auto"/>
            <w:vAlign w:val="center"/>
          </w:tcPr>
          <w:p w14:paraId="16055FA2" w14:textId="0773E22D" w:rsidR="00270D1D" w:rsidRPr="00E67FA6" w:rsidRDefault="00270D1D" w:rsidP="00270D1D">
            <w:pPr>
              <w:rPr>
                <w:rFonts w:ascii="標楷體" w:eastAsia="標楷體" w:hAnsi="標楷體"/>
                <w:sz w:val="24"/>
                <w:szCs w:val="24"/>
              </w:rPr>
            </w:pPr>
            <w:r w:rsidRPr="00E67FA6">
              <w:rPr>
                <w:rFonts w:ascii="標楷體" w:eastAsia="標楷體" w:hAnsi="標楷體" w:hint="eastAsia"/>
                <w:sz w:val="24"/>
                <w:szCs w:val="24"/>
              </w:rPr>
              <w:lastRenderedPageBreak/>
              <w:t>14</w:t>
            </w:r>
          </w:p>
        </w:tc>
        <w:tc>
          <w:tcPr>
            <w:tcW w:w="3799" w:type="dxa"/>
            <w:shd w:val="clear" w:color="auto" w:fill="auto"/>
            <w:vAlign w:val="center"/>
          </w:tcPr>
          <w:p w14:paraId="67328C03" w14:textId="21993673" w:rsidR="00270D1D" w:rsidRPr="00E67FA6" w:rsidRDefault="00270D1D" w:rsidP="00270D1D">
            <w:pPr>
              <w:rPr>
                <w:rFonts w:ascii="標楷體" w:eastAsia="標楷體" w:hAnsi="標楷體" w:cs="標楷體"/>
                <w:sz w:val="24"/>
                <w:szCs w:val="24"/>
              </w:rPr>
            </w:pPr>
            <w:r w:rsidRPr="00E67FA6">
              <w:rPr>
                <w:rFonts w:ascii="標楷體" w:eastAsia="標楷體" w:hAnsi="標楷體" w:cs="標楷體" w:hint="eastAsia"/>
                <w:sz w:val="24"/>
                <w:szCs w:val="24"/>
              </w:rPr>
              <w:t>本所一些研習課程建議可</w:t>
            </w:r>
            <w:proofErr w:type="gramStart"/>
            <w:r w:rsidRPr="00E67FA6">
              <w:rPr>
                <w:rFonts w:ascii="標楷體" w:eastAsia="標楷體" w:hAnsi="標楷體" w:cs="標楷體" w:hint="eastAsia"/>
                <w:sz w:val="24"/>
                <w:szCs w:val="24"/>
              </w:rPr>
              <w:t>錄製完置於</w:t>
            </w:r>
            <w:proofErr w:type="gramEnd"/>
            <w:r w:rsidRPr="00E67FA6">
              <w:rPr>
                <w:rFonts w:ascii="標楷體" w:eastAsia="標楷體" w:hAnsi="標楷體" w:cs="標楷體" w:hint="eastAsia"/>
                <w:sz w:val="24"/>
                <w:szCs w:val="24"/>
              </w:rPr>
              <w:t>線上供</w:t>
            </w:r>
            <w:proofErr w:type="gramStart"/>
            <w:r w:rsidRPr="00E67FA6">
              <w:rPr>
                <w:rFonts w:ascii="標楷體" w:eastAsia="標楷體" w:hAnsi="標楷體" w:cs="標楷體" w:hint="eastAsia"/>
                <w:sz w:val="24"/>
                <w:szCs w:val="24"/>
              </w:rPr>
              <w:t>同仁線上學習</w:t>
            </w:r>
            <w:proofErr w:type="gramEnd"/>
            <w:r w:rsidRPr="00E67FA6">
              <w:rPr>
                <w:rFonts w:ascii="標楷體" w:eastAsia="標楷體" w:hAnsi="標楷體" w:cs="標楷體" w:hint="eastAsia"/>
                <w:sz w:val="24"/>
                <w:szCs w:val="24"/>
              </w:rPr>
              <w:t>，如秘書室辦理的本所小型營</w:t>
            </w:r>
            <w:proofErr w:type="gramStart"/>
            <w:r w:rsidRPr="00E67FA6">
              <w:rPr>
                <w:rFonts w:ascii="標楷體" w:eastAsia="標楷體" w:hAnsi="標楷體" w:cs="標楷體" w:hint="eastAsia"/>
                <w:sz w:val="24"/>
                <w:szCs w:val="24"/>
              </w:rPr>
              <w:t>繕</w:t>
            </w:r>
            <w:proofErr w:type="gramEnd"/>
            <w:r w:rsidRPr="00E67FA6">
              <w:rPr>
                <w:rFonts w:ascii="標楷體" w:eastAsia="標楷體" w:hAnsi="標楷體" w:cs="標楷體" w:hint="eastAsia"/>
                <w:sz w:val="24"/>
                <w:szCs w:val="24"/>
              </w:rPr>
              <w:t>工程簡介</w:t>
            </w:r>
            <w:proofErr w:type="gramStart"/>
            <w:r w:rsidRPr="00E67FA6">
              <w:rPr>
                <w:rFonts w:ascii="標楷體" w:eastAsia="標楷體" w:hAnsi="標楷體" w:cs="標楷體" w:hint="eastAsia"/>
                <w:sz w:val="24"/>
                <w:szCs w:val="24"/>
              </w:rPr>
              <w:t>或是職安會</w:t>
            </w:r>
            <w:proofErr w:type="gramEnd"/>
            <w:r w:rsidRPr="00E67FA6">
              <w:rPr>
                <w:rFonts w:ascii="標楷體" w:eastAsia="標楷體" w:hAnsi="標楷體" w:cs="標楷體" w:hint="eastAsia"/>
                <w:sz w:val="24"/>
                <w:szCs w:val="24"/>
              </w:rPr>
              <w:t>辦理的輻射防護講習、</w:t>
            </w:r>
            <w:proofErr w:type="gramStart"/>
            <w:r w:rsidRPr="00E67FA6">
              <w:rPr>
                <w:rFonts w:ascii="標楷體" w:eastAsia="標楷體" w:hAnsi="標楷體" w:cs="標楷體" w:hint="eastAsia"/>
                <w:sz w:val="24"/>
                <w:szCs w:val="24"/>
              </w:rPr>
              <w:t>綜計組辦理的資安講習</w:t>
            </w:r>
            <w:proofErr w:type="gramEnd"/>
            <w:r w:rsidRPr="00E67FA6">
              <w:rPr>
                <w:rFonts w:ascii="標楷體" w:eastAsia="標楷體" w:hAnsi="標楷體" w:cs="標楷體" w:hint="eastAsia"/>
                <w:sz w:val="24"/>
                <w:szCs w:val="24"/>
              </w:rPr>
              <w:t>等。</w:t>
            </w:r>
          </w:p>
        </w:tc>
        <w:tc>
          <w:tcPr>
            <w:tcW w:w="4989" w:type="dxa"/>
            <w:shd w:val="clear" w:color="auto" w:fill="auto"/>
            <w:vAlign w:val="center"/>
          </w:tcPr>
          <w:p w14:paraId="5EBD2EB7" w14:textId="04DA8E83" w:rsidR="00270D1D" w:rsidRPr="00E67FA6" w:rsidRDefault="00270D1D" w:rsidP="00270D1D">
            <w:pPr>
              <w:rPr>
                <w:rFonts w:ascii="標楷體" w:eastAsia="標楷體" w:hAnsi="標楷體" w:cs="標楷體"/>
                <w:sz w:val="24"/>
                <w:szCs w:val="24"/>
              </w:rPr>
            </w:pPr>
            <w:r w:rsidRPr="00E67FA6">
              <w:rPr>
                <w:rFonts w:ascii="標楷體" w:eastAsia="標楷體" w:hAnsi="標楷體" w:cs="標楷體" w:hint="eastAsia"/>
                <w:sz w:val="24"/>
                <w:szCs w:val="24"/>
              </w:rPr>
              <w:t>(秘書室)</w:t>
            </w:r>
          </w:p>
          <w:p w14:paraId="2209D51D" w14:textId="69D52CE7" w:rsidR="00E67FA6" w:rsidRPr="00E67FA6" w:rsidRDefault="00E67FA6" w:rsidP="00E67FA6">
            <w:pPr>
              <w:pStyle w:val="a8"/>
              <w:numPr>
                <w:ilvl w:val="0"/>
                <w:numId w:val="12"/>
              </w:numPr>
              <w:ind w:leftChars="0"/>
              <w:rPr>
                <w:rFonts w:ascii="標楷體" w:eastAsia="標楷體" w:hAnsi="標楷體" w:cs="標楷體"/>
                <w:sz w:val="24"/>
                <w:szCs w:val="24"/>
              </w:rPr>
            </w:pPr>
            <w:proofErr w:type="gramStart"/>
            <w:r w:rsidRPr="00E67FA6">
              <w:rPr>
                <w:rFonts w:ascii="標楷體" w:eastAsia="標楷體" w:hAnsi="標楷體" w:cs="標楷體" w:hint="eastAsia"/>
                <w:sz w:val="24"/>
                <w:szCs w:val="24"/>
              </w:rPr>
              <w:t>本室將</w:t>
            </w:r>
            <w:proofErr w:type="gramEnd"/>
            <w:r w:rsidRPr="00E67FA6">
              <w:rPr>
                <w:rFonts w:ascii="標楷體" w:eastAsia="標楷體" w:hAnsi="標楷體" w:cs="標楷體" w:hint="eastAsia"/>
                <w:sz w:val="24"/>
                <w:szCs w:val="24"/>
              </w:rPr>
              <w:t>視同仁需求之必要性配合錄製相關課程，放置本</w:t>
            </w:r>
            <w:proofErr w:type="gramStart"/>
            <w:r w:rsidRPr="00E67FA6">
              <w:rPr>
                <w:rFonts w:ascii="標楷體" w:eastAsia="標楷體" w:hAnsi="標楷體" w:cs="標楷體" w:hint="eastAsia"/>
                <w:sz w:val="24"/>
                <w:szCs w:val="24"/>
              </w:rPr>
              <w:t>所線上</w:t>
            </w:r>
            <w:proofErr w:type="gramEnd"/>
            <w:r w:rsidRPr="00E67FA6">
              <w:rPr>
                <w:rFonts w:ascii="標楷體" w:eastAsia="標楷體" w:hAnsi="標楷體" w:cs="標楷體" w:hint="eastAsia"/>
                <w:sz w:val="24"/>
                <w:szCs w:val="24"/>
              </w:rPr>
              <w:t>學習平台，以供</w:t>
            </w:r>
            <w:proofErr w:type="gramStart"/>
            <w:r w:rsidRPr="00E67FA6">
              <w:rPr>
                <w:rFonts w:ascii="標楷體" w:eastAsia="標楷體" w:hAnsi="標楷體" w:cs="標楷體" w:hint="eastAsia"/>
                <w:sz w:val="24"/>
                <w:szCs w:val="24"/>
              </w:rPr>
              <w:t>同仁線上學習</w:t>
            </w:r>
            <w:proofErr w:type="gramEnd"/>
            <w:r w:rsidRPr="00E67FA6">
              <w:rPr>
                <w:rFonts w:ascii="標楷體" w:eastAsia="標楷體" w:hAnsi="標楷體" w:cs="標楷體" w:hint="eastAsia"/>
                <w:sz w:val="24"/>
                <w:szCs w:val="24"/>
              </w:rPr>
              <w:t>。</w:t>
            </w:r>
          </w:p>
          <w:p w14:paraId="2CF3C6D3" w14:textId="77777777" w:rsidR="00E67FA6" w:rsidRPr="00E67FA6" w:rsidRDefault="00E67FA6" w:rsidP="00380345">
            <w:pPr>
              <w:pStyle w:val="a8"/>
              <w:numPr>
                <w:ilvl w:val="0"/>
                <w:numId w:val="12"/>
              </w:numPr>
              <w:ind w:leftChars="0"/>
              <w:rPr>
                <w:rFonts w:ascii="標楷體" w:eastAsia="標楷體" w:hAnsi="標楷體" w:cs="標楷體"/>
                <w:sz w:val="24"/>
                <w:szCs w:val="24"/>
              </w:rPr>
            </w:pPr>
            <w:r w:rsidRPr="00E67FA6">
              <w:rPr>
                <w:rFonts w:ascii="標楷體" w:eastAsia="標楷體" w:hAnsi="標楷體" w:cs="標楷體" w:hint="eastAsia"/>
                <w:sz w:val="24"/>
                <w:szCs w:val="24"/>
              </w:rPr>
              <w:t>由於錄製影片缺乏互動，只能說明相關規定、程序等，若自主學習是否考慮直接放置簡報檔案，既可有較豐富之內容，所占資源亦極少。</w:t>
            </w:r>
          </w:p>
          <w:p w14:paraId="4F99D7CF" w14:textId="5CC92DED" w:rsidR="00E67FA6" w:rsidRPr="00E67FA6" w:rsidRDefault="00E67FA6" w:rsidP="00380345">
            <w:pPr>
              <w:pStyle w:val="a8"/>
              <w:numPr>
                <w:ilvl w:val="0"/>
                <w:numId w:val="12"/>
              </w:numPr>
              <w:ind w:leftChars="0"/>
              <w:rPr>
                <w:rFonts w:ascii="標楷體" w:eastAsia="標楷體" w:hAnsi="標楷體" w:cs="標楷體"/>
                <w:sz w:val="24"/>
                <w:szCs w:val="24"/>
              </w:rPr>
            </w:pPr>
            <w:r w:rsidRPr="00E67FA6">
              <w:rPr>
                <w:rFonts w:ascii="標楷體" w:eastAsia="標楷體" w:hAnsi="標楷體" w:cs="標楷體" w:hint="eastAsia"/>
                <w:sz w:val="24"/>
                <w:szCs w:val="24"/>
              </w:rPr>
              <w:t>目前網路上有許多工程採購相關網站，如公共工程委員會網站、內政部營建署網站等，而在終身學習網站亦有許多工程採購內容可供學習，建議優先考慮，既可累積學習時數，內容更為豐富而完整，且不須再設法進入所內網站，並可避免佔用所內網站頻寬。</w:t>
            </w:r>
          </w:p>
          <w:p w14:paraId="4F611C57" w14:textId="17A1F4E9" w:rsidR="00270D1D" w:rsidRPr="00E67FA6" w:rsidRDefault="00270D1D" w:rsidP="00270D1D">
            <w:pPr>
              <w:rPr>
                <w:rFonts w:ascii="標楷體" w:eastAsia="標楷體" w:hAnsi="標楷體" w:cs="標楷體"/>
                <w:sz w:val="24"/>
                <w:szCs w:val="24"/>
              </w:rPr>
            </w:pPr>
            <w:r w:rsidRPr="00E67FA6">
              <w:rPr>
                <w:rFonts w:ascii="標楷體" w:eastAsia="標楷體" w:hAnsi="標楷體" w:cs="標楷體" w:hint="eastAsia"/>
                <w:sz w:val="24"/>
                <w:szCs w:val="24"/>
              </w:rPr>
              <w:t>(</w:t>
            </w:r>
            <w:proofErr w:type="gramStart"/>
            <w:r w:rsidRPr="00E67FA6">
              <w:rPr>
                <w:rFonts w:ascii="標楷體" w:eastAsia="標楷體" w:hAnsi="標楷體" w:cs="標楷體" w:hint="eastAsia"/>
                <w:sz w:val="24"/>
                <w:szCs w:val="24"/>
              </w:rPr>
              <w:t>職安會</w:t>
            </w:r>
            <w:proofErr w:type="gramEnd"/>
            <w:r w:rsidRPr="00E67FA6">
              <w:rPr>
                <w:rFonts w:ascii="標楷體" w:eastAsia="標楷體" w:hAnsi="標楷體" w:cs="標楷體" w:hint="eastAsia"/>
                <w:sz w:val="24"/>
                <w:szCs w:val="24"/>
              </w:rPr>
              <w:t>)</w:t>
            </w:r>
            <w:r w:rsidRPr="00E67FA6">
              <w:rPr>
                <w:rFonts w:ascii="標楷體" w:eastAsia="標楷體" w:hAnsi="標楷體" w:cs="Times New Roman" w:hint="eastAsia"/>
                <w:sz w:val="24"/>
                <w:szCs w:val="24"/>
              </w:rPr>
              <w:t>本所將遵照「游離輻射防護法」相關規定及主管機關原能會</w:t>
            </w:r>
            <w:r w:rsidRPr="00E67FA6">
              <w:rPr>
                <w:rFonts w:ascii="標楷體" w:eastAsia="標楷體" w:hAnsi="標楷體" w:cs="Times New Roman"/>
                <w:sz w:val="24"/>
                <w:szCs w:val="24"/>
              </w:rPr>
              <w:t>2020.04.01</w:t>
            </w:r>
            <w:r w:rsidRPr="00E67FA6">
              <w:rPr>
                <w:rFonts w:ascii="標楷體" w:eastAsia="標楷體" w:hAnsi="標楷體" w:cs="Times New Roman" w:hint="eastAsia"/>
                <w:sz w:val="24"/>
                <w:szCs w:val="24"/>
              </w:rPr>
              <w:t>公告之防疫期間因應措施，辦理</w:t>
            </w:r>
            <w:r w:rsidRPr="00E67FA6">
              <w:rPr>
                <w:rFonts w:ascii="標楷體" w:eastAsia="標楷體" w:hAnsi="標楷體" w:cs="Times New Roman"/>
                <w:sz w:val="24"/>
                <w:szCs w:val="24"/>
              </w:rPr>
              <w:t>109</w:t>
            </w:r>
            <w:r w:rsidRPr="00E67FA6">
              <w:rPr>
                <w:rFonts w:ascii="標楷體" w:eastAsia="標楷體" w:hAnsi="標楷體" w:cs="Times New Roman" w:hint="eastAsia"/>
                <w:sz w:val="24"/>
                <w:szCs w:val="24"/>
              </w:rPr>
              <w:t>年定期輻射防護教育訓練。擬以所內建置之「</w:t>
            </w:r>
            <w:proofErr w:type="gramStart"/>
            <w:r w:rsidRPr="00E67FA6">
              <w:rPr>
                <w:rFonts w:ascii="標楷體" w:eastAsia="標楷體" w:hAnsi="標楷體" w:cs="Times New Roman" w:hint="eastAsia"/>
                <w:sz w:val="24"/>
                <w:szCs w:val="24"/>
              </w:rPr>
              <w:t>線上學習</w:t>
            </w:r>
            <w:proofErr w:type="gramEnd"/>
            <w:r w:rsidRPr="00E67FA6">
              <w:rPr>
                <w:rFonts w:ascii="標楷體" w:eastAsia="標楷體" w:hAnsi="標楷體" w:cs="Times New Roman" w:hint="eastAsia"/>
                <w:sz w:val="24"/>
                <w:szCs w:val="24"/>
              </w:rPr>
              <w:t>」或人事行政總處建置之「</w:t>
            </w:r>
            <w:r w:rsidRPr="00E67FA6">
              <w:rPr>
                <w:rFonts w:ascii="標楷體" w:eastAsia="標楷體" w:hAnsi="標楷體" w:cs="Times New Roman"/>
                <w:sz w:val="24"/>
                <w:szCs w:val="24"/>
              </w:rPr>
              <w:t>e</w:t>
            </w:r>
            <w:r w:rsidRPr="00E67FA6">
              <w:rPr>
                <w:rFonts w:ascii="標楷體" w:eastAsia="標楷體" w:hAnsi="標楷體" w:cs="Times New Roman" w:hint="eastAsia"/>
                <w:sz w:val="24"/>
                <w:szCs w:val="24"/>
              </w:rPr>
              <w:t>等公務園+學習平台」為工具，實施全時間</w:t>
            </w:r>
            <w:r w:rsidRPr="00E67FA6">
              <w:rPr>
                <w:rFonts w:ascii="標楷體" w:eastAsia="標楷體" w:hAnsi="標楷體" w:cs="Times New Roman"/>
                <w:sz w:val="24"/>
                <w:szCs w:val="24"/>
              </w:rPr>
              <w:t>(3</w:t>
            </w:r>
            <w:r w:rsidRPr="00E67FA6">
              <w:rPr>
                <w:rFonts w:ascii="標楷體" w:eastAsia="標楷體" w:hAnsi="標楷體" w:cs="Times New Roman" w:hint="eastAsia"/>
                <w:sz w:val="24"/>
                <w:szCs w:val="24"/>
              </w:rPr>
              <w:t>小時</w:t>
            </w:r>
            <w:r w:rsidRPr="00E67FA6">
              <w:rPr>
                <w:rFonts w:ascii="標楷體" w:eastAsia="標楷體" w:hAnsi="標楷體" w:cs="Times New Roman"/>
                <w:sz w:val="24"/>
                <w:szCs w:val="24"/>
              </w:rPr>
              <w:t>)</w:t>
            </w:r>
            <w:r w:rsidRPr="00E67FA6">
              <w:rPr>
                <w:rFonts w:ascii="標楷體" w:eastAsia="標楷體" w:hAnsi="標楷體" w:cs="Times New Roman" w:hint="eastAsia"/>
                <w:sz w:val="24"/>
                <w:szCs w:val="24"/>
              </w:rPr>
              <w:t>遠距教學。目前正由相關單位協同測試中，</w:t>
            </w:r>
            <w:proofErr w:type="gramStart"/>
            <w:r w:rsidRPr="00E67FA6">
              <w:rPr>
                <w:rFonts w:ascii="標楷體" w:eastAsia="標楷體" w:hAnsi="標楷體" w:cs="Times New Roman" w:hint="eastAsia"/>
                <w:sz w:val="24"/>
                <w:szCs w:val="24"/>
              </w:rPr>
              <w:t>俟</w:t>
            </w:r>
            <w:proofErr w:type="gramEnd"/>
            <w:r w:rsidRPr="00E67FA6">
              <w:rPr>
                <w:rFonts w:ascii="標楷體" w:eastAsia="標楷體" w:hAnsi="標楷體" w:cs="Times New Roman" w:hint="eastAsia"/>
                <w:sz w:val="24"/>
                <w:szCs w:val="24"/>
              </w:rPr>
              <w:t>所有執行細節完備，將報請原能會同意後據以辦理。</w:t>
            </w:r>
          </w:p>
          <w:p w14:paraId="5B3F2DDA" w14:textId="65FDA99F" w:rsidR="00270D1D" w:rsidRPr="00E67FA6" w:rsidRDefault="00270D1D" w:rsidP="00270D1D">
            <w:pPr>
              <w:rPr>
                <w:rFonts w:ascii="標楷體" w:eastAsia="標楷體" w:hAnsi="標楷體" w:cs="標楷體"/>
                <w:sz w:val="24"/>
                <w:szCs w:val="24"/>
              </w:rPr>
            </w:pPr>
            <w:r w:rsidRPr="00E67FA6">
              <w:rPr>
                <w:rFonts w:ascii="標楷體" w:eastAsia="標楷體" w:hAnsi="標楷體" w:cs="標楷體" w:hint="eastAsia"/>
                <w:sz w:val="24"/>
                <w:szCs w:val="24"/>
              </w:rPr>
              <w:t>(</w:t>
            </w:r>
            <w:proofErr w:type="gramStart"/>
            <w:r w:rsidRPr="00E67FA6">
              <w:rPr>
                <w:rFonts w:ascii="標楷體" w:eastAsia="標楷體" w:hAnsi="標楷體" w:cs="標楷體" w:hint="eastAsia"/>
                <w:sz w:val="24"/>
                <w:szCs w:val="24"/>
              </w:rPr>
              <w:t>綜計組</w:t>
            </w:r>
            <w:proofErr w:type="gramEnd"/>
            <w:r w:rsidRPr="00E67FA6">
              <w:rPr>
                <w:rFonts w:ascii="標楷體" w:eastAsia="標楷體" w:hAnsi="標楷體" w:cs="標楷體" w:hint="eastAsia"/>
                <w:sz w:val="24"/>
                <w:szCs w:val="24"/>
              </w:rPr>
              <w:t>)</w:t>
            </w:r>
            <w:r w:rsidRPr="00E67FA6">
              <w:rPr>
                <w:rFonts w:ascii="標楷體" w:eastAsia="標楷體" w:hAnsi="標楷體" w:hint="eastAsia"/>
                <w:sz w:val="24"/>
                <w:szCs w:val="24"/>
              </w:rPr>
              <w:t>已請人事室申請e等公務員學習平台專班課程SPOC專區管理與權限，</w:t>
            </w:r>
            <w:proofErr w:type="gramStart"/>
            <w:r w:rsidRPr="00E67FA6">
              <w:rPr>
                <w:rFonts w:ascii="標楷體" w:eastAsia="標楷體" w:hAnsi="標楷體" w:hint="eastAsia"/>
                <w:sz w:val="24"/>
                <w:szCs w:val="24"/>
              </w:rPr>
              <w:t>本年度資安教育</w:t>
            </w:r>
            <w:proofErr w:type="gramEnd"/>
            <w:r w:rsidRPr="00E67FA6">
              <w:rPr>
                <w:rFonts w:ascii="標楷體" w:eastAsia="標楷體" w:hAnsi="標楷體" w:hint="eastAsia"/>
                <w:sz w:val="24"/>
                <w:szCs w:val="24"/>
              </w:rPr>
              <w:t>訓練，將</w:t>
            </w:r>
            <w:proofErr w:type="gramStart"/>
            <w:r w:rsidRPr="00E67FA6">
              <w:rPr>
                <w:rFonts w:ascii="標楷體" w:eastAsia="標楷體" w:hAnsi="標楷體" w:hint="eastAsia"/>
                <w:sz w:val="24"/>
                <w:szCs w:val="24"/>
              </w:rPr>
              <w:t>採</w:t>
            </w:r>
            <w:proofErr w:type="gramEnd"/>
            <w:r w:rsidRPr="00E67FA6">
              <w:rPr>
                <w:rFonts w:ascii="標楷體" w:eastAsia="標楷體" w:hAnsi="標楷體" w:hint="eastAsia"/>
                <w:sz w:val="24"/>
                <w:szCs w:val="24"/>
              </w:rPr>
              <w:t>課程上傳</w:t>
            </w:r>
            <w:proofErr w:type="gramStart"/>
            <w:r w:rsidRPr="00E67FA6">
              <w:rPr>
                <w:rFonts w:ascii="標楷體" w:eastAsia="標楷體" w:hAnsi="標楷體" w:hint="eastAsia"/>
                <w:sz w:val="24"/>
                <w:szCs w:val="24"/>
              </w:rPr>
              <w:t>與線上測驗</w:t>
            </w:r>
            <w:proofErr w:type="gramEnd"/>
            <w:r w:rsidRPr="00E67FA6">
              <w:rPr>
                <w:rFonts w:ascii="標楷體" w:eastAsia="標楷體" w:hAnsi="標楷體" w:hint="eastAsia"/>
                <w:sz w:val="24"/>
                <w:szCs w:val="24"/>
              </w:rPr>
              <w:t>為之。</w:t>
            </w:r>
          </w:p>
          <w:p w14:paraId="193237D8" w14:textId="28C19DF9" w:rsidR="00270D1D" w:rsidRPr="00E67FA6" w:rsidRDefault="00270D1D" w:rsidP="00270D1D">
            <w:pPr>
              <w:rPr>
                <w:rFonts w:ascii="標楷體" w:eastAsia="標楷體" w:hAnsi="標楷體" w:cs="標楷體"/>
                <w:sz w:val="24"/>
                <w:szCs w:val="24"/>
              </w:rPr>
            </w:pPr>
            <w:r w:rsidRPr="00E67FA6">
              <w:rPr>
                <w:rFonts w:ascii="標楷體" w:eastAsia="標楷體" w:hAnsi="標楷體" w:cs="標楷體" w:hint="eastAsia"/>
                <w:sz w:val="24"/>
                <w:szCs w:val="24"/>
              </w:rPr>
              <w:t>(人事室)為配合防疫工作，</w:t>
            </w:r>
            <w:proofErr w:type="gramStart"/>
            <w:r w:rsidRPr="00E67FA6">
              <w:rPr>
                <w:rFonts w:ascii="標楷體" w:eastAsia="標楷體" w:hAnsi="標楷體" w:cs="標楷體" w:hint="eastAsia"/>
                <w:sz w:val="24"/>
                <w:szCs w:val="24"/>
              </w:rPr>
              <w:t>本所業向</w:t>
            </w:r>
            <w:proofErr w:type="gramEnd"/>
            <w:r w:rsidRPr="00E67FA6">
              <w:rPr>
                <w:rFonts w:ascii="標楷體" w:eastAsia="標楷體" w:hAnsi="標楷體" w:cs="標楷體" w:hint="eastAsia"/>
                <w:sz w:val="24"/>
                <w:szCs w:val="24"/>
              </w:rPr>
              <w:t>行政院人事行政總處公務人力發展學院申請加盟e等公務園+學習平</w:t>
            </w:r>
            <w:proofErr w:type="gramStart"/>
            <w:r w:rsidRPr="00E67FA6">
              <w:rPr>
                <w:rFonts w:ascii="標楷體" w:eastAsia="標楷體" w:hAnsi="標楷體" w:cs="標楷體" w:hint="eastAsia"/>
                <w:sz w:val="24"/>
                <w:szCs w:val="24"/>
              </w:rPr>
              <w:t>臺</w:t>
            </w:r>
            <w:proofErr w:type="gramEnd"/>
            <w:r w:rsidRPr="00E67FA6">
              <w:rPr>
                <w:rFonts w:ascii="標楷體" w:eastAsia="標楷體" w:hAnsi="標楷體" w:cs="標楷體" w:hint="eastAsia"/>
                <w:sz w:val="24"/>
                <w:szCs w:val="24"/>
              </w:rPr>
              <w:t>並獲同意，並業已授權各承辦單位平台使用權限，待各承辦單位課程錄製完備，即可上傳系統供</w:t>
            </w:r>
            <w:proofErr w:type="gramStart"/>
            <w:r w:rsidRPr="00E67FA6">
              <w:rPr>
                <w:rFonts w:ascii="標楷體" w:eastAsia="標楷體" w:hAnsi="標楷體" w:cs="標楷體" w:hint="eastAsia"/>
                <w:sz w:val="24"/>
                <w:szCs w:val="24"/>
              </w:rPr>
              <w:t>同仁線上學習</w:t>
            </w:r>
            <w:proofErr w:type="gramEnd"/>
            <w:r w:rsidRPr="00E67FA6">
              <w:rPr>
                <w:rFonts w:ascii="標楷體" w:eastAsia="標楷體" w:hAnsi="標楷體" w:cs="標楷體" w:hint="eastAsia"/>
                <w:sz w:val="24"/>
                <w:szCs w:val="24"/>
              </w:rPr>
              <w:t>。</w:t>
            </w:r>
          </w:p>
        </w:tc>
      </w:tr>
      <w:tr w:rsidR="00E8433A" w:rsidRPr="00E67FA6" w14:paraId="27468C83" w14:textId="77777777" w:rsidTr="009F2A5D">
        <w:trPr>
          <w:trHeight w:val="570"/>
        </w:trPr>
        <w:tc>
          <w:tcPr>
            <w:tcW w:w="416" w:type="dxa"/>
            <w:shd w:val="clear" w:color="auto" w:fill="auto"/>
            <w:vAlign w:val="center"/>
          </w:tcPr>
          <w:p w14:paraId="53E7E48C" w14:textId="6F9DEE0E" w:rsidR="00E8433A" w:rsidRPr="00E67FA6" w:rsidRDefault="00E8433A" w:rsidP="00E8433A">
            <w:pPr>
              <w:rPr>
                <w:rFonts w:ascii="標楷體" w:eastAsia="標楷體" w:hAnsi="標楷體"/>
                <w:sz w:val="24"/>
                <w:szCs w:val="24"/>
              </w:rPr>
            </w:pPr>
            <w:r>
              <w:rPr>
                <w:rFonts w:ascii="標楷體" w:eastAsia="標楷體" w:hAnsi="標楷體" w:hint="eastAsia"/>
                <w:sz w:val="24"/>
                <w:szCs w:val="24"/>
              </w:rPr>
              <w:t>15</w:t>
            </w:r>
          </w:p>
        </w:tc>
        <w:tc>
          <w:tcPr>
            <w:tcW w:w="3799" w:type="dxa"/>
            <w:tcBorders>
              <w:top w:val="single" w:sz="8" w:space="0" w:color="auto"/>
              <w:left w:val="nil"/>
              <w:bottom w:val="single" w:sz="8" w:space="0" w:color="auto"/>
              <w:right w:val="single" w:sz="8" w:space="0" w:color="auto"/>
            </w:tcBorders>
            <w:vAlign w:val="center"/>
          </w:tcPr>
          <w:p w14:paraId="0237A328" w14:textId="6A601F29" w:rsidR="00E8433A" w:rsidRPr="00E8433A" w:rsidRDefault="00E8433A" w:rsidP="00E8433A">
            <w:pPr>
              <w:rPr>
                <w:rFonts w:ascii="標楷體" w:eastAsia="標楷體" w:hAnsi="標楷體" w:cs="標楷體"/>
                <w:sz w:val="24"/>
                <w:szCs w:val="24"/>
              </w:rPr>
            </w:pPr>
            <w:r w:rsidRPr="00E8433A">
              <w:rPr>
                <w:rFonts w:ascii="標楷體" w:eastAsia="標楷體" w:hAnsi="標楷體" w:hint="eastAsia"/>
                <w:sz w:val="24"/>
                <w:szCs w:val="24"/>
                <w:lang w:eastAsia="zh-HK"/>
              </w:rPr>
              <w:t>建議提供所內配置一台具VPN之筆記型電腦供居家辦公使用，除可免除VPN繁瑣設定作業，亦可</w:t>
            </w:r>
            <w:proofErr w:type="gramStart"/>
            <w:r w:rsidRPr="00E8433A">
              <w:rPr>
                <w:rFonts w:ascii="標楷體" w:eastAsia="標楷體" w:hAnsi="標楷體" w:hint="eastAsia"/>
                <w:sz w:val="24"/>
                <w:szCs w:val="24"/>
                <w:lang w:eastAsia="zh-HK"/>
              </w:rPr>
              <w:t>直接連入所</w:t>
            </w:r>
            <w:proofErr w:type="gramEnd"/>
            <w:r w:rsidRPr="00E8433A">
              <w:rPr>
                <w:rFonts w:ascii="標楷體" w:eastAsia="標楷體" w:hAnsi="標楷體" w:hint="eastAsia"/>
                <w:sz w:val="24"/>
                <w:szCs w:val="24"/>
                <w:lang w:eastAsia="zh-HK"/>
              </w:rPr>
              <w:t>內辦理公文。</w:t>
            </w:r>
          </w:p>
        </w:tc>
        <w:tc>
          <w:tcPr>
            <w:tcW w:w="4989" w:type="dxa"/>
            <w:tcBorders>
              <w:top w:val="single" w:sz="8" w:space="0" w:color="auto"/>
              <w:left w:val="nil"/>
              <w:bottom w:val="single" w:sz="8" w:space="0" w:color="auto"/>
              <w:right w:val="single" w:sz="8" w:space="0" w:color="auto"/>
            </w:tcBorders>
            <w:vAlign w:val="center"/>
          </w:tcPr>
          <w:p w14:paraId="2B7AF645" w14:textId="6FB92801" w:rsidR="00E8433A" w:rsidRPr="00E8433A" w:rsidRDefault="00E8433A" w:rsidP="0085387B">
            <w:pPr>
              <w:rPr>
                <w:rFonts w:ascii="標楷體" w:eastAsia="標楷體" w:hAnsi="標楷體" w:cs="標楷體"/>
                <w:sz w:val="24"/>
                <w:szCs w:val="24"/>
              </w:rPr>
            </w:pPr>
            <w:r>
              <w:rPr>
                <w:rFonts w:ascii="標楷體" w:eastAsia="標楷體" w:hAnsi="標楷體" w:hint="eastAsia"/>
                <w:sz w:val="24"/>
                <w:szCs w:val="24"/>
              </w:rPr>
              <w:t>(</w:t>
            </w:r>
            <w:proofErr w:type="gramStart"/>
            <w:r>
              <w:rPr>
                <w:rFonts w:ascii="標楷體" w:eastAsia="標楷體" w:hAnsi="標楷體" w:hint="eastAsia"/>
                <w:sz w:val="24"/>
                <w:szCs w:val="24"/>
              </w:rPr>
              <w:t>綜計組</w:t>
            </w:r>
            <w:proofErr w:type="gramEnd"/>
            <w:r>
              <w:rPr>
                <w:rFonts w:ascii="標楷體" w:eastAsia="標楷體" w:hAnsi="標楷體" w:hint="eastAsia"/>
                <w:sz w:val="24"/>
                <w:szCs w:val="24"/>
              </w:rPr>
              <w:t>)</w:t>
            </w:r>
            <w:proofErr w:type="gramStart"/>
            <w:r w:rsidRPr="00E8433A">
              <w:rPr>
                <w:rFonts w:ascii="標楷體" w:eastAsia="標楷體" w:hAnsi="標楷體" w:hint="eastAsia"/>
                <w:sz w:val="24"/>
                <w:szCs w:val="24"/>
              </w:rPr>
              <w:t>綜計組僅</w:t>
            </w:r>
            <w:proofErr w:type="gramEnd"/>
            <w:r w:rsidRPr="00E8433A">
              <w:rPr>
                <w:rFonts w:ascii="標楷體" w:eastAsia="標楷體" w:hAnsi="標楷體" w:hint="eastAsia"/>
                <w:sz w:val="24"/>
                <w:szCs w:val="24"/>
              </w:rPr>
              <w:t>提供協助</w:t>
            </w:r>
            <w:r w:rsidRPr="00E8433A">
              <w:rPr>
                <w:rFonts w:ascii="標楷體" w:eastAsia="標楷體" w:hAnsi="標楷體" w:hint="eastAsia"/>
                <w:sz w:val="24"/>
                <w:szCs w:val="24"/>
                <w:lang w:eastAsia="zh-HK"/>
              </w:rPr>
              <w:t>VPN</w:t>
            </w:r>
            <w:r w:rsidRPr="00E8433A">
              <w:rPr>
                <w:rFonts w:ascii="標楷體" w:eastAsia="標楷體" w:hAnsi="標楷體" w:hint="eastAsia"/>
                <w:sz w:val="24"/>
                <w:szCs w:val="24"/>
              </w:rPr>
              <w:t>申請及</w:t>
            </w:r>
            <w:r w:rsidRPr="00E8433A">
              <w:rPr>
                <w:rFonts w:ascii="標楷體" w:eastAsia="標楷體" w:hAnsi="標楷體" w:hint="eastAsia"/>
                <w:sz w:val="24"/>
                <w:szCs w:val="24"/>
                <w:lang w:eastAsia="zh-HK"/>
              </w:rPr>
              <w:t>設定作業</w:t>
            </w:r>
            <w:r w:rsidRPr="00E8433A">
              <w:rPr>
                <w:rFonts w:ascii="標楷體" w:eastAsia="標楷體" w:hAnsi="標楷體" w:hint="eastAsia"/>
                <w:sz w:val="24"/>
                <w:szCs w:val="24"/>
              </w:rPr>
              <w:t>服務，無法提供全所</w:t>
            </w:r>
            <w:r w:rsidRPr="00E8433A">
              <w:rPr>
                <w:rFonts w:ascii="標楷體" w:eastAsia="標楷體" w:hAnsi="標楷體" w:hint="eastAsia"/>
                <w:sz w:val="24"/>
                <w:szCs w:val="24"/>
                <w:lang w:eastAsia="zh-HK"/>
              </w:rPr>
              <w:t>筆記型電腦供居家辦公使用</w:t>
            </w:r>
            <w:r w:rsidRPr="00E8433A">
              <w:rPr>
                <w:rFonts w:ascii="標楷體" w:eastAsia="標楷體" w:hAnsi="標楷體" w:hint="eastAsia"/>
                <w:sz w:val="24"/>
                <w:szCs w:val="24"/>
              </w:rPr>
              <w:t>，</w:t>
            </w:r>
            <w:r w:rsidR="0085387B" w:rsidRPr="0085387B">
              <w:rPr>
                <w:rFonts w:ascii="標楷體" w:eastAsia="標楷體" w:hAnsi="標楷體" w:hint="eastAsia"/>
                <w:sz w:val="24"/>
                <w:szCs w:val="24"/>
              </w:rPr>
              <w:t>如同仁有需求請由各單位內部之筆記型電腦調配使用。</w:t>
            </w:r>
            <w:r w:rsidRPr="00E8433A">
              <w:rPr>
                <w:rFonts w:ascii="標楷體" w:eastAsia="標楷體" w:hAnsi="標楷體" w:hint="eastAsia"/>
                <w:sz w:val="24"/>
                <w:szCs w:val="24"/>
                <w:lang w:eastAsia="zh-HK"/>
              </w:rPr>
              <w:t>VPN</w:t>
            </w:r>
            <w:r w:rsidRPr="00E8433A">
              <w:rPr>
                <w:rFonts w:ascii="標楷體" w:eastAsia="標楷體" w:hAnsi="標楷體" w:hint="eastAsia"/>
                <w:sz w:val="24"/>
                <w:szCs w:val="24"/>
              </w:rPr>
              <w:t>申請與設定詳細操作說明</w:t>
            </w:r>
            <w:r w:rsidRPr="00E8433A">
              <w:rPr>
                <w:rFonts w:ascii="標楷體" w:eastAsia="標楷體" w:hAnsi="標楷體" w:hint="eastAsia"/>
                <w:sz w:val="24"/>
                <w:szCs w:val="24"/>
              </w:rPr>
              <w:lastRenderedPageBreak/>
              <w:t>已公告網頁或FAQ中說明，如有任何連線問題可洽3199服務專線。</w:t>
            </w:r>
          </w:p>
        </w:tc>
      </w:tr>
    </w:tbl>
    <w:p w14:paraId="0C790697" w14:textId="77777777" w:rsidR="00F651E9" w:rsidRDefault="00F651E9" w:rsidP="00EB1900">
      <w:pPr>
        <w:spacing w:line="288" w:lineRule="auto"/>
        <w:jc w:val="right"/>
      </w:pPr>
    </w:p>
    <w:sectPr w:rsidR="00F651E9">
      <w:headerReference w:type="default" r:id="rId9"/>
      <w:footerReference w:type="default" r:id="rId10"/>
      <w:pgSz w:w="11906" w:h="16838" w:code="9"/>
      <w:pgMar w:top="1134" w:right="1276"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DF267" w14:textId="77777777" w:rsidR="00E00C14" w:rsidRDefault="00E00C14">
      <w:r>
        <w:separator/>
      </w:r>
    </w:p>
  </w:endnote>
  <w:endnote w:type="continuationSeparator" w:id="0">
    <w:p w14:paraId="53A0DE76" w14:textId="77777777" w:rsidR="00E00C14" w:rsidRDefault="00E0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223F0" w14:textId="77777777" w:rsidR="00F651E9" w:rsidRDefault="00F651E9">
    <w:pPr>
      <w:spacing w:line="432" w:lineRule="auto"/>
      <w:jc w:val="center"/>
    </w:pPr>
  </w:p>
  <w:p w14:paraId="257991FE" w14:textId="77777777" w:rsidR="00F651E9" w:rsidRDefault="00585578">
    <w:pPr>
      <w:spacing w:line="432" w:lineRule="auto"/>
    </w:pPr>
    <w:r>
      <w:rPr>
        <w:sz w:val="20"/>
        <w:szCs w:val="20"/>
      </w:rPr>
      <w:t> </w:t>
    </w:r>
  </w:p>
  <w:p w14:paraId="43E29504" w14:textId="3E51DADE" w:rsidR="00F651E9" w:rsidRDefault="00585578">
    <w:pPr>
      <w:jc w:val="center"/>
    </w:pPr>
    <w:r>
      <w:fldChar w:fldCharType="begin"/>
    </w:r>
    <w:r>
      <w:instrText xml:space="preserve"> PAGE   \* MERGEFORMAT </w:instrText>
    </w:r>
    <w:r>
      <w:fldChar w:fldCharType="separate"/>
    </w:r>
    <w:r w:rsidR="0040534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48066" w14:textId="77777777" w:rsidR="00E00C14" w:rsidRDefault="00E00C14">
      <w:r>
        <w:separator/>
      </w:r>
    </w:p>
  </w:footnote>
  <w:footnote w:type="continuationSeparator" w:id="0">
    <w:p w14:paraId="1CE56579" w14:textId="77777777" w:rsidR="00E00C14" w:rsidRDefault="00E00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E4B95" w14:textId="77777777" w:rsidR="00F651E9" w:rsidRDefault="00F651E9">
    <w:pPr>
      <w:spacing w:line="432"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EAB08A"/>
    <w:multiLevelType w:val="hybridMultilevel"/>
    <w:tmpl w:val="ED5A3DD6"/>
    <w:lvl w:ilvl="0" w:tplc="88C22176">
      <w:start w:val="1"/>
      <w:numFmt w:val="bullet"/>
      <w:lvlText w:val=""/>
      <w:lvlJc w:val="left"/>
      <w:pPr>
        <w:tabs>
          <w:tab w:val="num" w:pos="720"/>
        </w:tabs>
        <w:ind w:left="720" w:hanging="360"/>
      </w:pPr>
      <w:rPr>
        <w:rFonts w:ascii="Symbol" w:hAnsi="Symbol" w:cs="Symbol" w:hint="default"/>
      </w:rPr>
    </w:lvl>
    <w:lvl w:ilvl="1" w:tplc="32A8C7EC">
      <w:start w:val="1"/>
      <w:numFmt w:val="bullet"/>
      <w:lvlText w:val="o"/>
      <w:lvlJc w:val="left"/>
      <w:pPr>
        <w:tabs>
          <w:tab w:val="num" w:pos="1440"/>
        </w:tabs>
        <w:ind w:left="1440" w:hanging="360"/>
      </w:pPr>
      <w:rPr>
        <w:rFonts w:ascii="Courier New" w:hAnsi="Courier New" w:cs="Courier New" w:hint="default"/>
      </w:rPr>
    </w:lvl>
    <w:lvl w:ilvl="2" w:tplc="3BB63A86">
      <w:start w:val="1"/>
      <w:numFmt w:val="bullet"/>
      <w:lvlText w:val=""/>
      <w:lvlJc w:val="left"/>
      <w:pPr>
        <w:tabs>
          <w:tab w:val="num" w:pos="2160"/>
        </w:tabs>
        <w:ind w:left="2160" w:hanging="360"/>
      </w:pPr>
      <w:rPr>
        <w:rFonts w:ascii="Wingdings" w:hAnsi="Wingdings" w:cs="Wingdings" w:hint="default"/>
      </w:rPr>
    </w:lvl>
    <w:lvl w:ilvl="3" w:tplc="A5645EF6">
      <w:start w:val="1"/>
      <w:numFmt w:val="bullet"/>
      <w:lvlText w:val=""/>
      <w:lvlJc w:val="left"/>
      <w:pPr>
        <w:tabs>
          <w:tab w:val="num" w:pos="2880"/>
        </w:tabs>
        <w:ind w:left="2880" w:hanging="360"/>
      </w:pPr>
      <w:rPr>
        <w:rFonts w:ascii="Symbol" w:hAnsi="Symbol" w:cs="Symbol" w:hint="default"/>
      </w:rPr>
    </w:lvl>
    <w:lvl w:ilvl="4" w:tplc="56185A44">
      <w:start w:val="1"/>
      <w:numFmt w:val="bullet"/>
      <w:lvlText w:val="o"/>
      <w:lvlJc w:val="left"/>
      <w:pPr>
        <w:tabs>
          <w:tab w:val="num" w:pos="3600"/>
        </w:tabs>
        <w:ind w:left="3600" w:hanging="360"/>
      </w:pPr>
      <w:rPr>
        <w:rFonts w:ascii="Courier New" w:hAnsi="Courier New" w:cs="Courier New" w:hint="default"/>
      </w:rPr>
    </w:lvl>
    <w:lvl w:ilvl="5" w:tplc="6B2E3A80">
      <w:start w:val="1"/>
      <w:numFmt w:val="bullet"/>
      <w:lvlText w:val=""/>
      <w:lvlJc w:val="left"/>
      <w:pPr>
        <w:tabs>
          <w:tab w:val="num" w:pos="4320"/>
        </w:tabs>
        <w:ind w:left="4320" w:hanging="360"/>
      </w:pPr>
      <w:rPr>
        <w:rFonts w:ascii="Wingdings" w:hAnsi="Wingdings" w:cs="Wingdings" w:hint="default"/>
      </w:rPr>
    </w:lvl>
    <w:lvl w:ilvl="6" w:tplc="8AC87A62">
      <w:start w:val="1"/>
      <w:numFmt w:val="bullet"/>
      <w:lvlText w:val=""/>
      <w:lvlJc w:val="left"/>
      <w:pPr>
        <w:tabs>
          <w:tab w:val="num" w:pos="5040"/>
        </w:tabs>
        <w:ind w:left="5040" w:hanging="360"/>
      </w:pPr>
      <w:rPr>
        <w:rFonts w:ascii="Symbol" w:hAnsi="Symbol" w:cs="Symbol" w:hint="default"/>
      </w:rPr>
    </w:lvl>
    <w:lvl w:ilvl="7" w:tplc="9244B1D2">
      <w:start w:val="1"/>
      <w:numFmt w:val="bullet"/>
      <w:lvlText w:val="o"/>
      <w:lvlJc w:val="left"/>
      <w:pPr>
        <w:tabs>
          <w:tab w:val="num" w:pos="5760"/>
        </w:tabs>
        <w:ind w:left="5760" w:hanging="360"/>
      </w:pPr>
      <w:rPr>
        <w:rFonts w:ascii="Courier New" w:hAnsi="Courier New" w:cs="Courier New" w:hint="default"/>
      </w:rPr>
    </w:lvl>
    <w:lvl w:ilvl="8" w:tplc="41663D2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B12016"/>
    <w:multiLevelType w:val="hybridMultilevel"/>
    <w:tmpl w:val="361E7912"/>
    <w:lvl w:ilvl="0" w:tplc="0F5812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FE2F23"/>
    <w:multiLevelType w:val="hybridMultilevel"/>
    <w:tmpl w:val="149CE2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4A74A9"/>
    <w:multiLevelType w:val="hybridMultilevel"/>
    <w:tmpl w:val="374CB7F2"/>
    <w:lvl w:ilvl="0" w:tplc="473C4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2285AFB"/>
    <w:multiLevelType w:val="hybridMultilevel"/>
    <w:tmpl w:val="6416261A"/>
    <w:lvl w:ilvl="0" w:tplc="399210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674BBF"/>
    <w:multiLevelType w:val="hybridMultilevel"/>
    <w:tmpl w:val="80ACA8B2"/>
    <w:lvl w:ilvl="0" w:tplc="A9FEF6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89D7928"/>
    <w:multiLevelType w:val="hybridMultilevel"/>
    <w:tmpl w:val="C876DF3A"/>
    <w:lvl w:ilvl="0" w:tplc="FB8485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5545B5"/>
    <w:multiLevelType w:val="hybridMultilevel"/>
    <w:tmpl w:val="2E6E9194"/>
    <w:lvl w:ilvl="0" w:tplc="4BCC21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E20211"/>
    <w:multiLevelType w:val="hybridMultilevel"/>
    <w:tmpl w:val="16C6326A"/>
    <w:lvl w:ilvl="0" w:tplc="034E1CC6">
      <w:start w:val="1"/>
      <w:numFmt w:val="decimal"/>
      <w:lvlText w:val="%1."/>
      <w:lvlJc w:val="left"/>
      <w:pPr>
        <w:ind w:left="840" w:hanging="36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9" w15:restartNumberingAfterBreak="0">
    <w:nsid w:val="65BD4578"/>
    <w:multiLevelType w:val="hybridMultilevel"/>
    <w:tmpl w:val="C876DF3A"/>
    <w:lvl w:ilvl="0" w:tplc="FB8485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38DD5B9"/>
    <w:multiLevelType w:val="hybridMultilevel"/>
    <w:tmpl w:val="E8C0B7E8"/>
    <w:lvl w:ilvl="0" w:tplc="F1807A9A">
      <w:start w:val="1"/>
      <w:numFmt w:val="decimal"/>
      <w:lvlText w:val="%1."/>
      <w:lvlJc w:val="left"/>
      <w:pPr>
        <w:tabs>
          <w:tab w:val="num" w:pos="810"/>
        </w:tabs>
        <w:ind w:left="810" w:hanging="360"/>
      </w:pPr>
      <w:rPr>
        <w:rFonts w:hint="default"/>
      </w:rPr>
    </w:lvl>
    <w:lvl w:ilvl="1" w:tplc="F3C0C626">
      <w:start w:val="1"/>
      <w:numFmt w:val="decimal"/>
      <w:lvlText w:val="%2."/>
      <w:lvlJc w:val="left"/>
      <w:pPr>
        <w:tabs>
          <w:tab w:val="num" w:pos="1260"/>
        </w:tabs>
        <w:ind w:left="1260" w:hanging="360"/>
      </w:pPr>
      <w:rPr>
        <w:rFonts w:hint="default"/>
      </w:rPr>
    </w:lvl>
    <w:lvl w:ilvl="2" w:tplc="5366C018">
      <w:start w:val="1"/>
      <w:numFmt w:val="decimal"/>
      <w:lvlText w:val="%3."/>
      <w:lvlJc w:val="left"/>
      <w:pPr>
        <w:tabs>
          <w:tab w:val="num" w:pos="1710"/>
        </w:tabs>
        <w:ind w:left="1710" w:hanging="360"/>
      </w:pPr>
      <w:rPr>
        <w:rFonts w:hint="default"/>
      </w:rPr>
    </w:lvl>
    <w:lvl w:ilvl="3" w:tplc="D14CCEA8">
      <w:start w:val="1"/>
      <w:numFmt w:val="decimal"/>
      <w:lvlText w:val="%4."/>
      <w:lvlJc w:val="left"/>
      <w:pPr>
        <w:tabs>
          <w:tab w:val="num" w:pos="2160"/>
        </w:tabs>
        <w:ind w:left="2160" w:hanging="360"/>
      </w:pPr>
      <w:rPr>
        <w:rFonts w:hint="default"/>
      </w:rPr>
    </w:lvl>
    <w:lvl w:ilvl="4" w:tplc="BF661DBC">
      <w:start w:val="1"/>
      <w:numFmt w:val="decimal"/>
      <w:lvlText w:val="%5."/>
      <w:lvlJc w:val="left"/>
      <w:pPr>
        <w:tabs>
          <w:tab w:val="num" w:pos="2610"/>
        </w:tabs>
        <w:ind w:left="2610" w:hanging="360"/>
      </w:pPr>
      <w:rPr>
        <w:rFonts w:hint="default"/>
      </w:rPr>
    </w:lvl>
    <w:lvl w:ilvl="5" w:tplc="03BA3FDE">
      <w:start w:val="1"/>
      <w:numFmt w:val="decimal"/>
      <w:lvlText w:val="%6."/>
      <w:lvlJc w:val="left"/>
      <w:pPr>
        <w:tabs>
          <w:tab w:val="num" w:pos="3060"/>
        </w:tabs>
        <w:ind w:left="3060" w:hanging="360"/>
      </w:pPr>
      <w:rPr>
        <w:rFonts w:hint="default"/>
      </w:rPr>
    </w:lvl>
    <w:lvl w:ilvl="6" w:tplc="B86464D2">
      <w:start w:val="1"/>
      <w:numFmt w:val="decimal"/>
      <w:lvlText w:val="%7."/>
      <w:lvlJc w:val="left"/>
      <w:pPr>
        <w:tabs>
          <w:tab w:val="num" w:pos="3510"/>
        </w:tabs>
        <w:ind w:left="3510" w:hanging="360"/>
      </w:pPr>
      <w:rPr>
        <w:rFonts w:hint="default"/>
      </w:rPr>
    </w:lvl>
    <w:lvl w:ilvl="7" w:tplc="5C464BA6">
      <w:start w:val="1"/>
      <w:numFmt w:val="decimal"/>
      <w:lvlText w:val="%8."/>
      <w:lvlJc w:val="left"/>
      <w:pPr>
        <w:tabs>
          <w:tab w:val="num" w:pos="3960"/>
        </w:tabs>
        <w:ind w:left="3960" w:hanging="360"/>
      </w:pPr>
      <w:rPr>
        <w:rFonts w:hint="default"/>
      </w:rPr>
    </w:lvl>
    <w:lvl w:ilvl="8" w:tplc="7592CD5A">
      <w:start w:val="1"/>
      <w:numFmt w:val="decimal"/>
      <w:lvlText w:val="%9."/>
      <w:lvlJc w:val="left"/>
      <w:pPr>
        <w:tabs>
          <w:tab w:val="num" w:pos="4410"/>
        </w:tabs>
        <w:ind w:left="4410" w:hanging="360"/>
      </w:pPr>
      <w:rPr>
        <w:rFonts w:hint="default"/>
      </w:rPr>
    </w:lvl>
  </w:abstractNum>
  <w:abstractNum w:abstractNumId="11" w15:restartNumberingAfterBreak="0">
    <w:nsid w:val="7B3502B6"/>
    <w:multiLevelType w:val="hybridMultilevel"/>
    <w:tmpl w:val="6D8E3BE4"/>
    <w:lvl w:ilvl="0" w:tplc="F83CE0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0"/>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6"/>
  </w:num>
  <w:num w:numId="8">
    <w:abstractNumId w:val="2"/>
  </w:num>
  <w:num w:numId="9">
    <w:abstractNumId w:val="11"/>
  </w:num>
  <w:num w:numId="10">
    <w:abstractNumId w:val="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1E9"/>
    <w:rsid w:val="00005DD6"/>
    <w:rsid w:val="00017116"/>
    <w:rsid w:val="000344E3"/>
    <w:rsid w:val="00043C1F"/>
    <w:rsid w:val="00057A2C"/>
    <w:rsid w:val="0009063F"/>
    <w:rsid w:val="00097AA4"/>
    <w:rsid w:val="000A5827"/>
    <w:rsid w:val="000B6CAF"/>
    <w:rsid w:val="000F700B"/>
    <w:rsid w:val="0010042E"/>
    <w:rsid w:val="00122BC2"/>
    <w:rsid w:val="00132507"/>
    <w:rsid w:val="00140958"/>
    <w:rsid w:val="001835F5"/>
    <w:rsid w:val="00194507"/>
    <w:rsid w:val="001B33C7"/>
    <w:rsid w:val="001B6AC8"/>
    <w:rsid w:val="001D68D5"/>
    <w:rsid w:val="001D78A5"/>
    <w:rsid w:val="00225B06"/>
    <w:rsid w:val="00235DFB"/>
    <w:rsid w:val="00240A50"/>
    <w:rsid w:val="00257E8D"/>
    <w:rsid w:val="00270D1D"/>
    <w:rsid w:val="00277778"/>
    <w:rsid w:val="002806EC"/>
    <w:rsid w:val="002C3243"/>
    <w:rsid w:val="002D64CD"/>
    <w:rsid w:val="00316C70"/>
    <w:rsid w:val="00320EEC"/>
    <w:rsid w:val="003642A6"/>
    <w:rsid w:val="00384DE8"/>
    <w:rsid w:val="00387431"/>
    <w:rsid w:val="00387433"/>
    <w:rsid w:val="003A1803"/>
    <w:rsid w:val="003C36E9"/>
    <w:rsid w:val="0040534F"/>
    <w:rsid w:val="004158F8"/>
    <w:rsid w:val="00440748"/>
    <w:rsid w:val="00482B22"/>
    <w:rsid w:val="00491723"/>
    <w:rsid w:val="00497C0E"/>
    <w:rsid w:val="004B41DD"/>
    <w:rsid w:val="004B62E3"/>
    <w:rsid w:val="004C0C17"/>
    <w:rsid w:val="004C3025"/>
    <w:rsid w:val="004E2431"/>
    <w:rsid w:val="004E5D7C"/>
    <w:rsid w:val="004F1D2F"/>
    <w:rsid w:val="004F2DD7"/>
    <w:rsid w:val="005434A7"/>
    <w:rsid w:val="005536C7"/>
    <w:rsid w:val="00585578"/>
    <w:rsid w:val="005B19E4"/>
    <w:rsid w:val="005E3D17"/>
    <w:rsid w:val="00626324"/>
    <w:rsid w:val="00627F3C"/>
    <w:rsid w:val="00635440"/>
    <w:rsid w:val="0067348E"/>
    <w:rsid w:val="00686EAE"/>
    <w:rsid w:val="006A087F"/>
    <w:rsid w:val="006C4AC7"/>
    <w:rsid w:val="006E37A0"/>
    <w:rsid w:val="00776FE7"/>
    <w:rsid w:val="007B7784"/>
    <w:rsid w:val="007C1521"/>
    <w:rsid w:val="007D0A98"/>
    <w:rsid w:val="007D21AD"/>
    <w:rsid w:val="007E72A6"/>
    <w:rsid w:val="00806A77"/>
    <w:rsid w:val="00832336"/>
    <w:rsid w:val="0085387B"/>
    <w:rsid w:val="00897D8F"/>
    <w:rsid w:val="008B27D0"/>
    <w:rsid w:val="008D487B"/>
    <w:rsid w:val="008E6238"/>
    <w:rsid w:val="008E75B8"/>
    <w:rsid w:val="008F0BDE"/>
    <w:rsid w:val="008F3312"/>
    <w:rsid w:val="0090069E"/>
    <w:rsid w:val="009202BE"/>
    <w:rsid w:val="00955BE6"/>
    <w:rsid w:val="00965AC5"/>
    <w:rsid w:val="00996629"/>
    <w:rsid w:val="009969D2"/>
    <w:rsid w:val="009A1B3E"/>
    <w:rsid w:val="009D369E"/>
    <w:rsid w:val="009D5487"/>
    <w:rsid w:val="009E52A6"/>
    <w:rsid w:val="009E74DD"/>
    <w:rsid w:val="00A1558F"/>
    <w:rsid w:val="00A15AFA"/>
    <w:rsid w:val="00A16860"/>
    <w:rsid w:val="00A24D03"/>
    <w:rsid w:val="00A3394B"/>
    <w:rsid w:val="00A665D0"/>
    <w:rsid w:val="00A77B39"/>
    <w:rsid w:val="00A879C5"/>
    <w:rsid w:val="00A93830"/>
    <w:rsid w:val="00A95A55"/>
    <w:rsid w:val="00AA3551"/>
    <w:rsid w:val="00AC0841"/>
    <w:rsid w:val="00AE1513"/>
    <w:rsid w:val="00AE6030"/>
    <w:rsid w:val="00B01765"/>
    <w:rsid w:val="00B138CC"/>
    <w:rsid w:val="00B21694"/>
    <w:rsid w:val="00B47DC4"/>
    <w:rsid w:val="00B97D06"/>
    <w:rsid w:val="00BB57B9"/>
    <w:rsid w:val="00BD3CD1"/>
    <w:rsid w:val="00BE22B5"/>
    <w:rsid w:val="00C00D7F"/>
    <w:rsid w:val="00C84E91"/>
    <w:rsid w:val="00C97250"/>
    <w:rsid w:val="00D05D9E"/>
    <w:rsid w:val="00D32ED6"/>
    <w:rsid w:val="00D811C1"/>
    <w:rsid w:val="00DA00D2"/>
    <w:rsid w:val="00DE3F93"/>
    <w:rsid w:val="00E00C14"/>
    <w:rsid w:val="00E00D57"/>
    <w:rsid w:val="00E07449"/>
    <w:rsid w:val="00E40081"/>
    <w:rsid w:val="00E65263"/>
    <w:rsid w:val="00E67FA6"/>
    <w:rsid w:val="00E754ED"/>
    <w:rsid w:val="00E8433A"/>
    <w:rsid w:val="00E84430"/>
    <w:rsid w:val="00EA35F8"/>
    <w:rsid w:val="00EB1900"/>
    <w:rsid w:val="00EC6339"/>
    <w:rsid w:val="00ED69BB"/>
    <w:rsid w:val="00EE6C54"/>
    <w:rsid w:val="00F32DA3"/>
    <w:rsid w:val="00F46204"/>
    <w:rsid w:val="00F473B0"/>
    <w:rsid w:val="00F55995"/>
    <w:rsid w:val="00F651E9"/>
    <w:rsid w:val="00FF1A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755C2"/>
  <w15:docId w15:val="{E07CE41F-A291-421C-B254-B23B6EA0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pPr>
      <w:spacing w:line="360" w:lineRule="auto"/>
      <w:outlineLvl w:val="0"/>
    </w:pPr>
    <w:rPr>
      <w:color w:val="000000"/>
      <w:sz w:val="48"/>
      <w:szCs w:val="48"/>
    </w:rPr>
  </w:style>
  <w:style w:type="paragraph" w:styleId="2">
    <w:name w:val="heading 2"/>
    <w:basedOn w:val="a"/>
    <w:pPr>
      <w:spacing w:line="360" w:lineRule="auto"/>
      <w:outlineLvl w:val="1"/>
    </w:pPr>
    <w:rPr>
      <w:color w:val="000000"/>
      <w:sz w:val="40"/>
      <w:szCs w:val="40"/>
    </w:rPr>
  </w:style>
  <w:style w:type="paragraph" w:styleId="3">
    <w:name w:val="heading 3"/>
    <w:basedOn w:val="a"/>
    <w:pPr>
      <w:spacing w:line="360" w:lineRule="auto"/>
      <w:outlineLvl w:val="2"/>
    </w:pPr>
    <w:rPr>
      <w:color w:val="000000"/>
      <w:sz w:val="32"/>
      <w:szCs w:val="32"/>
    </w:rPr>
  </w:style>
  <w:style w:type="paragraph" w:styleId="4">
    <w:name w:val="heading 4"/>
    <w:basedOn w:val="a"/>
    <w:pPr>
      <w:spacing w:line="360" w:lineRule="auto"/>
      <w:outlineLvl w:val="3"/>
    </w:pPr>
    <w:rPr>
      <w:color w:val="000000"/>
      <w:sz w:val="24"/>
      <w:szCs w:val="24"/>
    </w:rPr>
  </w:style>
  <w:style w:type="paragraph" w:styleId="5">
    <w:name w:val="heading 5"/>
    <w:basedOn w:val="a"/>
    <w:pPr>
      <w:spacing w:line="360" w:lineRule="auto"/>
      <w:outlineLvl w:val="4"/>
    </w:pPr>
    <w:rPr>
      <w:color w:val="55555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9E52A6"/>
    <w:pPr>
      <w:tabs>
        <w:tab w:val="center" w:pos="4153"/>
        <w:tab w:val="right" w:pos="8306"/>
      </w:tabs>
      <w:snapToGrid w:val="0"/>
    </w:pPr>
    <w:rPr>
      <w:sz w:val="20"/>
      <w:szCs w:val="20"/>
    </w:rPr>
  </w:style>
  <w:style w:type="character" w:customStyle="1" w:styleId="a5">
    <w:name w:val="頁首 字元"/>
    <w:basedOn w:val="a0"/>
    <w:link w:val="a4"/>
    <w:uiPriority w:val="99"/>
    <w:rsid w:val="009E52A6"/>
    <w:rPr>
      <w:sz w:val="20"/>
      <w:szCs w:val="20"/>
    </w:rPr>
  </w:style>
  <w:style w:type="paragraph" w:styleId="a6">
    <w:name w:val="footer"/>
    <w:basedOn w:val="a"/>
    <w:link w:val="a7"/>
    <w:uiPriority w:val="99"/>
    <w:unhideWhenUsed/>
    <w:rsid w:val="009E52A6"/>
    <w:pPr>
      <w:tabs>
        <w:tab w:val="center" w:pos="4153"/>
        <w:tab w:val="right" w:pos="8306"/>
      </w:tabs>
      <w:snapToGrid w:val="0"/>
    </w:pPr>
    <w:rPr>
      <w:sz w:val="20"/>
      <w:szCs w:val="20"/>
    </w:rPr>
  </w:style>
  <w:style w:type="character" w:customStyle="1" w:styleId="a7">
    <w:name w:val="頁尾 字元"/>
    <w:basedOn w:val="a0"/>
    <w:link w:val="a6"/>
    <w:uiPriority w:val="99"/>
    <w:rsid w:val="009E52A6"/>
    <w:rPr>
      <w:sz w:val="20"/>
      <w:szCs w:val="20"/>
    </w:rPr>
  </w:style>
  <w:style w:type="paragraph" w:styleId="Web">
    <w:name w:val="Normal (Web)"/>
    <w:basedOn w:val="a"/>
    <w:uiPriority w:val="99"/>
    <w:unhideWhenUsed/>
    <w:rsid w:val="009E52A6"/>
    <w:pPr>
      <w:spacing w:before="100" w:beforeAutospacing="1" w:after="100" w:afterAutospacing="1"/>
    </w:pPr>
    <w:rPr>
      <w:rFonts w:ascii="新細明體" w:eastAsia="新細明體" w:hAnsi="新細明體" w:cs="新細明體"/>
      <w:sz w:val="24"/>
      <w:szCs w:val="24"/>
    </w:rPr>
  </w:style>
  <w:style w:type="paragraph" w:styleId="a8">
    <w:name w:val="List Paragraph"/>
    <w:basedOn w:val="a"/>
    <w:uiPriority w:val="34"/>
    <w:qFormat/>
    <w:rsid w:val="004E5D7C"/>
    <w:pPr>
      <w:ind w:leftChars="200" w:left="480"/>
    </w:pPr>
  </w:style>
  <w:style w:type="character" w:styleId="a9">
    <w:name w:val="annotation reference"/>
    <w:basedOn w:val="a0"/>
    <w:uiPriority w:val="99"/>
    <w:semiHidden/>
    <w:unhideWhenUsed/>
    <w:rsid w:val="00B138CC"/>
    <w:rPr>
      <w:sz w:val="18"/>
      <w:szCs w:val="18"/>
    </w:rPr>
  </w:style>
  <w:style w:type="paragraph" w:styleId="aa">
    <w:name w:val="annotation text"/>
    <w:basedOn w:val="a"/>
    <w:link w:val="ab"/>
    <w:uiPriority w:val="99"/>
    <w:semiHidden/>
    <w:unhideWhenUsed/>
    <w:rsid w:val="00B138CC"/>
  </w:style>
  <w:style w:type="character" w:customStyle="1" w:styleId="ab">
    <w:name w:val="註解文字 字元"/>
    <w:basedOn w:val="a0"/>
    <w:link w:val="aa"/>
    <w:uiPriority w:val="99"/>
    <w:semiHidden/>
    <w:rsid w:val="00B138CC"/>
  </w:style>
  <w:style w:type="paragraph" w:styleId="ac">
    <w:name w:val="annotation subject"/>
    <w:basedOn w:val="aa"/>
    <w:next w:val="aa"/>
    <w:link w:val="ad"/>
    <w:uiPriority w:val="99"/>
    <w:semiHidden/>
    <w:unhideWhenUsed/>
    <w:rsid w:val="00B138CC"/>
    <w:rPr>
      <w:b/>
      <w:bCs/>
    </w:rPr>
  </w:style>
  <w:style w:type="character" w:customStyle="1" w:styleId="ad">
    <w:name w:val="註解主旨 字元"/>
    <w:basedOn w:val="ab"/>
    <w:link w:val="ac"/>
    <w:uiPriority w:val="99"/>
    <w:semiHidden/>
    <w:rsid w:val="00B138CC"/>
    <w:rPr>
      <w:b/>
      <w:bCs/>
    </w:rPr>
  </w:style>
  <w:style w:type="paragraph" w:styleId="ae">
    <w:name w:val="Balloon Text"/>
    <w:basedOn w:val="a"/>
    <w:link w:val="af"/>
    <w:uiPriority w:val="99"/>
    <w:semiHidden/>
    <w:unhideWhenUsed/>
    <w:rsid w:val="00B138CC"/>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B138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874864">
      <w:bodyDiv w:val="1"/>
      <w:marLeft w:val="0"/>
      <w:marRight w:val="0"/>
      <w:marTop w:val="0"/>
      <w:marBottom w:val="0"/>
      <w:divBdr>
        <w:top w:val="none" w:sz="0" w:space="0" w:color="auto"/>
        <w:left w:val="none" w:sz="0" w:space="0" w:color="auto"/>
        <w:bottom w:val="none" w:sz="0" w:space="0" w:color="auto"/>
        <w:right w:val="none" w:sz="0" w:space="0" w:color="auto"/>
      </w:divBdr>
    </w:div>
    <w:div w:id="973603818">
      <w:bodyDiv w:val="1"/>
      <w:marLeft w:val="0"/>
      <w:marRight w:val="0"/>
      <w:marTop w:val="0"/>
      <w:marBottom w:val="0"/>
      <w:divBdr>
        <w:top w:val="none" w:sz="0" w:space="0" w:color="auto"/>
        <w:left w:val="none" w:sz="0" w:space="0" w:color="auto"/>
        <w:bottom w:val="none" w:sz="0" w:space="0" w:color="auto"/>
        <w:right w:val="none" w:sz="0" w:space="0" w:color="auto"/>
      </w:divBdr>
      <w:divsChild>
        <w:div w:id="1320420327">
          <w:marLeft w:val="0"/>
          <w:marRight w:val="0"/>
          <w:marTop w:val="0"/>
          <w:marBottom w:val="0"/>
          <w:divBdr>
            <w:top w:val="none" w:sz="0" w:space="0" w:color="auto"/>
            <w:left w:val="none" w:sz="0" w:space="0" w:color="auto"/>
            <w:bottom w:val="none" w:sz="0" w:space="0" w:color="auto"/>
            <w:right w:val="none" w:sz="0" w:space="0" w:color="auto"/>
          </w:divBdr>
        </w:div>
      </w:divsChild>
    </w:div>
    <w:div w:id="1213007955">
      <w:bodyDiv w:val="1"/>
      <w:marLeft w:val="0"/>
      <w:marRight w:val="0"/>
      <w:marTop w:val="0"/>
      <w:marBottom w:val="0"/>
      <w:divBdr>
        <w:top w:val="none" w:sz="0" w:space="0" w:color="auto"/>
        <w:left w:val="none" w:sz="0" w:space="0" w:color="auto"/>
        <w:bottom w:val="none" w:sz="0" w:space="0" w:color="auto"/>
        <w:right w:val="none" w:sz="0" w:space="0" w:color="auto"/>
      </w:divBdr>
    </w:div>
    <w:div w:id="1594195604">
      <w:bodyDiv w:val="1"/>
      <w:marLeft w:val="0"/>
      <w:marRight w:val="0"/>
      <w:marTop w:val="0"/>
      <w:marBottom w:val="0"/>
      <w:divBdr>
        <w:top w:val="none" w:sz="0" w:space="0" w:color="auto"/>
        <w:left w:val="none" w:sz="0" w:space="0" w:color="auto"/>
        <w:bottom w:val="none" w:sz="0" w:space="0" w:color="auto"/>
        <w:right w:val="none" w:sz="0" w:space="0" w:color="auto"/>
      </w:divBdr>
      <w:divsChild>
        <w:div w:id="528613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61983.8F44F6C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414</Words>
  <Characters>2364</Characters>
  <Application>Microsoft Office Word</Application>
  <DocSecurity>0</DocSecurity>
  <Lines>19</Lines>
  <Paragraphs>5</Paragraphs>
  <ScaleCrop>false</ScaleCrop>
  <Manager/>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王寵皓</dc:creator>
  <cp:keywords/>
  <dc:description/>
  <cp:lastModifiedBy>王寵皓</cp:lastModifiedBy>
  <cp:revision>4</cp:revision>
  <dcterms:created xsi:type="dcterms:W3CDTF">2020-09-23T05:52:00Z</dcterms:created>
  <dcterms:modified xsi:type="dcterms:W3CDTF">2020-09-25T01:21:00Z</dcterms:modified>
  <cp:category/>
</cp:coreProperties>
</file>