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</w:p>
    <w:p w:rsidR="00BF19BB" w:rsidRDefault="00BF19BB" w:rsidP="00BF19BB">
      <w:pPr>
        <w:numPr>
          <w:ilvl w:val="0"/>
          <w:numId w:val="2"/>
        </w:numPr>
        <w:snapToGrid w:val="0"/>
        <w:ind w:left="624" w:hanging="62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微電腦桌上型高壓滅菌器一台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財產編號：</w:t>
      </w:r>
      <w:r>
        <w:rPr>
          <w:rFonts w:eastAsia="標楷體" w:hint="eastAsia"/>
          <w:color w:val="000000"/>
          <w:sz w:val="28"/>
          <w:szCs w:val="28"/>
        </w:rPr>
        <w:t>310607-0009-0000003</w:t>
      </w:r>
      <w:r>
        <w:rPr>
          <w:rFonts w:eastAsia="標楷體" w:hint="eastAsia"/>
          <w:color w:val="000000"/>
          <w:sz w:val="28"/>
          <w:szCs w:val="28"/>
        </w:rPr>
        <w:t>，採購日期：</w:t>
      </w:r>
      <w:r>
        <w:rPr>
          <w:rFonts w:eastAsia="標楷體" w:hint="eastAsia"/>
          <w:color w:val="000000"/>
          <w:sz w:val="28"/>
          <w:szCs w:val="28"/>
        </w:rPr>
        <w:t>089/07/17)</w:t>
      </w:r>
      <w:r>
        <w:rPr>
          <w:rFonts w:eastAsia="標楷體" w:hint="eastAsia"/>
          <w:color w:val="000000"/>
          <w:sz w:val="28"/>
          <w:szCs w:val="28"/>
        </w:rPr>
        <w:t>，已逾使用年限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使用年限</w:t>
      </w:r>
      <w:r>
        <w:rPr>
          <w:rFonts w:eastAsia="標楷體" w:hint="eastAsia"/>
          <w:color w:val="000000"/>
          <w:sz w:val="28"/>
          <w:szCs w:val="28"/>
        </w:rPr>
        <w:t>5</w:t>
      </w:r>
      <w:r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，升溫功能故障，不值報修。</w:t>
      </w:r>
    </w:p>
    <w:p w:rsidR="00BF19BB" w:rsidRDefault="00BF19BB" w:rsidP="00BF19BB">
      <w:pPr>
        <w:snapToGrid w:val="0"/>
        <w:ind w:left="624"/>
        <w:jc w:val="both"/>
        <w:rPr>
          <w:rFonts w:eastAsia="標楷體" w:hint="eastAsia"/>
          <w:color w:val="000000"/>
          <w:sz w:val="28"/>
          <w:szCs w:val="28"/>
        </w:rPr>
      </w:pPr>
      <w:bookmarkStart w:id="0" w:name="_GoBack"/>
      <w:r w:rsidRPr="00BF19BB"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3329940" cy="1872759"/>
            <wp:effectExtent l="0" t="0" r="3810" b="0"/>
            <wp:docPr id="3" name="圖片 3" descr="C:\Users\j1509\Desktop\IMAG4003-20200918-103836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1509\Desktop\IMAG4003-20200918-1038369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15" cy="18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19BB" w:rsidRDefault="00BF19BB" w:rsidP="00BF19BB">
      <w:pPr>
        <w:numPr>
          <w:ilvl w:val="0"/>
          <w:numId w:val="2"/>
        </w:numPr>
        <w:snapToGrid w:val="0"/>
        <w:ind w:left="624" w:hanging="62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標幟藥物周邊模組設備一組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財產編號：</w:t>
      </w:r>
      <w:r>
        <w:rPr>
          <w:rFonts w:eastAsia="標楷體" w:hint="eastAsia"/>
          <w:color w:val="000000"/>
          <w:sz w:val="28"/>
          <w:szCs w:val="28"/>
        </w:rPr>
        <w:t>3140401-0013-0000009</w:t>
      </w:r>
      <w:r>
        <w:rPr>
          <w:rFonts w:eastAsia="標楷體" w:hint="eastAsia"/>
          <w:color w:val="000000"/>
          <w:sz w:val="28"/>
          <w:szCs w:val="28"/>
        </w:rPr>
        <w:t>，採購日期：</w:t>
      </w:r>
      <w:r>
        <w:rPr>
          <w:rFonts w:eastAsia="標楷體" w:hint="eastAsia"/>
          <w:color w:val="000000"/>
          <w:sz w:val="28"/>
          <w:szCs w:val="28"/>
        </w:rPr>
        <w:t>099/07/30)</w:t>
      </w:r>
      <w:r>
        <w:rPr>
          <w:rFonts w:eastAsia="標楷體" w:hint="eastAsia"/>
          <w:color w:val="000000"/>
          <w:sz w:val="28"/>
          <w:szCs w:val="28"/>
        </w:rPr>
        <w:t>，已逾使用年限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使用年限</w:t>
      </w:r>
      <w:r>
        <w:rPr>
          <w:rFonts w:eastAsia="標楷體" w:hint="eastAsia"/>
          <w:color w:val="000000"/>
          <w:sz w:val="28"/>
          <w:szCs w:val="28"/>
        </w:rPr>
        <w:t>5</w:t>
      </w:r>
      <w:r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，連線功能故障，不值報修。</w:t>
      </w:r>
    </w:p>
    <w:p w:rsidR="00BF19BB" w:rsidRDefault="00BF19BB" w:rsidP="00BF19BB">
      <w:pPr>
        <w:snapToGrid w:val="0"/>
        <w:ind w:left="624"/>
        <w:jc w:val="both"/>
        <w:rPr>
          <w:rFonts w:eastAsia="標楷體" w:hint="eastAsia"/>
          <w:color w:val="000000"/>
          <w:sz w:val="28"/>
          <w:szCs w:val="28"/>
        </w:rPr>
      </w:pPr>
      <w:r w:rsidRPr="00BF19BB"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3368040" cy="1894186"/>
            <wp:effectExtent l="0" t="0" r="3810" b="0"/>
            <wp:docPr id="4" name="圖片 4" descr="C:\Users\j1509\Desktop\IMAG4014-20200918-103836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1509\Desktop\IMAG4014-20200918-1038365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60" cy="190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9BB" w:rsidRDefault="00BF19BB" w:rsidP="00BF19BB">
      <w:pPr>
        <w:numPr>
          <w:ilvl w:val="0"/>
          <w:numId w:val="2"/>
        </w:numPr>
        <w:snapToGrid w:val="0"/>
        <w:ind w:left="624" w:hanging="62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52mm</w:t>
      </w:r>
      <w:r>
        <w:rPr>
          <w:rFonts w:eastAsia="標楷體" w:hint="eastAsia"/>
          <w:color w:val="000000"/>
          <w:sz w:val="28"/>
          <w:szCs w:val="28"/>
        </w:rPr>
        <w:t>鋼製屏風一式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財產編號：</w:t>
      </w:r>
      <w:r>
        <w:rPr>
          <w:rFonts w:eastAsia="標楷體" w:hint="eastAsia"/>
          <w:color w:val="000000"/>
          <w:sz w:val="28"/>
          <w:szCs w:val="28"/>
        </w:rPr>
        <w:t>6070301-0002-0000348</w:t>
      </w:r>
      <w:r>
        <w:rPr>
          <w:rFonts w:eastAsia="標楷體" w:hint="eastAsia"/>
          <w:color w:val="000000"/>
          <w:sz w:val="28"/>
          <w:szCs w:val="28"/>
        </w:rPr>
        <w:t>，採購日期：</w:t>
      </w:r>
      <w:r>
        <w:rPr>
          <w:rFonts w:eastAsia="標楷體" w:hint="eastAsia"/>
          <w:color w:val="000000"/>
          <w:sz w:val="28"/>
          <w:szCs w:val="28"/>
        </w:rPr>
        <w:t>094/04/22)</w:t>
      </w:r>
      <w:r>
        <w:rPr>
          <w:rFonts w:eastAsia="標楷體" w:hint="eastAsia"/>
          <w:color w:val="000000"/>
          <w:sz w:val="28"/>
          <w:szCs w:val="28"/>
        </w:rPr>
        <w:t>，已逾使用年限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使用年限</w:t>
      </w:r>
      <w:r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，因空間調整無使用需求。</w:t>
      </w:r>
    </w:p>
    <w:p w:rsidR="00BF19BB" w:rsidRDefault="00BF19BB" w:rsidP="00BF19BB">
      <w:pPr>
        <w:snapToGrid w:val="0"/>
        <w:ind w:left="624"/>
        <w:jc w:val="both"/>
        <w:rPr>
          <w:rFonts w:eastAsia="標楷體" w:hint="eastAsia"/>
          <w:color w:val="000000"/>
          <w:sz w:val="28"/>
          <w:szCs w:val="28"/>
        </w:rPr>
      </w:pPr>
      <w:r w:rsidRPr="00BF19BB"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3346622" cy="1882140"/>
            <wp:effectExtent l="0" t="0" r="6350" b="3810"/>
            <wp:docPr id="5" name="圖片 5" descr="C:\Users\j1509\Desktop\IMAG4013-20200918-103836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1509\Desktop\IMAG4013-20200918-1038361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620" cy="189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9BB" w:rsidRDefault="00BF19BB" w:rsidP="00BF19BB">
      <w:pPr>
        <w:snapToGrid w:val="0"/>
        <w:ind w:left="624"/>
        <w:jc w:val="both"/>
        <w:rPr>
          <w:rFonts w:eastAsia="標楷體" w:hint="eastAsia"/>
          <w:color w:val="000000"/>
          <w:sz w:val="28"/>
          <w:szCs w:val="28"/>
        </w:rPr>
      </w:pPr>
    </w:p>
    <w:p w:rsidR="00BF19BB" w:rsidRPr="00BF19BB" w:rsidRDefault="00BF19BB" w:rsidP="00BF19BB">
      <w:pPr>
        <w:snapToGrid w:val="0"/>
        <w:jc w:val="both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請有需求單位於</w:t>
      </w:r>
      <w:r>
        <w:rPr>
          <w:rFonts w:eastAsia="標楷體" w:hint="eastAsia"/>
          <w:color w:val="000000"/>
          <w:sz w:val="28"/>
          <w:szCs w:val="28"/>
        </w:rPr>
        <w:t>109/10/16(</w:t>
      </w:r>
      <w:r>
        <w:rPr>
          <w:rFonts w:eastAsia="標楷體" w:hint="eastAsia"/>
          <w:color w:val="000000"/>
          <w:sz w:val="28"/>
          <w:szCs w:val="28"/>
        </w:rPr>
        <w:t>星期五</w:t>
      </w:r>
      <w:r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前，聯絡同位素組周瑋綱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分機：</w:t>
      </w:r>
      <w:r>
        <w:rPr>
          <w:rFonts w:eastAsia="標楷體" w:hint="eastAsia"/>
          <w:color w:val="000000"/>
          <w:sz w:val="28"/>
          <w:szCs w:val="28"/>
        </w:rPr>
        <w:t>7106</w:t>
      </w:r>
      <w:r>
        <w:rPr>
          <w:rFonts w:eastAsia="標楷體" w:hint="eastAsia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</w:rPr>
        <w:t>shocks</w:t>
      </w:r>
      <w:r>
        <w:rPr>
          <w:rFonts w:eastAsia="標楷體"/>
          <w:color w:val="000000"/>
          <w:sz w:val="28"/>
          <w:szCs w:val="28"/>
        </w:rPr>
        <w:t>0324@iner.gov.tw</w:t>
      </w:r>
      <w:r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sectPr w:rsidR="004B65D5" w:rsidSect="005904A8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584" w:rsidRDefault="00E70584" w:rsidP="00F211D5">
      <w:r>
        <w:separator/>
      </w:r>
    </w:p>
  </w:endnote>
  <w:endnote w:type="continuationSeparator" w:id="0">
    <w:p w:rsidR="00E70584" w:rsidRDefault="00E70584" w:rsidP="00F2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584" w:rsidRDefault="00E70584" w:rsidP="00F211D5">
      <w:r>
        <w:separator/>
      </w:r>
    </w:p>
  </w:footnote>
  <w:footnote w:type="continuationSeparator" w:id="0">
    <w:p w:rsidR="00E70584" w:rsidRDefault="00E70584" w:rsidP="00F2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4EC"/>
    <w:multiLevelType w:val="hybridMultilevel"/>
    <w:tmpl w:val="2488E042"/>
    <w:lvl w:ilvl="0" w:tplc="C8A893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573560"/>
    <w:multiLevelType w:val="hybridMultilevel"/>
    <w:tmpl w:val="BABA02EA"/>
    <w:lvl w:ilvl="0" w:tplc="7A50C3CA">
      <w:start w:val="1"/>
      <w:numFmt w:val="taiwaneseCountingThousand"/>
      <w:lvlText w:val="%1、"/>
      <w:lvlJc w:val="left"/>
      <w:pPr>
        <w:ind w:left="1248" w:hanging="7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5904A8"/>
    <w:rsid w:val="0067038B"/>
    <w:rsid w:val="0068052A"/>
    <w:rsid w:val="0071687F"/>
    <w:rsid w:val="008F2315"/>
    <w:rsid w:val="00B45709"/>
    <w:rsid w:val="00BC479A"/>
    <w:rsid w:val="00BF19BB"/>
    <w:rsid w:val="00C51AFF"/>
    <w:rsid w:val="00CA4DA1"/>
    <w:rsid w:val="00E70584"/>
    <w:rsid w:val="00EC2A98"/>
    <w:rsid w:val="00F2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E836C"/>
  <w15:docId w15:val="{F9A03DF6-D272-45B2-8CDA-10948CD0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1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11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1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11D5"/>
    <w:rPr>
      <w:sz w:val="20"/>
      <w:szCs w:val="20"/>
    </w:rPr>
  </w:style>
  <w:style w:type="character" w:styleId="a9">
    <w:name w:val="Hyperlink"/>
    <w:basedOn w:val="a0"/>
    <w:uiPriority w:val="99"/>
    <w:unhideWhenUsed/>
    <w:rsid w:val="005904A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904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周瑋綱</cp:lastModifiedBy>
  <cp:revision>4</cp:revision>
  <dcterms:created xsi:type="dcterms:W3CDTF">2020-08-27T05:18:00Z</dcterms:created>
  <dcterms:modified xsi:type="dcterms:W3CDTF">2020-09-18T02:46:00Z</dcterms:modified>
</cp:coreProperties>
</file>